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烈山区法律援助律师团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报名表</w:t>
      </w:r>
    </w:p>
    <w:bookmarkEnd w:id="0"/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24"/>
        <w:gridCol w:w="1236"/>
        <w:gridCol w:w="180"/>
        <w:gridCol w:w="900"/>
        <w:gridCol w:w="1080"/>
        <w:gridCol w:w="90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出生日期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00" w:type="dxa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</w:t>
            </w:r>
          </w:p>
        </w:tc>
        <w:tc>
          <w:tcPr>
            <w:tcW w:w="2520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执业机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构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执业时间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执业证 号</w:t>
            </w: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联系电话、QQ号微信号码</w:t>
            </w:r>
          </w:p>
        </w:tc>
        <w:tc>
          <w:tcPr>
            <w:tcW w:w="6120" w:type="dxa"/>
            <w:gridSpan w:val="6"/>
            <w:noWrap w:val="0"/>
            <w:vAlign w:val="top"/>
          </w:tcPr>
          <w:p>
            <w:pPr>
              <w:tabs>
                <w:tab w:val="left" w:pos="1800"/>
              </w:tabs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承办案件意 向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□刑事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，曾办理过      件。□劳动争议，曾办理过      件。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□人身损害，曾办理过      件。□交通事故，曾办理过      件。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□婚姻家庭，曾办理过      件。□医疗损害，曾办理过      件。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□物权纠纷，曾办理过      件。□债权债务，曾办理过      件。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□行政诉讼，曾办理过      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工</w:t>
            </w:r>
          </w:p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作</w:t>
            </w:r>
          </w:p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简</w:t>
            </w:r>
          </w:p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历</w:t>
            </w:r>
          </w:p>
          <w:p>
            <w:pPr>
              <w:jc w:val="distribute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7356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gridSpan w:val="3"/>
            <w:noWrap w:val="0"/>
            <w:vAlign w:val="top"/>
          </w:tcPr>
          <w:p>
            <w:pPr>
              <w:jc w:val="distribute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奖惩情况</w:t>
            </w:r>
          </w:p>
        </w:tc>
        <w:tc>
          <w:tcPr>
            <w:tcW w:w="7356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3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71" w:type="dxa"/>
            <w:noWrap w:val="0"/>
            <w:vAlign w:val="center"/>
          </w:tcPr>
          <w:p>
            <w:pPr>
              <w:jc w:val="distribut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律所意见</w:t>
            </w:r>
          </w:p>
        </w:tc>
        <w:tc>
          <w:tcPr>
            <w:tcW w:w="73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区法律援助中心审核意见</w:t>
            </w:r>
          </w:p>
        </w:tc>
        <w:tc>
          <w:tcPr>
            <w:tcW w:w="73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区司法局批准意见</w:t>
            </w:r>
          </w:p>
        </w:tc>
        <w:tc>
          <w:tcPr>
            <w:tcW w:w="73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83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  诺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自愿加入烈山区法律援助律师团。我承诺：我将以维护受援人合法权益为使命，恪守律师执业道德和执业纪律规范，诚实守信，廉洁自律，敬业勤业，促进法律的正确实施，积极为发展律师法律援助事业作出贡献。我愿意接受监督，绝不玷污法律援助声誉。</w:t>
            </w:r>
          </w:p>
          <w:p>
            <w:pPr>
              <w:ind w:firstLine="5280" w:firstLineChars="1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月     日</w:t>
            </w:r>
          </w:p>
        </w:tc>
      </w:tr>
    </w:tbl>
    <w:p>
      <w:pPr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备注：1.请附律师执业证复印件、身份证复印件各1份</w:t>
      </w:r>
    </w:p>
    <w:p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  2.照片为近期2寸免冠彩照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JmMWM2NjNiYmU3YzljNDMxZjBhZmY1YjI0MzQifQ=="/>
  </w:docVars>
  <w:rsids>
    <w:rsidRoot w:val="7DEF7278"/>
    <w:rsid w:val="7DE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2024-03-28T08:44:00Z</dcterms:created>
  <dc:creator>嘿~表妹！</dc:creator>
  <cp:lastModifiedBy>嘿~表妹！</cp:lastModifiedBy>
  <dcterms:modified xsi:type="dcterms:W3CDTF">2024-03-28T08:45:04Z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F5C9BF0FCAE848E380CC5955C036B670_11</vt:lpwstr>
  </property>
</Properties>
</file>