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粗黑宋简体" w:hAnsi="方正粗黑宋简体" w:eastAsia="方正粗黑宋简体" w:cs="宋体"/>
          <w:color w:val="000000"/>
          <w:kern w:val="0"/>
          <w:sz w:val="44"/>
          <w:szCs w:val="44"/>
        </w:rPr>
      </w:pPr>
      <w:r>
        <w:rPr>
          <w:rFonts w:hint="eastAsia" w:ascii="方正粗黑宋简体" w:hAnsi="方正粗黑宋简体" w:eastAsia="方正粗黑宋简体" w:cs="宋体"/>
          <w:color w:val="000000"/>
          <w:kern w:val="0"/>
          <w:sz w:val="44"/>
          <w:szCs w:val="44"/>
        </w:rPr>
        <w:t>烈山区</w:t>
      </w:r>
      <w:r>
        <w:rPr>
          <w:rFonts w:hint="eastAsia" w:ascii="方正粗黑宋简体" w:hAnsi="方正粗黑宋简体" w:eastAsia="方正粗黑宋简体" w:cs="宋体"/>
          <w:color w:val="000000"/>
          <w:kern w:val="0"/>
          <w:sz w:val="44"/>
          <w:szCs w:val="44"/>
          <w:lang w:eastAsia="zh-CN"/>
        </w:rPr>
        <w:t>投资服务</w:t>
      </w:r>
      <w:r>
        <w:rPr>
          <w:rFonts w:hint="eastAsia" w:ascii="方正粗黑宋简体" w:hAnsi="方正粗黑宋简体" w:eastAsia="方正粗黑宋简体" w:cs="宋体"/>
          <w:color w:val="000000"/>
          <w:kern w:val="0"/>
          <w:sz w:val="44"/>
          <w:szCs w:val="44"/>
        </w:rPr>
        <w:t>中心岗位设置方案</w:t>
      </w:r>
    </w:p>
    <w:p>
      <w:pPr>
        <w:ind w:firstLine="640" w:firstLineChars="200"/>
        <w:rPr>
          <w:rFonts w:ascii="仿宋_GB2312" w:eastAsia="仿宋_GB2312"/>
          <w:sz w:val="32"/>
          <w:szCs w:val="32"/>
        </w:rPr>
      </w:pPr>
      <w:r>
        <w:rPr>
          <w:rFonts w:hint="eastAsia" w:ascii="仿宋_GB2312" w:eastAsia="仿宋_GB2312"/>
          <w:sz w:val="32"/>
          <w:szCs w:val="32"/>
        </w:rPr>
        <w:t>为了深化事业单位人事制度改革，建立健全聘用制度和岗位管理制度，实现单位人事管理的科学化、规范化和制度化，根据省、市有关文件精神，结合区</w:t>
      </w:r>
      <w:r>
        <w:rPr>
          <w:rFonts w:hint="eastAsia" w:ascii="仿宋_GB2312" w:eastAsia="仿宋_GB2312"/>
          <w:sz w:val="32"/>
          <w:szCs w:val="32"/>
          <w:lang w:eastAsia="zh-CN"/>
        </w:rPr>
        <w:t>投资促进局</w:t>
      </w:r>
      <w:r>
        <w:rPr>
          <w:rFonts w:hint="eastAsia" w:ascii="仿宋_GB2312" w:eastAsia="仿宋_GB2312"/>
          <w:sz w:val="32"/>
          <w:szCs w:val="32"/>
        </w:rPr>
        <w:t>实际，制定本方案。</w:t>
      </w:r>
    </w:p>
    <w:p>
      <w:pPr>
        <w:ind w:firstLine="640" w:firstLineChars="200"/>
        <w:rPr>
          <w:rFonts w:ascii="黑体" w:hAnsi="黑体" w:eastAsia="黑体"/>
          <w:sz w:val="32"/>
          <w:szCs w:val="32"/>
        </w:rPr>
      </w:pPr>
      <w:r>
        <w:rPr>
          <w:rFonts w:hint="eastAsia" w:ascii="黑体" w:hAnsi="黑体" w:eastAsia="黑体"/>
          <w:sz w:val="32"/>
          <w:szCs w:val="32"/>
        </w:rPr>
        <w:t>一、基本原则</w:t>
      </w:r>
    </w:p>
    <w:p>
      <w:pPr>
        <w:ind w:firstLine="640" w:firstLineChars="200"/>
        <w:rPr>
          <w:rFonts w:ascii="仿宋_GB2312" w:eastAsia="仿宋_GB2312"/>
          <w:sz w:val="32"/>
          <w:szCs w:val="32"/>
        </w:rPr>
      </w:pPr>
      <w:r>
        <w:rPr>
          <w:rFonts w:hint="eastAsia" w:ascii="仿宋_GB2312" w:eastAsia="仿宋_GB2312"/>
          <w:sz w:val="32"/>
          <w:szCs w:val="32"/>
        </w:rPr>
        <w:t>坚持科学设岗、宏观调控的原则；坚持优化结构、精干高效的原则；坚持按岗聘用、合同管理的原则；坚持平稳实施、稳步推进的原则。</w:t>
      </w:r>
    </w:p>
    <w:p>
      <w:pPr>
        <w:ind w:firstLine="640" w:firstLineChars="200"/>
        <w:rPr>
          <w:rFonts w:ascii="黑体" w:hAnsi="黑体" w:eastAsia="黑体"/>
          <w:sz w:val="32"/>
          <w:szCs w:val="32"/>
        </w:rPr>
      </w:pPr>
      <w:r>
        <w:rPr>
          <w:rFonts w:hint="eastAsia" w:ascii="黑体" w:hAnsi="黑体" w:eastAsia="黑体"/>
          <w:sz w:val="32"/>
          <w:szCs w:val="32"/>
        </w:rPr>
        <w:t>二、单位基本情况</w:t>
      </w:r>
    </w:p>
    <w:p>
      <w:pPr>
        <w:ind w:firstLine="640" w:firstLineChars="200"/>
        <w:rPr>
          <w:rFonts w:ascii="仿宋_GB2312" w:eastAsia="仿宋_GB2312"/>
          <w:sz w:val="32"/>
          <w:szCs w:val="32"/>
        </w:rPr>
      </w:pPr>
      <w:r>
        <w:rPr>
          <w:rFonts w:hint="eastAsia" w:ascii="仿宋_GB2312" w:eastAsia="仿宋_GB2312"/>
          <w:sz w:val="32"/>
          <w:szCs w:val="32"/>
        </w:rPr>
        <w:t>烈山区</w:t>
      </w:r>
      <w:r>
        <w:rPr>
          <w:rFonts w:hint="eastAsia" w:ascii="仿宋_GB2312" w:eastAsia="仿宋_GB2312"/>
          <w:sz w:val="32"/>
          <w:szCs w:val="32"/>
          <w:lang w:eastAsia="zh-CN"/>
        </w:rPr>
        <w:t>投资服务</w:t>
      </w:r>
      <w:r>
        <w:rPr>
          <w:rFonts w:hint="eastAsia" w:ascii="仿宋_GB2312" w:eastAsia="仿宋_GB2312"/>
          <w:sz w:val="32"/>
          <w:szCs w:val="32"/>
        </w:rPr>
        <w:t>中心，为烈山区</w:t>
      </w:r>
      <w:r>
        <w:rPr>
          <w:rFonts w:hint="eastAsia" w:ascii="仿宋_GB2312" w:eastAsia="仿宋_GB2312"/>
          <w:sz w:val="32"/>
          <w:szCs w:val="32"/>
          <w:lang w:eastAsia="zh-CN"/>
        </w:rPr>
        <w:t>投资促进局</w:t>
      </w:r>
      <w:r>
        <w:rPr>
          <w:rFonts w:hint="eastAsia" w:ascii="仿宋_GB2312" w:eastAsia="仿宋_GB2312"/>
          <w:sz w:val="32"/>
          <w:szCs w:val="32"/>
        </w:rPr>
        <w:t>下属公益一类财政全额拨款事业单位，股级规格，核定事业编制</w:t>
      </w:r>
      <w:r>
        <w:rPr>
          <w:rFonts w:hint="eastAsia" w:ascii="仿宋_GB2312" w:eastAsia="仿宋_GB2312"/>
          <w:sz w:val="32"/>
          <w:szCs w:val="32"/>
          <w:lang w:val="en-US" w:eastAsia="zh-CN"/>
        </w:rPr>
        <w:t>3</w:t>
      </w:r>
      <w:r>
        <w:rPr>
          <w:rFonts w:hint="eastAsia" w:ascii="仿宋_GB2312" w:eastAsia="仿宋_GB2312"/>
          <w:sz w:val="32"/>
          <w:szCs w:val="32"/>
        </w:rPr>
        <w:t>名，</w:t>
      </w:r>
      <w:r>
        <w:rPr>
          <w:rFonts w:hint="eastAsia" w:ascii="仿宋_GB2312" w:eastAsia="仿宋_GB2312"/>
          <w:color w:val="FF0000"/>
          <w:sz w:val="32"/>
          <w:szCs w:val="32"/>
        </w:rPr>
        <w:t>设主任1名</w:t>
      </w:r>
      <w:r>
        <w:rPr>
          <w:rFonts w:hint="eastAsia" w:ascii="仿宋_GB2312" w:eastAsia="仿宋_GB2312"/>
          <w:sz w:val="32"/>
          <w:szCs w:val="32"/>
        </w:rPr>
        <w:t>，目前实有人员</w:t>
      </w:r>
      <w:r>
        <w:rPr>
          <w:rFonts w:hint="eastAsia" w:ascii="仿宋_GB2312" w:eastAsia="仿宋_GB2312"/>
          <w:sz w:val="32"/>
          <w:szCs w:val="32"/>
          <w:lang w:val="en-US" w:eastAsia="zh-CN"/>
        </w:rPr>
        <w:t>0</w:t>
      </w:r>
      <w:r>
        <w:rPr>
          <w:rFonts w:hint="eastAsia" w:ascii="仿宋_GB2312" w:eastAsia="仿宋_GB2312"/>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三、设置岗位情况</w:t>
      </w:r>
    </w:p>
    <w:p>
      <w:pPr>
        <w:ind w:firstLine="640" w:firstLineChars="200"/>
        <w:rPr>
          <w:rFonts w:ascii="仿宋_GB2312" w:eastAsia="仿宋_GB2312"/>
          <w:sz w:val="32"/>
          <w:szCs w:val="32"/>
        </w:rPr>
      </w:pPr>
      <w:r>
        <w:rPr>
          <w:rFonts w:hint="eastAsia" w:ascii="仿宋_GB2312" w:eastAsia="仿宋_GB2312"/>
          <w:sz w:val="32"/>
          <w:szCs w:val="32"/>
        </w:rPr>
        <w:t>本单位设置岗位总量</w:t>
      </w:r>
      <w:r>
        <w:rPr>
          <w:rFonts w:hint="eastAsia" w:ascii="仿宋_GB2312" w:eastAsia="仿宋_GB2312"/>
          <w:sz w:val="32"/>
          <w:szCs w:val="32"/>
          <w:lang w:val="en-US" w:eastAsia="zh-CN"/>
        </w:rPr>
        <w:t>3</w:t>
      </w:r>
      <w:r>
        <w:rPr>
          <w:rFonts w:hint="eastAsia" w:ascii="仿宋_GB2312" w:eastAsia="仿宋_GB2312"/>
          <w:sz w:val="32"/>
          <w:szCs w:val="32"/>
        </w:rPr>
        <w:t>个，其中管理岗位</w:t>
      </w:r>
      <w:r>
        <w:rPr>
          <w:rFonts w:hint="eastAsia" w:ascii="仿宋_GB2312" w:eastAsia="仿宋_GB2312"/>
          <w:sz w:val="32"/>
          <w:szCs w:val="32"/>
          <w:lang w:val="en-US" w:eastAsia="zh-CN"/>
        </w:rPr>
        <w:t>3</w:t>
      </w:r>
      <w:r>
        <w:rPr>
          <w:rFonts w:hint="eastAsia" w:ascii="仿宋_GB2312" w:eastAsia="仿宋_GB2312"/>
          <w:sz w:val="32"/>
          <w:szCs w:val="32"/>
        </w:rPr>
        <w:t>个，占岗位总量的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3" w:firstLineChars="200"/>
        <w:rPr>
          <w:rFonts w:ascii="楷体_GB2312" w:eastAsia="楷体_GB2312"/>
          <w:b/>
          <w:sz w:val="32"/>
          <w:szCs w:val="32"/>
        </w:rPr>
      </w:pPr>
      <w:r>
        <w:rPr>
          <w:rFonts w:hint="eastAsia" w:ascii="楷体_GB2312" w:eastAsia="楷体_GB2312"/>
          <w:b/>
          <w:sz w:val="32"/>
          <w:szCs w:val="32"/>
        </w:rPr>
        <w:t>管理岗位</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总数</w:t>
      </w:r>
      <w:r>
        <w:rPr>
          <w:rFonts w:hint="eastAsia" w:ascii="仿宋_GB2312" w:eastAsia="仿宋_GB2312"/>
          <w:sz w:val="32"/>
          <w:szCs w:val="32"/>
          <w:lang w:val="en-US" w:eastAsia="zh-CN"/>
        </w:rPr>
        <w:t>3</w:t>
      </w:r>
      <w:r>
        <w:rPr>
          <w:rFonts w:hint="eastAsia" w:ascii="仿宋_GB2312" w:eastAsia="仿宋_GB2312"/>
          <w:sz w:val="32"/>
          <w:szCs w:val="32"/>
        </w:rPr>
        <w:t>个，</w:t>
      </w:r>
      <w:r>
        <w:rPr>
          <w:rFonts w:hint="eastAsia" w:ascii="仿宋_GB2312" w:eastAsia="仿宋_GB2312"/>
          <w:color w:val="FF0000"/>
          <w:sz w:val="32"/>
          <w:szCs w:val="32"/>
        </w:rPr>
        <w:t>领导职数1个</w:t>
      </w:r>
      <w:r>
        <w:rPr>
          <w:rFonts w:hint="eastAsia" w:ascii="仿宋_GB2312" w:eastAsia="仿宋_GB2312"/>
          <w:sz w:val="32"/>
          <w:szCs w:val="32"/>
        </w:rPr>
        <w:t>，管理岗位九级</w:t>
      </w:r>
      <w:r>
        <w:rPr>
          <w:rFonts w:hint="eastAsia" w:ascii="仿宋_GB2312" w:eastAsia="仿宋_GB2312"/>
          <w:sz w:val="32"/>
          <w:szCs w:val="32"/>
          <w:lang w:val="en-US" w:eastAsia="zh-CN"/>
        </w:rPr>
        <w:t>3个</w:t>
      </w:r>
      <w:r>
        <w:rPr>
          <w:rFonts w:hint="eastAsia" w:ascii="仿宋_GB2312" w:eastAsia="仿宋_GB2312"/>
          <w:sz w:val="32"/>
          <w:szCs w:val="32"/>
        </w:rPr>
        <w:t>，占单位岗位总量的</w:t>
      </w:r>
      <w:r>
        <w:rPr>
          <w:rFonts w:hint="eastAsia" w:ascii="仿宋_GB2312" w:eastAsia="仿宋_GB2312"/>
          <w:sz w:val="32"/>
          <w:szCs w:val="32"/>
          <w:lang w:val="en-US" w:eastAsia="zh-CN"/>
        </w:rPr>
        <w:t>100</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四、岗位职责与任职条件</w:t>
      </w:r>
    </w:p>
    <w:p>
      <w:pPr>
        <w:ind w:firstLine="643" w:firstLineChars="200"/>
        <w:rPr>
          <w:rFonts w:ascii="楷体_GB2312" w:eastAsia="楷体_GB2312"/>
          <w:b/>
          <w:sz w:val="32"/>
          <w:szCs w:val="32"/>
        </w:rPr>
      </w:pPr>
      <w:r>
        <w:rPr>
          <w:rFonts w:hint="eastAsia" w:ascii="楷体_GB2312" w:eastAsia="楷体_GB2312"/>
          <w:b/>
          <w:sz w:val="32"/>
          <w:szCs w:val="32"/>
        </w:rPr>
        <w:t>管理岗位职责与任职条件</w:t>
      </w:r>
    </w:p>
    <w:p>
      <w:pPr>
        <w:ind w:firstLine="640" w:firstLineChars="200"/>
        <w:rPr>
          <w:rFonts w:ascii="仿宋_GB2312" w:eastAsia="仿宋_GB2312"/>
          <w:color w:val="FF0000"/>
          <w:sz w:val="32"/>
          <w:szCs w:val="32"/>
        </w:rPr>
      </w:pPr>
      <w:r>
        <w:rPr>
          <w:rFonts w:hint="eastAsia" w:ascii="仿宋_GB2312" w:eastAsia="仿宋_GB2312"/>
          <w:sz w:val="32"/>
          <w:szCs w:val="32"/>
        </w:rPr>
        <w:t>烈山区</w:t>
      </w:r>
      <w:r>
        <w:rPr>
          <w:rFonts w:hint="eastAsia" w:ascii="仿宋_GB2312" w:eastAsia="仿宋_GB2312"/>
          <w:sz w:val="32"/>
          <w:szCs w:val="32"/>
          <w:lang w:eastAsia="zh-CN"/>
        </w:rPr>
        <w:t>投资促进局</w:t>
      </w:r>
      <w:r>
        <w:rPr>
          <w:rFonts w:hint="eastAsia" w:ascii="仿宋_GB2312" w:eastAsia="仿宋_GB2312"/>
          <w:sz w:val="32"/>
          <w:szCs w:val="32"/>
        </w:rPr>
        <w:t>下属事业单位管理岗位的岗位职责是：（1）</w:t>
      </w:r>
      <w:r>
        <w:rPr>
          <w:rFonts w:hint="eastAsia" w:ascii="仿宋_GB2312" w:eastAsia="仿宋_GB2312"/>
          <w:color w:val="FF0000"/>
          <w:sz w:val="32"/>
          <w:szCs w:val="32"/>
        </w:rPr>
        <w:t>负责单位各项事务，完成和落实上级交办的各项工作。（2）负责制定单位业务计划、目标和各项规章制度等。（3）综合协调单位内外事务。（4）负责抓好职工队伍的思想建设和业务培训，全面促进职工素质的提高。</w:t>
      </w:r>
    </w:p>
    <w:p>
      <w:pPr>
        <w:ind w:firstLine="640" w:firstLineChars="200"/>
        <w:rPr>
          <w:rFonts w:ascii="仿宋_GB2312" w:eastAsia="仿宋_GB2312"/>
          <w:sz w:val="32"/>
          <w:szCs w:val="32"/>
        </w:rPr>
      </w:pPr>
      <w:r>
        <w:rPr>
          <w:rFonts w:hint="eastAsia" w:ascii="仿宋_GB2312" w:eastAsia="仿宋_GB2312"/>
          <w:sz w:val="32"/>
          <w:szCs w:val="32"/>
        </w:rPr>
        <w:t>烈山区</w:t>
      </w:r>
      <w:r>
        <w:rPr>
          <w:rFonts w:hint="eastAsia" w:ascii="仿宋_GB2312" w:eastAsia="仿宋_GB2312"/>
          <w:sz w:val="32"/>
          <w:szCs w:val="32"/>
          <w:lang w:eastAsia="zh-CN"/>
        </w:rPr>
        <w:t>投资促进</w:t>
      </w:r>
      <w:r>
        <w:rPr>
          <w:rFonts w:hint="eastAsia" w:ascii="仿宋_GB2312" w:eastAsia="仿宋_GB2312"/>
          <w:sz w:val="32"/>
          <w:szCs w:val="32"/>
        </w:rPr>
        <w:t>局下属事业单位管理岗位九级的任职条件是：（1）具有</w:t>
      </w:r>
      <w:r>
        <w:rPr>
          <w:rFonts w:hint="eastAsia" w:ascii="仿宋_GB2312" w:eastAsia="仿宋_GB2312"/>
          <w:sz w:val="32"/>
          <w:szCs w:val="32"/>
          <w:lang w:eastAsia="zh-CN"/>
        </w:rPr>
        <w:t>本科</w:t>
      </w:r>
      <w:r>
        <w:rPr>
          <w:rFonts w:hint="eastAsia" w:ascii="仿宋_GB2312" w:eastAsia="仿宋_GB2312"/>
          <w:sz w:val="32"/>
          <w:szCs w:val="32"/>
        </w:rPr>
        <w:t>文化程度。</w:t>
      </w:r>
      <w:r>
        <w:rPr>
          <w:rFonts w:hint="eastAsia" w:ascii="仿宋_GB2312" w:eastAsia="仿宋_GB2312"/>
          <w:color w:val="FF0000"/>
          <w:sz w:val="32"/>
          <w:szCs w:val="32"/>
        </w:rPr>
        <w:t>（2）年度考核结果为合格及以上等次。（3）遵守宪法和法律，具有良好的品行。（4）</w:t>
      </w:r>
      <w:r>
        <w:rPr>
          <w:rFonts w:hint="eastAsia" w:ascii="仿宋_GB2312" w:eastAsia="仿宋_GB2312"/>
          <w:color w:val="FF0000"/>
          <w:sz w:val="32"/>
          <w:szCs w:val="32"/>
          <w:lang w:eastAsia="zh-CN"/>
        </w:rPr>
        <w:t>参加工作</w:t>
      </w:r>
      <w:r>
        <w:rPr>
          <w:rFonts w:hint="eastAsia" w:ascii="仿宋_GB2312" w:eastAsia="仿宋_GB2312"/>
          <w:color w:val="FF0000"/>
          <w:sz w:val="32"/>
          <w:szCs w:val="32"/>
          <w:lang w:val="en-US" w:eastAsia="zh-CN"/>
        </w:rPr>
        <w:t>1年以上</w:t>
      </w:r>
      <w:r>
        <w:rPr>
          <w:rFonts w:hint="eastAsia" w:ascii="仿宋_GB2312" w:eastAsia="仿宋_GB2312"/>
          <w:color w:val="FF0000"/>
          <w:sz w:val="32"/>
          <w:szCs w:val="32"/>
        </w:rPr>
        <w:t>。（5）适应岗位要求的身体条件。</w:t>
      </w:r>
    </w:p>
    <w:p>
      <w:pPr>
        <w:ind w:firstLine="640" w:firstLineChars="200"/>
        <w:rPr>
          <w:rFonts w:ascii="黑体" w:hAnsi="黑体" w:eastAsia="黑体"/>
          <w:sz w:val="32"/>
          <w:szCs w:val="32"/>
        </w:rPr>
      </w:pPr>
      <w:r>
        <w:rPr>
          <w:rFonts w:hint="eastAsia" w:ascii="黑体" w:hAnsi="黑体" w:eastAsia="黑体"/>
          <w:sz w:val="32"/>
          <w:szCs w:val="32"/>
        </w:rPr>
        <w:t>五、岗位聘用</w:t>
      </w:r>
    </w:p>
    <w:p>
      <w:pPr>
        <w:ind w:firstLine="640" w:firstLineChars="200"/>
        <w:rPr>
          <w:rFonts w:ascii="仿宋_GB2312" w:eastAsia="仿宋_GB2312"/>
          <w:sz w:val="32"/>
          <w:szCs w:val="32"/>
        </w:rPr>
      </w:pPr>
      <w:r>
        <w:rPr>
          <w:rFonts w:hint="eastAsia" w:ascii="仿宋_GB2312" w:eastAsia="仿宋_GB2312"/>
          <w:sz w:val="32"/>
          <w:szCs w:val="32"/>
        </w:rPr>
        <w:t>按照《安徽省人事厅关于在全省事业单位实行人员聘用制度的意见》等有关文件规定的程序、形式予以聘用。</w:t>
      </w:r>
    </w:p>
    <w:p>
      <w:pPr>
        <w:ind w:firstLine="643" w:firstLineChars="200"/>
        <w:rPr>
          <w:rFonts w:ascii="楷体_GB2312" w:eastAsia="楷体_GB2312"/>
          <w:b/>
          <w:sz w:val="32"/>
          <w:szCs w:val="32"/>
        </w:rPr>
      </w:pPr>
      <w:r>
        <w:rPr>
          <w:rFonts w:hint="eastAsia" w:ascii="楷体_GB2312" w:eastAsia="楷体_GB2312"/>
          <w:b/>
          <w:sz w:val="32"/>
          <w:szCs w:val="32"/>
        </w:rPr>
        <w:t>（一）岗位聘用基本程序</w:t>
      </w:r>
    </w:p>
    <w:p>
      <w:pPr>
        <w:ind w:firstLine="640" w:firstLineChars="200"/>
        <w:rPr>
          <w:rFonts w:ascii="仿宋_GB2312" w:eastAsia="仿宋_GB2312"/>
          <w:sz w:val="32"/>
          <w:szCs w:val="32"/>
        </w:rPr>
      </w:pPr>
      <w:r>
        <w:rPr>
          <w:rFonts w:hint="eastAsia" w:ascii="仿宋_GB2312" w:eastAsia="仿宋_GB2312"/>
          <w:sz w:val="32"/>
          <w:szCs w:val="32"/>
        </w:rPr>
        <w:t>1、公布岗位设置实施方案、招聘岗位及其职责、聘用条件、聘期、工资待遇等事项；</w:t>
      </w:r>
    </w:p>
    <w:p>
      <w:pPr>
        <w:ind w:firstLine="640" w:firstLineChars="200"/>
        <w:rPr>
          <w:rFonts w:ascii="仿宋_GB2312" w:eastAsia="仿宋_GB2312"/>
          <w:sz w:val="32"/>
          <w:szCs w:val="32"/>
        </w:rPr>
      </w:pPr>
      <w:r>
        <w:rPr>
          <w:rFonts w:hint="eastAsia" w:ascii="仿宋_GB2312" w:eastAsia="仿宋_GB2312"/>
          <w:sz w:val="32"/>
          <w:szCs w:val="32"/>
        </w:rPr>
        <w:t>2、应聘人员申请应聘；</w:t>
      </w:r>
    </w:p>
    <w:p>
      <w:pPr>
        <w:ind w:firstLine="640" w:firstLineChars="200"/>
        <w:rPr>
          <w:rFonts w:ascii="仿宋_GB2312" w:eastAsia="仿宋_GB2312"/>
          <w:sz w:val="32"/>
          <w:szCs w:val="32"/>
        </w:rPr>
      </w:pPr>
      <w:r>
        <w:rPr>
          <w:rFonts w:hint="eastAsia" w:ascii="仿宋_GB2312" w:eastAsia="仿宋_GB2312"/>
          <w:sz w:val="32"/>
          <w:szCs w:val="32"/>
        </w:rPr>
        <w:t>3、聘用工作组织对应聘人员的资格、条件进行初审；</w:t>
      </w:r>
    </w:p>
    <w:p>
      <w:pPr>
        <w:ind w:firstLine="640" w:firstLineChars="200"/>
        <w:rPr>
          <w:rFonts w:ascii="仿宋_GB2312" w:eastAsia="仿宋_GB2312"/>
          <w:sz w:val="32"/>
          <w:szCs w:val="32"/>
        </w:rPr>
      </w:pPr>
      <w:r>
        <w:rPr>
          <w:rFonts w:hint="eastAsia" w:ascii="仿宋_GB2312" w:eastAsia="仿宋_GB2312"/>
          <w:sz w:val="32"/>
          <w:szCs w:val="32"/>
        </w:rPr>
        <w:t>4、聘用工作组织对通过初审的应聘人员进行考试或考核，并根据结果择优提出拟聘人员名单；</w:t>
      </w:r>
    </w:p>
    <w:p>
      <w:pPr>
        <w:ind w:firstLine="640" w:firstLineChars="200"/>
        <w:rPr>
          <w:rFonts w:ascii="仿宋_GB2312" w:eastAsia="仿宋_GB2312"/>
          <w:sz w:val="32"/>
          <w:szCs w:val="32"/>
        </w:rPr>
      </w:pPr>
      <w:r>
        <w:rPr>
          <w:rFonts w:hint="eastAsia" w:ascii="仿宋_GB2312" w:eastAsia="仿宋_GB2312"/>
          <w:sz w:val="32"/>
          <w:szCs w:val="32"/>
        </w:rPr>
        <w:t>5、聘用单位负责人员集体讨论决定受聘人员；</w:t>
      </w:r>
    </w:p>
    <w:p>
      <w:pPr>
        <w:ind w:firstLine="640" w:firstLineChars="200"/>
        <w:rPr>
          <w:rFonts w:ascii="仿宋_GB2312" w:eastAsia="仿宋_GB2312"/>
          <w:sz w:val="32"/>
          <w:szCs w:val="32"/>
        </w:rPr>
      </w:pPr>
      <w:r>
        <w:rPr>
          <w:rFonts w:hint="eastAsia" w:ascii="仿宋_GB2312" w:eastAsia="仿宋_GB2312"/>
          <w:sz w:val="32"/>
          <w:szCs w:val="32"/>
        </w:rPr>
        <w:t>6、公示；</w:t>
      </w:r>
    </w:p>
    <w:p>
      <w:pPr>
        <w:ind w:firstLine="640" w:firstLineChars="200"/>
        <w:rPr>
          <w:rFonts w:ascii="仿宋_GB2312" w:eastAsia="仿宋_GB2312"/>
          <w:sz w:val="32"/>
          <w:szCs w:val="32"/>
        </w:rPr>
      </w:pPr>
      <w:r>
        <w:rPr>
          <w:rFonts w:hint="eastAsia" w:ascii="仿宋_GB2312" w:eastAsia="仿宋_GB2312"/>
          <w:sz w:val="32"/>
          <w:szCs w:val="32"/>
        </w:rPr>
        <w:t>7、聘用单位法定代表人或者其委托代理人与受聘人员签订聘用合同。</w:t>
      </w:r>
    </w:p>
    <w:p>
      <w:pPr>
        <w:ind w:firstLine="643" w:firstLineChars="200"/>
        <w:rPr>
          <w:rFonts w:ascii="楷体_GB2312" w:eastAsia="楷体_GB2312"/>
          <w:b/>
          <w:sz w:val="32"/>
          <w:szCs w:val="32"/>
        </w:rPr>
      </w:pPr>
      <w:r>
        <w:rPr>
          <w:rFonts w:hint="eastAsia" w:ascii="楷体_GB2312" w:eastAsia="楷体_GB2312"/>
          <w:b/>
          <w:sz w:val="32"/>
          <w:szCs w:val="32"/>
        </w:rPr>
        <w:t>（二）岗位聘用基本形式</w:t>
      </w:r>
    </w:p>
    <w:p>
      <w:pPr>
        <w:ind w:firstLine="640" w:firstLineChars="200"/>
        <w:rPr>
          <w:rFonts w:ascii="仿宋_GB2312" w:eastAsia="仿宋_GB2312"/>
          <w:sz w:val="32"/>
          <w:szCs w:val="32"/>
        </w:rPr>
      </w:pPr>
      <w:r>
        <w:rPr>
          <w:rFonts w:hint="eastAsia" w:ascii="仿宋_GB2312" w:eastAsia="仿宋_GB2312"/>
          <w:sz w:val="32"/>
          <w:szCs w:val="32"/>
        </w:rPr>
        <w:t>通过公开、平等、竞争的程序，按照考核过度、竞聘上岗、双向选择等形式，择优聘用。</w:t>
      </w:r>
    </w:p>
    <w:p>
      <w:pPr>
        <w:ind w:firstLine="640" w:firstLineChars="200"/>
        <w:rPr>
          <w:rFonts w:ascii="黑体" w:hAnsi="黑体" w:eastAsia="黑体"/>
          <w:sz w:val="32"/>
          <w:szCs w:val="32"/>
        </w:rPr>
      </w:pPr>
      <w:r>
        <w:rPr>
          <w:rFonts w:hint="eastAsia" w:ascii="黑体" w:hAnsi="黑体" w:eastAsia="黑体"/>
          <w:sz w:val="32"/>
          <w:szCs w:val="32"/>
        </w:rPr>
        <w:t>六、组织领导</w:t>
      </w:r>
    </w:p>
    <w:p>
      <w:pPr>
        <w:ind w:firstLine="643" w:firstLineChars="200"/>
        <w:rPr>
          <w:rFonts w:ascii="楷体_GB2312" w:eastAsia="楷体_GB2312"/>
          <w:b/>
          <w:sz w:val="32"/>
          <w:szCs w:val="32"/>
        </w:rPr>
      </w:pPr>
      <w:r>
        <w:rPr>
          <w:rFonts w:hint="eastAsia" w:ascii="楷体_GB2312" w:eastAsia="楷体_GB2312"/>
          <w:b/>
          <w:sz w:val="32"/>
          <w:szCs w:val="32"/>
        </w:rPr>
        <w:t>（一）组织机构</w:t>
      </w:r>
    </w:p>
    <w:p>
      <w:pPr>
        <w:ind w:firstLine="640" w:firstLineChars="200"/>
        <w:rPr>
          <w:rFonts w:ascii="仿宋_GB2312" w:eastAsia="仿宋_GB2312"/>
          <w:sz w:val="32"/>
          <w:szCs w:val="32"/>
        </w:rPr>
      </w:pPr>
      <w:r>
        <w:rPr>
          <w:rFonts w:hint="eastAsia" w:ascii="仿宋_GB2312" w:eastAsia="仿宋_GB2312"/>
          <w:sz w:val="32"/>
          <w:szCs w:val="32"/>
        </w:rPr>
        <w:t>为保证烈山区</w:t>
      </w:r>
      <w:r>
        <w:rPr>
          <w:rFonts w:hint="eastAsia" w:ascii="仿宋_GB2312" w:eastAsia="仿宋_GB2312"/>
          <w:sz w:val="32"/>
          <w:szCs w:val="32"/>
          <w:lang w:eastAsia="zh-CN"/>
        </w:rPr>
        <w:t>投资促进</w:t>
      </w:r>
      <w:r>
        <w:rPr>
          <w:rFonts w:hint="eastAsia" w:ascii="仿宋_GB2312" w:eastAsia="仿宋_GB2312"/>
          <w:sz w:val="32"/>
          <w:szCs w:val="32"/>
        </w:rPr>
        <w:t>局下属事业单位岗位设置管理工作顺利进行，成立岗位设置管理领导小组。组成如下：</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组  长：</w:t>
      </w:r>
      <w:r>
        <w:rPr>
          <w:rFonts w:hint="eastAsia" w:ascii="仿宋_GB2312" w:eastAsia="仿宋_GB2312"/>
          <w:sz w:val="32"/>
          <w:szCs w:val="32"/>
          <w:lang w:eastAsia="zh-CN"/>
        </w:rPr>
        <w:t>马</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伟</w:t>
      </w:r>
    </w:p>
    <w:p>
      <w:pPr>
        <w:ind w:firstLine="640" w:firstLineChars="200"/>
        <w:rPr>
          <w:rFonts w:ascii="仿宋_GB2312" w:eastAsia="仿宋_GB2312"/>
          <w:sz w:val="32"/>
          <w:szCs w:val="32"/>
        </w:rPr>
      </w:pPr>
      <w:r>
        <w:rPr>
          <w:rFonts w:hint="eastAsia" w:ascii="仿宋_GB2312" w:eastAsia="仿宋_GB2312"/>
          <w:sz w:val="32"/>
          <w:szCs w:val="32"/>
        </w:rPr>
        <w:t>副组长：</w:t>
      </w:r>
      <w:r>
        <w:rPr>
          <w:rFonts w:hint="eastAsia" w:ascii="仿宋_GB2312" w:eastAsia="仿宋_GB2312"/>
          <w:sz w:val="32"/>
          <w:szCs w:val="32"/>
          <w:lang w:eastAsia="zh-CN"/>
        </w:rPr>
        <w:t>程红玲</w:t>
      </w:r>
      <w:r>
        <w:rPr>
          <w:rFonts w:hint="eastAsia" w:ascii="仿宋_GB2312" w:eastAsia="仿宋_GB2312"/>
          <w:sz w:val="32"/>
          <w:szCs w:val="32"/>
        </w:rPr>
        <w:t xml:space="preserve">  </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成  员：</w:t>
      </w:r>
      <w:r>
        <w:rPr>
          <w:rFonts w:hint="eastAsia" w:ascii="仿宋_GB2312" w:eastAsia="仿宋_GB2312"/>
          <w:sz w:val="32"/>
          <w:szCs w:val="32"/>
          <w:lang w:eastAsia="zh-CN"/>
        </w:rPr>
        <w:t>赵</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忠</w:t>
      </w:r>
      <w:r>
        <w:rPr>
          <w:rFonts w:hint="eastAsia" w:ascii="仿宋_GB2312" w:eastAsia="仿宋_GB2312"/>
          <w:sz w:val="32"/>
          <w:szCs w:val="32"/>
        </w:rPr>
        <w:t xml:space="preserve">  </w:t>
      </w:r>
      <w:r>
        <w:rPr>
          <w:rFonts w:hint="eastAsia" w:ascii="仿宋_GB2312" w:eastAsia="仿宋_GB2312"/>
          <w:sz w:val="32"/>
          <w:szCs w:val="32"/>
          <w:lang w:eastAsia="zh-CN"/>
        </w:rPr>
        <w:t>王德永</w:t>
      </w:r>
      <w:r>
        <w:rPr>
          <w:rFonts w:hint="eastAsia" w:ascii="仿宋_GB2312" w:eastAsia="仿宋_GB2312"/>
          <w:sz w:val="32"/>
          <w:szCs w:val="32"/>
        </w:rPr>
        <w:t xml:space="preserve">  </w:t>
      </w:r>
      <w:r>
        <w:rPr>
          <w:rFonts w:hint="eastAsia" w:ascii="仿宋_GB2312" w:eastAsia="仿宋_GB2312"/>
          <w:sz w:val="32"/>
          <w:szCs w:val="32"/>
          <w:lang w:eastAsia="zh-CN"/>
        </w:rPr>
        <w:t>李海燕</w:t>
      </w:r>
    </w:p>
    <w:p>
      <w:pPr>
        <w:ind w:firstLine="643" w:firstLineChars="200"/>
        <w:rPr>
          <w:rFonts w:ascii="楷体_GB2312" w:eastAsia="楷体_GB2312"/>
          <w:b/>
          <w:sz w:val="32"/>
          <w:szCs w:val="32"/>
        </w:rPr>
      </w:pPr>
      <w:r>
        <w:rPr>
          <w:rFonts w:hint="eastAsia" w:ascii="楷体_GB2312" w:eastAsia="楷体_GB2312"/>
          <w:b/>
          <w:sz w:val="32"/>
          <w:szCs w:val="32"/>
        </w:rPr>
        <w:t>（二）工作职责</w:t>
      </w:r>
    </w:p>
    <w:p>
      <w:pPr>
        <w:ind w:firstLine="640" w:firstLineChars="200"/>
        <w:rPr>
          <w:rFonts w:ascii="仿宋_GB2312" w:eastAsia="仿宋_GB2312"/>
          <w:sz w:val="32"/>
          <w:szCs w:val="32"/>
        </w:rPr>
      </w:pPr>
      <w:r>
        <w:rPr>
          <w:rFonts w:hint="eastAsia" w:ascii="仿宋_GB2312" w:eastAsia="仿宋_GB2312"/>
          <w:sz w:val="32"/>
          <w:szCs w:val="32"/>
        </w:rPr>
        <w:t>主持烈山区</w:t>
      </w:r>
      <w:r>
        <w:rPr>
          <w:rFonts w:hint="eastAsia" w:ascii="仿宋_GB2312" w:eastAsia="仿宋_GB2312"/>
          <w:sz w:val="32"/>
          <w:szCs w:val="32"/>
          <w:lang w:eastAsia="zh-CN"/>
        </w:rPr>
        <w:t>投资促进局</w:t>
      </w:r>
      <w:r>
        <w:rPr>
          <w:rFonts w:hint="eastAsia" w:ascii="仿宋_GB2312" w:eastAsia="仿宋_GB2312"/>
          <w:sz w:val="32"/>
          <w:szCs w:val="32"/>
        </w:rPr>
        <w:t>下属事业单位岗位设置与聘用工作的实施；研究决定岗位设置与聘用以及聘后管理的有关问题；制定事业单位岗位说明书，明确各类岗位的职责任务、工作标准和任职条件；合理设置二类岗位的结构比例和申报数量；指导事业单位管理岗位的设置与聘用及其它与管理岗位设置与聘用有关的工作。</w:t>
      </w:r>
    </w:p>
    <w:p>
      <w:pPr>
        <w:ind w:firstLine="640" w:firstLineChars="200"/>
        <w:rPr>
          <w:rFonts w:ascii="黑体" w:hAnsi="黑体" w:eastAsia="黑体"/>
          <w:sz w:val="32"/>
          <w:szCs w:val="32"/>
        </w:rPr>
      </w:pPr>
      <w:r>
        <w:rPr>
          <w:rFonts w:hint="eastAsia" w:ascii="黑体" w:hAnsi="黑体" w:eastAsia="黑体"/>
          <w:sz w:val="32"/>
          <w:szCs w:val="32"/>
        </w:rPr>
        <w:t>七、实施步骤</w:t>
      </w:r>
    </w:p>
    <w:p>
      <w:pPr>
        <w:spacing w:line="560" w:lineRule="exact"/>
        <w:ind w:firstLine="640" w:firstLineChars="200"/>
        <w:rPr>
          <w:rFonts w:ascii="仿宋_GB2312" w:hAnsi="仿宋" w:eastAsia="仿宋_GB2312" w:cs="宋体"/>
          <w:kern w:val="0"/>
          <w:sz w:val="32"/>
          <w:szCs w:val="30"/>
        </w:rPr>
      </w:pPr>
      <w:r>
        <w:rPr>
          <w:rFonts w:hint="eastAsia" w:ascii="仿宋_GB2312" w:hAnsi="仿宋" w:eastAsia="仿宋_GB2312" w:cs="宋体"/>
          <w:kern w:val="0"/>
          <w:sz w:val="32"/>
          <w:szCs w:val="30"/>
        </w:rPr>
        <w:t>1、研究掌握单位机构编制情况、经费形式、单位性质，承担的主体工作任务和辅助工作任务。</w:t>
      </w:r>
    </w:p>
    <w:p>
      <w:pPr>
        <w:spacing w:line="560" w:lineRule="exact"/>
        <w:ind w:firstLine="640" w:firstLineChars="200"/>
        <w:rPr>
          <w:rFonts w:ascii="仿宋_GB2312" w:hAnsi="仿宋" w:eastAsia="仿宋_GB2312" w:cs="宋体"/>
          <w:kern w:val="0"/>
          <w:sz w:val="32"/>
          <w:szCs w:val="30"/>
        </w:rPr>
      </w:pPr>
      <w:r>
        <w:rPr>
          <w:rFonts w:hint="eastAsia" w:ascii="仿宋_GB2312" w:hAnsi="仿宋" w:eastAsia="仿宋_GB2312" w:cs="宋体"/>
          <w:kern w:val="0"/>
          <w:sz w:val="32"/>
          <w:szCs w:val="30"/>
        </w:rPr>
        <w:t>2、摸清在编在岗人员情况。各职务层次的人数和比例，分类做好统计。</w:t>
      </w:r>
    </w:p>
    <w:p>
      <w:pPr>
        <w:spacing w:line="560" w:lineRule="exact"/>
        <w:ind w:firstLine="640" w:firstLineChars="200"/>
        <w:rPr>
          <w:rFonts w:ascii="仿宋_GB2312" w:hAnsi="仿宋" w:eastAsia="仿宋_GB2312" w:cs="宋体"/>
          <w:kern w:val="0"/>
          <w:sz w:val="32"/>
          <w:szCs w:val="30"/>
        </w:rPr>
      </w:pPr>
      <w:r>
        <w:rPr>
          <w:rFonts w:hint="eastAsia" w:ascii="仿宋_GB2312" w:hAnsi="仿宋" w:eastAsia="仿宋_GB2312" w:cs="宋体"/>
          <w:kern w:val="0"/>
          <w:sz w:val="32"/>
          <w:szCs w:val="30"/>
        </w:rPr>
        <w:t>3、根据单位承担的工作任务确定单位类别。据此分析二类岗位的比例和岗位总量是否符合政策规定，如不符合规定提出解决的办法和途径。</w:t>
      </w:r>
    </w:p>
    <w:p>
      <w:pPr>
        <w:spacing w:line="560" w:lineRule="exact"/>
        <w:ind w:firstLine="640" w:firstLineChars="200"/>
        <w:rPr>
          <w:rFonts w:ascii="仿宋_GB2312" w:hAnsi="仿宋" w:eastAsia="仿宋_GB2312" w:cs="宋体"/>
          <w:kern w:val="0"/>
          <w:sz w:val="32"/>
          <w:szCs w:val="30"/>
        </w:rPr>
      </w:pPr>
      <w:r>
        <w:rPr>
          <w:rFonts w:hint="eastAsia" w:ascii="仿宋_GB2312" w:hAnsi="仿宋" w:eastAsia="仿宋_GB2312" w:cs="宋体"/>
          <w:kern w:val="0"/>
          <w:sz w:val="32"/>
          <w:szCs w:val="30"/>
        </w:rPr>
        <w:t>4、研究制定岗位设置方案</w:t>
      </w:r>
    </w:p>
    <w:p>
      <w:pPr>
        <w:spacing w:line="560" w:lineRule="exact"/>
        <w:ind w:firstLine="640" w:firstLineChars="200"/>
        <w:rPr>
          <w:rFonts w:ascii="仿宋_GB2312" w:hAnsi="仿宋" w:eastAsia="仿宋_GB2312" w:cs="宋体"/>
          <w:kern w:val="0"/>
          <w:sz w:val="32"/>
          <w:szCs w:val="30"/>
        </w:rPr>
      </w:pPr>
      <w:r>
        <w:rPr>
          <w:rFonts w:hint="eastAsia" w:ascii="仿宋_GB2312" w:hAnsi="仿宋" w:eastAsia="仿宋_GB2312" w:cs="宋体"/>
          <w:kern w:val="0"/>
          <w:sz w:val="32"/>
          <w:szCs w:val="30"/>
        </w:rPr>
        <w:t>5、岗位设置工作要严格政策，严肃纪律，不得违规突击聘用人员，不得突击聘用职务，精心组织，周密安排，平稳过渡，积极有效推进事业单位岗位设置工作实施。</w:t>
      </w:r>
    </w:p>
    <w:p>
      <w:pPr>
        <w:widowControl/>
        <w:ind w:firstLine="640" w:firstLineChars="200"/>
        <w:rPr>
          <w:rFonts w:ascii="仿宋_GB2312" w:hAnsi="仿宋" w:eastAsia="仿宋_GB2312" w:cs="宋体"/>
          <w:color w:val="FF0000"/>
          <w:kern w:val="0"/>
          <w:sz w:val="32"/>
          <w:szCs w:val="30"/>
        </w:rPr>
      </w:pPr>
    </w:p>
    <w:p>
      <w:pPr>
        <w:jc w:val="right"/>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bookmarkStart w:id="0" w:name="_GoBack"/>
      <w:bookmarkEnd w:id="0"/>
      <w:r>
        <w:rPr>
          <w:rFonts w:hint="eastAsia" w:ascii="仿宋_GB2312" w:eastAsia="仿宋_GB2312"/>
          <w:sz w:val="32"/>
          <w:szCs w:val="32"/>
          <w:lang w:val="en-US" w:eastAsia="zh-CN"/>
        </w:rPr>
        <w:t xml:space="preserve"> </w:t>
      </w:r>
      <w:r>
        <w:rPr>
          <w:rFonts w:hint="eastAsia" w:ascii="仿宋_GB2312" w:eastAsia="仿宋_GB2312"/>
          <w:sz w:val="32"/>
          <w:szCs w:val="32"/>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B"/>
    <w:rsid w:val="00030D6D"/>
    <w:rsid w:val="000508C0"/>
    <w:rsid w:val="000754E1"/>
    <w:rsid w:val="00090B1F"/>
    <w:rsid w:val="000A2326"/>
    <w:rsid w:val="001140CB"/>
    <w:rsid w:val="00143BF9"/>
    <w:rsid w:val="00176548"/>
    <w:rsid w:val="001B300D"/>
    <w:rsid w:val="001C7A1A"/>
    <w:rsid w:val="001F74F3"/>
    <w:rsid w:val="002106C4"/>
    <w:rsid w:val="00260CEF"/>
    <w:rsid w:val="0026570B"/>
    <w:rsid w:val="002767B8"/>
    <w:rsid w:val="0032638A"/>
    <w:rsid w:val="00330220"/>
    <w:rsid w:val="00357300"/>
    <w:rsid w:val="00360A9B"/>
    <w:rsid w:val="003A15D4"/>
    <w:rsid w:val="003A242D"/>
    <w:rsid w:val="003C4C24"/>
    <w:rsid w:val="003D785E"/>
    <w:rsid w:val="00433ABB"/>
    <w:rsid w:val="0046570B"/>
    <w:rsid w:val="00500211"/>
    <w:rsid w:val="00512B6D"/>
    <w:rsid w:val="00537BE0"/>
    <w:rsid w:val="0055130D"/>
    <w:rsid w:val="00594468"/>
    <w:rsid w:val="005B78EB"/>
    <w:rsid w:val="005C20CF"/>
    <w:rsid w:val="005C2219"/>
    <w:rsid w:val="006459FC"/>
    <w:rsid w:val="00660CF4"/>
    <w:rsid w:val="006F0D83"/>
    <w:rsid w:val="006F470A"/>
    <w:rsid w:val="007D3DFC"/>
    <w:rsid w:val="00841C8E"/>
    <w:rsid w:val="008441CD"/>
    <w:rsid w:val="00846279"/>
    <w:rsid w:val="00847811"/>
    <w:rsid w:val="00867BCA"/>
    <w:rsid w:val="008C5504"/>
    <w:rsid w:val="00930FB3"/>
    <w:rsid w:val="009D5D04"/>
    <w:rsid w:val="00A63742"/>
    <w:rsid w:val="00A647F9"/>
    <w:rsid w:val="00A96424"/>
    <w:rsid w:val="00AB05C6"/>
    <w:rsid w:val="00AB0E17"/>
    <w:rsid w:val="00AD75CB"/>
    <w:rsid w:val="00AD78D9"/>
    <w:rsid w:val="00AE1EA0"/>
    <w:rsid w:val="00AF53FB"/>
    <w:rsid w:val="00B33AC8"/>
    <w:rsid w:val="00BD4CD3"/>
    <w:rsid w:val="00BF75A8"/>
    <w:rsid w:val="00C4320E"/>
    <w:rsid w:val="00C7595C"/>
    <w:rsid w:val="00CE67C0"/>
    <w:rsid w:val="00D219AA"/>
    <w:rsid w:val="00D24A97"/>
    <w:rsid w:val="00D476E5"/>
    <w:rsid w:val="00D93ABE"/>
    <w:rsid w:val="00DA28F1"/>
    <w:rsid w:val="00DD6E5D"/>
    <w:rsid w:val="00E06BDE"/>
    <w:rsid w:val="00E333DC"/>
    <w:rsid w:val="00EA367B"/>
    <w:rsid w:val="00EB2CB1"/>
    <w:rsid w:val="00F47783"/>
    <w:rsid w:val="00F85DC5"/>
    <w:rsid w:val="00FC41E8"/>
    <w:rsid w:val="0EEA4AEB"/>
    <w:rsid w:val="12183431"/>
    <w:rsid w:val="13443DDB"/>
    <w:rsid w:val="1ADD2915"/>
    <w:rsid w:val="269A366B"/>
    <w:rsid w:val="3BAB49E7"/>
    <w:rsid w:val="3D3B6AD8"/>
    <w:rsid w:val="47F67798"/>
    <w:rsid w:val="48885E1A"/>
    <w:rsid w:val="4BCB5176"/>
    <w:rsid w:val="565C5F7D"/>
    <w:rsid w:val="59FA1015"/>
    <w:rsid w:val="64F4468A"/>
    <w:rsid w:val="724C42E7"/>
    <w:rsid w:val="7CB06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306</Words>
  <Characters>1746</Characters>
  <Lines>14</Lines>
  <Paragraphs>4</Paragraphs>
  <TotalTime>13</TotalTime>
  <ScaleCrop>false</ScaleCrop>
  <LinksUpToDate>false</LinksUpToDate>
  <CharactersWithSpaces>2048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2020-04-07T09:11:00Z</dcterms:created>
  <dc:creator>朱婷婷</dc:creator>
  <cp:lastModifiedBy>别想太多</cp:lastModifiedBy>
  <cp:lastPrinted>2020-10-21T08:18:00Z</cp:lastPrinted>
  <dcterms:modified xsi:type="dcterms:W3CDTF">2021-04-15T08:56:09Z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288113309_btnclosed</vt:lpwstr>
  </property>
</Properties>
</file>