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1E" w:rsidRPr="0087311E" w:rsidRDefault="0087311E" w:rsidP="0087311E">
      <w:pPr>
        <w:widowControl/>
        <w:shd w:val="clear" w:color="auto" w:fill="FFFFFF"/>
        <w:spacing w:line="840" w:lineRule="atLeast"/>
        <w:jc w:val="center"/>
        <w:outlineLvl w:val="0"/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</w:pPr>
      <w:r w:rsidRPr="0087311E"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  <w:t>烈山区发改委2024年部门项目情况</w:t>
      </w:r>
    </w:p>
    <w:p w:rsidR="0087311E" w:rsidRPr="005B687D" w:rsidRDefault="0087311E" w:rsidP="0087311E">
      <w:pPr>
        <w:adjustRightInd w:val="0"/>
        <w:snapToGrid w:val="0"/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B687D">
        <w:rPr>
          <w:rFonts w:eastAsia="楷体_GB2312"/>
          <w:b/>
          <w:sz w:val="32"/>
          <w:szCs w:val="32"/>
        </w:rPr>
        <w:t>（一）项目及绩效目标情况。</w:t>
      </w:r>
    </w:p>
    <w:p w:rsidR="0087311E" w:rsidRPr="00C9212D" w:rsidRDefault="0087311E" w:rsidP="0087311E">
      <w:pPr>
        <w:adjustRightInd w:val="0"/>
        <w:snapToGrid w:val="0"/>
        <w:spacing w:line="560" w:lineRule="exact"/>
        <w:ind w:firstLineChars="250" w:firstLine="803"/>
        <w:rPr>
          <w:rFonts w:eastAsia="仿宋_GB2312"/>
          <w:b/>
          <w:sz w:val="32"/>
          <w:szCs w:val="32"/>
        </w:rPr>
      </w:pPr>
      <w:r w:rsidRPr="005B687D">
        <w:rPr>
          <w:rFonts w:eastAsia="仿宋_GB2312"/>
          <w:b/>
          <w:sz w:val="32"/>
          <w:szCs w:val="32"/>
        </w:rPr>
        <w:t>1</w:t>
      </w:r>
      <w:r w:rsidRPr="005B687D">
        <w:rPr>
          <w:rFonts w:eastAsia="仿宋_GB2312"/>
          <w:b/>
          <w:sz w:val="32"/>
          <w:szCs w:val="32"/>
        </w:rPr>
        <w:t>、</w:t>
      </w:r>
      <w:r w:rsidRPr="00C9212D">
        <w:rPr>
          <w:rFonts w:eastAsia="仿宋_GB2312"/>
          <w:b/>
          <w:sz w:val="32"/>
          <w:szCs w:val="32"/>
        </w:rPr>
        <w:t>“</w:t>
      </w:r>
      <w:r w:rsidRPr="00C9212D">
        <w:rPr>
          <w:rFonts w:eastAsia="仿宋_GB2312" w:hint="eastAsia"/>
          <w:b/>
          <w:sz w:val="32"/>
          <w:szCs w:val="32"/>
        </w:rPr>
        <w:t>发改委综合</w:t>
      </w:r>
      <w:r w:rsidRPr="00C9212D">
        <w:rPr>
          <w:rFonts w:eastAsia="仿宋_GB2312"/>
          <w:b/>
          <w:sz w:val="32"/>
          <w:szCs w:val="32"/>
        </w:rPr>
        <w:t>工作经费</w:t>
      </w:r>
      <w:r w:rsidRPr="00C9212D">
        <w:rPr>
          <w:rFonts w:eastAsia="仿宋_GB2312"/>
          <w:b/>
          <w:sz w:val="32"/>
          <w:szCs w:val="32"/>
        </w:rPr>
        <w:t>”</w:t>
      </w:r>
      <w:r w:rsidRPr="00C9212D">
        <w:rPr>
          <w:rFonts w:eastAsia="仿宋_GB2312"/>
          <w:b/>
          <w:sz w:val="32"/>
          <w:szCs w:val="32"/>
        </w:rPr>
        <w:t>项目。</w:t>
      </w:r>
    </w:p>
    <w:p w:rsidR="0087311E" w:rsidRPr="00C9212D" w:rsidRDefault="0087311E" w:rsidP="0087311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9212D">
        <w:rPr>
          <w:rFonts w:eastAsia="仿宋_GB2312"/>
          <w:sz w:val="32"/>
          <w:szCs w:val="32"/>
        </w:rPr>
        <w:t>（</w:t>
      </w:r>
      <w:r w:rsidRPr="00C9212D">
        <w:rPr>
          <w:rFonts w:eastAsia="仿宋_GB2312"/>
          <w:sz w:val="32"/>
          <w:szCs w:val="32"/>
        </w:rPr>
        <w:t>1</w:t>
      </w:r>
      <w:r w:rsidRPr="00C9212D">
        <w:rPr>
          <w:rFonts w:eastAsia="仿宋_GB2312"/>
          <w:sz w:val="32"/>
          <w:szCs w:val="32"/>
        </w:rPr>
        <w:t>）项目概述。推进</w:t>
      </w:r>
      <w:r w:rsidRPr="00C9212D">
        <w:rPr>
          <w:rFonts w:eastAsia="仿宋_GB2312" w:hint="eastAsia"/>
          <w:sz w:val="32"/>
          <w:szCs w:val="32"/>
        </w:rPr>
        <w:t>发改委综合</w:t>
      </w:r>
      <w:r w:rsidRPr="00C9212D">
        <w:rPr>
          <w:rFonts w:eastAsia="仿宋_GB2312"/>
          <w:sz w:val="32"/>
          <w:szCs w:val="32"/>
        </w:rPr>
        <w:t>工作。</w:t>
      </w:r>
    </w:p>
    <w:p w:rsidR="0087311E" w:rsidRPr="00C9212D" w:rsidRDefault="0087311E" w:rsidP="0087311E">
      <w:pPr>
        <w:spacing w:line="560" w:lineRule="exact"/>
        <w:ind w:firstLineChars="183" w:firstLine="586"/>
        <w:rPr>
          <w:rFonts w:eastAsia="仿宋_GB2312"/>
          <w:sz w:val="32"/>
          <w:szCs w:val="32"/>
          <w:u w:val="single"/>
        </w:rPr>
      </w:pPr>
      <w:r w:rsidRPr="00C9212D">
        <w:rPr>
          <w:rFonts w:eastAsia="仿宋_GB2312"/>
          <w:sz w:val="32"/>
          <w:szCs w:val="32"/>
        </w:rPr>
        <w:t>（</w:t>
      </w:r>
      <w:r w:rsidRPr="00C9212D">
        <w:rPr>
          <w:rFonts w:eastAsia="仿宋_GB2312"/>
          <w:sz w:val="32"/>
          <w:szCs w:val="32"/>
        </w:rPr>
        <w:t>2</w:t>
      </w:r>
      <w:r w:rsidRPr="00C9212D">
        <w:rPr>
          <w:rFonts w:eastAsia="仿宋_GB2312"/>
          <w:sz w:val="32"/>
          <w:szCs w:val="32"/>
        </w:rPr>
        <w:t>）立项依据。按照</w:t>
      </w:r>
      <w:r w:rsidRPr="00C9212D">
        <w:rPr>
          <w:rFonts w:eastAsia="仿宋_GB2312" w:hint="eastAsia"/>
          <w:sz w:val="32"/>
          <w:szCs w:val="32"/>
        </w:rPr>
        <w:t>省市区关于发展改革</w:t>
      </w:r>
      <w:r w:rsidRPr="00C9212D">
        <w:rPr>
          <w:rFonts w:eastAsia="仿宋_GB2312"/>
          <w:sz w:val="32"/>
          <w:szCs w:val="32"/>
        </w:rPr>
        <w:t>工作</w:t>
      </w:r>
      <w:r w:rsidRPr="00C9212D">
        <w:rPr>
          <w:rFonts w:eastAsia="仿宋_GB2312" w:hint="eastAsia"/>
          <w:sz w:val="32"/>
          <w:szCs w:val="32"/>
        </w:rPr>
        <w:t>部署</w:t>
      </w:r>
      <w:r w:rsidRPr="00C9212D">
        <w:rPr>
          <w:rFonts w:eastAsia="仿宋_GB2312"/>
          <w:sz w:val="32"/>
          <w:szCs w:val="32"/>
        </w:rPr>
        <w:t>要求。</w:t>
      </w:r>
    </w:p>
    <w:p w:rsidR="0087311E" w:rsidRPr="00C9212D" w:rsidRDefault="0087311E" w:rsidP="0087311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9212D">
        <w:rPr>
          <w:rFonts w:eastAsia="仿宋_GB2312"/>
          <w:sz w:val="32"/>
          <w:szCs w:val="32"/>
        </w:rPr>
        <w:t>（</w:t>
      </w:r>
      <w:r w:rsidRPr="00C9212D">
        <w:rPr>
          <w:rFonts w:eastAsia="仿宋_GB2312"/>
          <w:sz w:val="32"/>
          <w:szCs w:val="32"/>
        </w:rPr>
        <w:t>3</w:t>
      </w:r>
      <w:r w:rsidRPr="00C9212D">
        <w:rPr>
          <w:rFonts w:eastAsia="仿宋_GB2312"/>
          <w:sz w:val="32"/>
          <w:szCs w:val="32"/>
        </w:rPr>
        <w:t>）起止时间。</w:t>
      </w:r>
      <w:r w:rsidRPr="00C9212D">
        <w:rPr>
          <w:rFonts w:eastAsia="仿宋_GB2312"/>
          <w:sz w:val="32"/>
          <w:szCs w:val="32"/>
        </w:rPr>
        <w:t>2024</w:t>
      </w:r>
      <w:r w:rsidRPr="00C9212D">
        <w:rPr>
          <w:rFonts w:eastAsia="仿宋_GB2312"/>
          <w:sz w:val="32"/>
          <w:szCs w:val="32"/>
        </w:rPr>
        <w:t>年</w:t>
      </w:r>
      <w:r w:rsidRPr="00C9212D">
        <w:rPr>
          <w:rFonts w:eastAsia="仿宋_GB2312"/>
          <w:sz w:val="32"/>
          <w:szCs w:val="32"/>
        </w:rPr>
        <w:t>1</w:t>
      </w:r>
      <w:r w:rsidRPr="00C9212D">
        <w:rPr>
          <w:rFonts w:eastAsia="仿宋_GB2312"/>
          <w:sz w:val="32"/>
          <w:szCs w:val="32"/>
        </w:rPr>
        <w:t>月至</w:t>
      </w:r>
      <w:r w:rsidRPr="00C9212D">
        <w:rPr>
          <w:rFonts w:eastAsia="仿宋_GB2312"/>
          <w:sz w:val="32"/>
          <w:szCs w:val="32"/>
        </w:rPr>
        <w:t>2024</w:t>
      </w:r>
      <w:r w:rsidRPr="00C9212D">
        <w:rPr>
          <w:rFonts w:eastAsia="仿宋_GB2312"/>
          <w:sz w:val="32"/>
          <w:szCs w:val="32"/>
        </w:rPr>
        <w:t>年</w:t>
      </w:r>
      <w:r w:rsidRPr="00C9212D">
        <w:rPr>
          <w:rFonts w:eastAsia="仿宋_GB2312"/>
          <w:sz w:val="32"/>
          <w:szCs w:val="32"/>
        </w:rPr>
        <w:t>12</w:t>
      </w:r>
      <w:r w:rsidRPr="00C9212D">
        <w:rPr>
          <w:rFonts w:eastAsia="仿宋_GB2312"/>
          <w:sz w:val="32"/>
          <w:szCs w:val="32"/>
        </w:rPr>
        <w:t>月</w:t>
      </w:r>
    </w:p>
    <w:p w:rsidR="0087311E" w:rsidRPr="00C9212D" w:rsidRDefault="0087311E" w:rsidP="0087311E">
      <w:pPr>
        <w:spacing w:line="560" w:lineRule="exact"/>
        <w:ind w:firstLine="642"/>
        <w:rPr>
          <w:rFonts w:eastAsia="仿宋_GB2312"/>
          <w:bCs/>
          <w:sz w:val="30"/>
          <w:szCs w:val="30"/>
        </w:rPr>
      </w:pPr>
      <w:r w:rsidRPr="00C9212D">
        <w:rPr>
          <w:rFonts w:eastAsia="仿宋_GB2312"/>
          <w:sz w:val="32"/>
          <w:szCs w:val="32"/>
        </w:rPr>
        <w:t>（</w:t>
      </w:r>
      <w:r w:rsidRPr="00C9212D">
        <w:rPr>
          <w:rFonts w:eastAsia="仿宋_GB2312"/>
          <w:sz w:val="32"/>
          <w:szCs w:val="32"/>
        </w:rPr>
        <w:t>4</w:t>
      </w:r>
      <w:r w:rsidRPr="00C9212D">
        <w:rPr>
          <w:rFonts w:eastAsia="仿宋_GB2312"/>
          <w:sz w:val="32"/>
          <w:szCs w:val="32"/>
        </w:rPr>
        <w:t>）项目内容。</w:t>
      </w:r>
      <w:r w:rsidRPr="00C9212D">
        <w:rPr>
          <w:rFonts w:eastAsia="仿宋_GB2312" w:hint="eastAsia"/>
          <w:sz w:val="32"/>
          <w:szCs w:val="32"/>
        </w:rPr>
        <w:t>推进发展改革重点工作，培育战新产业集聚壮大，推动服务业高质量发展、强化信用体系制度落实等，完成省、市、区相关工作年度目标任务</w:t>
      </w:r>
      <w:r w:rsidRPr="00C9212D">
        <w:rPr>
          <w:rFonts w:eastAsia="仿宋_GB2312"/>
          <w:sz w:val="32"/>
          <w:szCs w:val="32"/>
        </w:rPr>
        <w:t>。</w:t>
      </w:r>
    </w:p>
    <w:p w:rsidR="0087311E" w:rsidRPr="00C9212D" w:rsidRDefault="0087311E" w:rsidP="0087311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9212D">
        <w:rPr>
          <w:rFonts w:eastAsia="仿宋_GB2312"/>
          <w:sz w:val="32"/>
          <w:szCs w:val="32"/>
        </w:rPr>
        <w:t>（</w:t>
      </w:r>
      <w:r w:rsidRPr="00C9212D">
        <w:rPr>
          <w:rFonts w:eastAsia="仿宋_GB2312"/>
          <w:sz w:val="32"/>
          <w:szCs w:val="32"/>
        </w:rPr>
        <w:t>5</w:t>
      </w:r>
      <w:r w:rsidRPr="00C9212D">
        <w:rPr>
          <w:rFonts w:eastAsia="仿宋_GB2312"/>
          <w:sz w:val="32"/>
          <w:szCs w:val="32"/>
        </w:rPr>
        <w:t>）年度预算安排。</w:t>
      </w:r>
      <w:r w:rsidRPr="00C9212D">
        <w:rPr>
          <w:rFonts w:eastAsia="仿宋_GB2312"/>
          <w:sz w:val="32"/>
          <w:szCs w:val="32"/>
        </w:rPr>
        <w:t>2024</w:t>
      </w:r>
      <w:r w:rsidRPr="00C9212D">
        <w:rPr>
          <w:rFonts w:eastAsia="仿宋_GB2312"/>
          <w:sz w:val="32"/>
          <w:szCs w:val="32"/>
        </w:rPr>
        <w:t>年预算安排</w:t>
      </w:r>
      <w:r w:rsidRPr="00C9212D">
        <w:rPr>
          <w:rFonts w:eastAsia="仿宋_GB2312" w:hint="eastAsia"/>
          <w:sz w:val="32"/>
          <w:szCs w:val="32"/>
        </w:rPr>
        <w:t>发改委综</w:t>
      </w:r>
      <w:bookmarkStart w:id="0" w:name="_GoBack"/>
      <w:bookmarkEnd w:id="0"/>
      <w:r w:rsidRPr="00C9212D">
        <w:rPr>
          <w:rFonts w:eastAsia="仿宋_GB2312" w:hint="eastAsia"/>
          <w:sz w:val="32"/>
          <w:szCs w:val="32"/>
        </w:rPr>
        <w:t>合</w:t>
      </w:r>
      <w:r w:rsidRPr="00C9212D">
        <w:rPr>
          <w:rFonts w:eastAsia="仿宋_GB2312"/>
          <w:sz w:val="32"/>
          <w:szCs w:val="32"/>
        </w:rPr>
        <w:t>工作经费</w:t>
      </w:r>
      <w:r w:rsidRPr="00C9212D">
        <w:rPr>
          <w:rFonts w:eastAsia="仿宋_GB2312"/>
          <w:sz w:val="32"/>
          <w:szCs w:val="32"/>
        </w:rPr>
        <w:t>18</w:t>
      </w:r>
      <w:r w:rsidRPr="00C9212D">
        <w:rPr>
          <w:rFonts w:eastAsia="仿宋_GB2312"/>
          <w:sz w:val="32"/>
          <w:szCs w:val="32"/>
        </w:rPr>
        <w:t>万元，用于</w:t>
      </w:r>
      <w:r w:rsidRPr="00C9212D">
        <w:rPr>
          <w:rFonts w:eastAsia="仿宋_GB2312" w:hint="eastAsia"/>
          <w:sz w:val="32"/>
          <w:szCs w:val="32"/>
        </w:rPr>
        <w:t>推进发展改革重点工作，培育战新产业集聚壮大，推动服务业高质量发展、强化信用体系制度落实等</w:t>
      </w:r>
      <w:r w:rsidRPr="00C9212D">
        <w:rPr>
          <w:rFonts w:eastAsia="仿宋_GB2312"/>
          <w:sz w:val="32"/>
          <w:szCs w:val="32"/>
        </w:rPr>
        <w:t>各项工作。</w:t>
      </w:r>
    </w:p>
    <w:p w:rsidR="0087311E" w:rsidRPr="00C9212D" w:rsidRDefault="0087311E" w:rsidP="0087311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9212D">
        <w:rPr>
          <w:rFonts w:eastAsia="仿宋_GB2312"/>
          <w:sz w:val="32"/>
          <w:szCs w:val="32"/>
        </w:rPr>
        <w:t>（</w:t>
      </w:r>
      <w:r w:rsidRPr="00C9212D">
        <w:rPr>
          <w:rFonts w:eastAsia="仿宋_GB2312"/>
          <w:sz w:val="32"/>
          <w:szCs w:val="32"/>
        </w:rPr>
        <w:t>6</w:t>
      </w:r>
      <w:r w:rsidRPr="00C9212D">
        <w:rPr>
          <w:rFonts w:eastAsia="仿宋_GB2312"/>
          <w:sz w:val="32"/>
          <w:szCs w:val="32"/>
        </w:rPr>
        <w:t>）绩效目标和指标。紧紧围绕</w:t>
      </w:r>
      <w:r w:rsidRPr="00C9212D">
        <w:rPr>
          <w:rFonts w:eastAsia="仿宋_GB2312" w:hint="eastAsia"/>
          <w:sz w:val="32"/>
          <w:szCs w:val="32"/>
        </w:rPr>
        <w:t>省市区相关工作安排</w:t>
      </w:r>
      <w:r w:rsidRPr="00C9212D">
        <w:rPr>
          <w:rFonts w:eastAsia="仿宋_GB2312"/>
          <w:sz w:val="32"/>
          <w:szCs w:val="32"/>
        </w:rPr>
        <w:t>部署，</w:t>
      </w:r>
      <w:r w:rsidRPr="00C9212D">
        <w:rPr>
          <w:rFonts w:eastAsia="仿宋_GB2312" w:hint="eastAsia"/>
          <w:sz w:val="32"/>
          <w:szCs w:val="32"/>
        </w:rPr>
        <w:t>推进发展改革重点工作，培育战新产业集聚壮大，推动服务业高质量发展、强化信用体系制度落实等，完成省、市、区相关工作年度目标任务，强化年初工作经费预算使用效率</w:t>
      </w:r>
      <w:r w:rsidRPr="00C9212D">
        <w:rPr>
          <w:rFonts w:eastAsia="仿宋_GB2312"/>
          <w:sz w:val="32"/>
          <w:szCs w:val="32"/>
        </w:rPr>
        <w:t>。</w:t>
      </w:r>
    </w:p>
    <w:tbl>
      <w:tblPr>
        <w:tblW w:w="88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75"/>
        <w:gridCol w:w="941"/>
        <w:gridCol w:w="679"/>
        <w:gridCol w:w="455"/>
        <w:gridCol w:w="805"/>
        <w:gridCol w:w="1135"/>
        <w:gridCol w:w="552"/>
        <w:gridCol w:w="560"/>
        <w:gridCol w:w="455"/>
        <w:gridCol w:w="455"/>
        <w:gridCol w:w="673"/>
      </w:tblGrid>
      <w:tr w:rsidR="0087311E" w:rsidRPr="00C9212D" w:rsidTr="00A87FAE">
        <w:trPr>
          <w:trHeight w:val="720"/>
        </w:trPr>
        <w:tc>
          <w:tcPr>
            <w:tcW w:w="88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bookmarkStart w:id="1" w:name="RANGE!A1:K26"/>
            <w:r w:rsidRPr="00C9212D">
              <w:rPr>
                <w:b/>
                <w:bCs/>
                <w:kern w:val="0"/>
                <w:sz w:val="28"/>
                <w:szCs w:val="28"/>
              </w:rPr>
              <w:t>项目支出绩效目标申报表</w:t>
            </w:r>
            <w:bookmarkEnd w:id="1"/>
          </w:p>
        </w:tc>
      </w:tr>
      <w:tr w:rsidR="0087311E" w:rsidRPr="00C9212D" w:rsidTr="00A87FAE">
        <w:trPr>
          <w:trHeight w:val="379"/>
        </w:trPr>
        <w:tc>
          <w:tcPr>
            <w:tcW w:w="88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（   2024 年度）</w:t>
            </w:r>
          </w:p>
        </w:tc>
      </w:tr>
      <w:tr w:rsidR="0087311E" w:rsidRPr="00C9212D" w:rsidTr="00A87FAE">
        <w:trPr>
          <w:trHeight w:val="379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填报单位：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项目名称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rFonts w:hint="eastAsia"/>
                <w:kern w:val="0"/>
                <w:sz w:val="22"/>
              </w:rPr>
              <w:t>发改委综合</w:t>
            </w:r>
            <w:r w:rsidRPr="00C9212D">
              <w:rPr>
                <w:kern w:val="0"/>
                <w:sz w:val="22"/>
              </w:rPr>
              <w:t>工作经费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项目属性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主管部门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功能科目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2010499其他发展改革事务支出</w:t>
            </w: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lastRenderedPageBreak/>
              <w:t>项目起止时间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2024年1月至2024年12月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项目资金属性</w:t>
            </w:r>
          </w:p>
        </w:tc>
        <w:tc>
          <w:tcPr>
            <w:tcW w:w="2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项目分类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项目级次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项目实施单位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  <w:r w:rsidRPr="00C9212D">
              <w:rPr>
                <w:kern w:val="0"/>
                <w:sz w:val="18"/>
                <w:szCs w:val="18"/>
              </w:rPr>
              <w:t>烈山区发改委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项目负责人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  <w:r w:rsidRPr="00C9212D">
              <w:rPr>
                <w:kern w:val="0"/>
                <w:sz w:val="18"/>
                <w:szCs w:val="18"/>
              </w:rPr>
              <w:t>4088012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项目实施时限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7311E" w:rsidRPr="00C9212D" w:rsidTr="00A87FAE">
        <w:trPr>
          <w:trHeight w:val="71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项目实施单位职能概述</w:t>
            </w:r>
          </w:p>
        </w:tc>
        <w:tc>
          <w:tcPr>
            <w:tcW w:w="6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400" w:lineRule="exact"/>
              <w:jc w:val="left"/>
              <w:rPr>
                <w:kern w:val="0"/>
                <w:sz w:val="22"/>
              </w:rPr>
            </w:pPr>
            <w:r w:rsidRPr="00C9212D">
              <w:rPr>
                <w:rFonts w:hint="eastAsia"/>
                <w:kern w:val="0"/>
                <w:sz w:val="22"/>
              </w:rPr>
              <w:t>推进发展改革重点工作，培育战新产业集聚壮大，推动服务业高质量发展、强化信用体系制度落实等，完成省、市、区相关工作年度目标任务</w:t>
            </w:r>
          </w:p>
        </w:tc>
      </w:tr>
      <w:tr w:rsidR="0087311E" w:rsidRPr="00C9212D" w:rsidTr="00A87FAE">
        <w:trPr>
          <w:trHeight w:val="46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项目概况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400" w:lineRule="exact"/>
              <w:jc w:val="left"/>
              <w:rPr>
                <w:kern w:val="0"/>
                <w:sz w:val="22"/>
              </w:rPr>
            </w:pPr>
            <w:r w:rsidRPr="00C9212D">
              <w:rPr>
                <w:rFonts w:hint="eastAsia"/>
                <w:kern w:val="0"/>
                <w:sz w:val="22"/>
              </w:rPr>
              <w:t>推进发展改革重点工作，培育战新产业集聚壮大，推动服务业高质量发展、强化信用体系制度落实等，完成省、市、区相关工作年度目标任务</w:t>
            </w:r>
          </w:p>
        </w:tc>
      </w:tr>
      <w:tr w:rsidR="0087311E" w:rsidRPr="00C9212D" w:rsidTr="00A87FAE">
        <w:trPr>
          <w:trHeight w:val="45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项目立项依据类型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13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项目立项依据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40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围绕</w:t>
            </w:r>
            <w:r w:rsidRPr="00C9212D">
              <w:rPr>
                <w:rFonts w:hint="eastAsia"/>
                <w:kern w:val="0"/>
                <w:sz w:val="22"/>
              </w:rPr>
              <w:t>省市区相关工作安排</w:t>
            </w:r>
            <w:r w:rsidRPr="00C9212D">
              <w:rPr>
                <w:kern w:val="0"/>
                <w:sz w:val="22"/>
              </w:rPr>
              <w:t>部署</w:t>
            </w:r>
          </w:p>
        </w:tc>
      </w:tr>
      <w:tr w:rsidR="0087311E" w:rsidRPr="00C9212D" w:rsidTr="00A87FAE">
        <w:trPr>
          <w:trHeight w:val="76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项目实施可行性必要性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围绕</w:t>
            </w:r>
            <w:r w:rsidRPr="00C9212D">
              <w:rPr>
                <w:rFonts w:hint="eastAsia"/>
                <w:kern w:val="0"/>
                <w:sz w:val="22"/>
              </w:rPr>
              <w:t>省市区相关工作安排</w:t>
            </w:r>
            <w:r w:rsidRPr="00C9212D">
              <w:rPr>
                <w:kern w:val="0"/>
                <w:sz w:val="22"/>
              </w:rPr>
              <w:t>部署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项目绩效目标概述</w:t>
            </w:r>
          </w:p>
        </w:tc>
        <w:tc>
          <w:tcPr>
            <w:tcW w:w="40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2"/>
              </w:rPr>
            </w:pPr>
            <w:r w:rsidRPr="00C9212D">
              <w:rPr>
                <w:b/>
                <w:bCs/>
                <w:kern w:val="0"/>
                <w:sz w:val="22"/>
              </w:rPr>
              <w:t>总体目标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2"/>
              </w:rPr>
            </w:pPr>
            <w:r w:rsidRPr="00C9212D">
              <w:rPr>
                <w:b/>
                <w:bCs/>
                <w:kern w:val="0"/>
                <w:sz w:val="22"/>
              </w:rPr>
              <w:t>年度目标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推进</w:t>
            </w:r>
            <w:r w:rsidRPr="00C9212D">
              <w:rPr>
                <w:rFonts w:hint="eastAsia"/>
                <w:kern w:val="0"/>
                <w:sz w:val="22"/>
              </w:rPr>
              <w:t>发展改革综合</w:t>
            </w:r>
            <w:r w:rsidRPr="00C9212D">
              <w:rPr>
                <w:kern w:val="0"/>
                <w:sz w:val="22"/>
              </w:rPr>
              <w:t>工作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推进</w:t>
            </w:r>
            <w:r w:rsidRPr="00C9212D">
              <w:rPr>
                <w:rFonts w:hint="eastAsia"/>
                <w:kern w:val="0"/>
                <w:sz w:val="22"/>
              </w:rPr>
              <w:t>发展改革综合</w:t>
            </w:r>
            <w:r w:rsidRPr="00C9212D">
              <w:rPr>
                <w:kern w:val="0"/>
                <w:sz w:val="22"/>
              </w:rPr>
              <w:t>工作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项目完成数量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项目实施进度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完成</w:t>
            </w:r>
            <w:r w:rsidRPr="00C9212D">
              <w:rPr>
                <w:rFonts w:hint="eastAsia"/>
                <w:kern w:val="0"/>
                <w:sz w:val="22"/>
              </w:rPr>
              <w:t>发展改革综合</w:t>
            </w:r>
            <w:r w:rsidRPr="00C9212D">
              <w:rPr>
                <w:kern w:val="0"/>
                <w:sz w:val="22"/>
              </w:rPr>
              <w:t>工作省市目标任务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完成</w:t>
            </w:r>
            <w:r w:rsidRPr="00C9212D">
              <w:rPr>
                <w:rFonts w:hint="eastAsia"/>
                <w:kern w:val="0"/>
                <w:sz w:val="22"/>
              </w:rPr>
              <w:t>发展改革综合</w:t>
            </w:r>
            <w:r w:rsidRPr="00C9212D">
              <w:rPr>
                <w:kern w:val="0"/>
                <w:sz w:val="22"/>
              </w:rPr>
              <w:t>工作省市目标任务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项目完成质量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优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优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项目金额测算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18万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18万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项目预计效益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服务对象满意度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满意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满意</w:t>
            </w:r>
          </w:p>
        </w:tc>
      </w:tr>
      <w:tr w:rsidR="0087311E" w:rsidRPr="00C9212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 xml:space="preserve">   其他</w:t>
            </w:r>
          </w:p>
        </w:tc>
        <w:tc>
          <w:tcPr>
            <w:tcW w:w="40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26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420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项目资金申报数（万元）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总计</w:t>
            </w:r>
          </w:p>
        </w:tc>
        <w:tc>
          <w:tcPr>
            <w:tcW w:w="3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预算拨款安排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纳入专户管理政府非税收入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基金支出安排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上年结余</w:t>
            </w:r>
          </w:p>
        </w:tc>
      </w:tr>
      <w:tr w:rsidR="0087311E" w:rsidRPr="00C9212D" w:rsidTr="00A87FAE">
        <w:trPr>
          <w:trHeight w:val="72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小计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财政拨款安排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预算内政府非税收入</w:t>
            </w:r>
          </w:p>
        </w:tc>
        <w:tc>
          <w:tcPr>
            <w:tcW w:w="11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C9212D" w:rsidTr="00A87FAE">
        <w:trPr>
          <w:trHeight w:val="509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ind w:right="220"/>
              <w:jc w:val="right"/>
              <w:rPr>
                <w:kern w:val="0"/>
                <w:sz w:val="22"/>
              </w:rPr>
            </w:pPr>
            <w:r w:rsidRPr="00C9212D">
              <w:rPr>
                <w:kern w:val="0"/>
                <w:sz w:val="22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C9212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</w:tr>
    </w:tbl>
    <w:p w:rsidR="0087311E" w:rsidRDefault="0087311E" w:rsidP="0087311E">
      <w:pPr>
        <w:adjustRightInd w:val="0"/>
        <w:snapToGrid w:val="0"/>
        <w:spacing w:line="600" w:lineRule="exact"/>
        <w:ind w:firstLineChars="250" w:firstLine="803"/>
        <w:rPr>
          <w:rFonts w:eastAsia="仿宋_GB2312"/>
          <w:b/>
          <w:sz w:val="32"/>
          <w:szCs w:val="32"/>
        </w:rPr>
      </w:pPr>
    </w:p>
    <w:p w:rsidR="0087311E" w:rsidRPr="005B687D" w:rsidRDefault="0087311E" w:rsidP="0087311E">
      <w:pPr>
        <w:adjustRightInd w:val="0"/>
        <w:snapToGrid w:val="0"/>
        <w:spacing w:line="600" w:lineRule="exact"/>
        <w:ind w:firstLineChars="250" w:firstLine="80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、“项目评审</w:t>
      </w:r>
      <w:r>
        <w:rPr>
          <w:rFonts w:eastAsia="仿宋_GB2312"/>
          <w:b/>
          <w:sz w:val="32"/>
          <w:szCs w:val="32"/>
        </w:rPr>
        <w:t>规划编制工资经费</w:t>
      </w:r>
      <w:r>
        <w:rPr>
          <w:rFonts w:eastAsia="仿宋_GB2312" w:hint="eastAsia"/>
          <w:b/>
          <w:sz w:val="32"/>
          <w:szCs w:val="32"/>
        </w:rPr>
        <w:t>”</w:t>
      </w:r>
      <w:r w:rsidRPr="005B687D">
        <w:rPr>
          <w:rFonts w:eastAsia="仿宋_GB2312"/>
          <w:b/>
          <w:sz w:val="32"/>
          <w:szCs w:val="32"/>
        </w:rPr>
        <w:t>项目。</w:t>
      </w:r>
    </w:p>
    <w:p w:rsidR="0087311E" w:rsidRPr="005B687D" w:rsidRDefault="0087311E" w:rsidP="0087311E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687D">
        <w:rPr>
          <w:rFonts w:eastAsia="仿宋_GB2312"/>
          <w:sz w:val="32"/>
          <w:szCs w:val="32"/>
        </w:rPr>
        <w:t>（</w:t>
      </w:r>
      <w:r w:rsidRPr="005B687D">
        <w:rPr>
          <w:rFonts w:eastAsia="仿宋_GB2312"/>
          <w:sz w:val="32"/>
          <w:szCs w:val="32"/>
        </w:rPr>
        <w:t>1</w:t>
      </w:r>
      <w:r w:rsidRPr="005B687D">
        <w:rPr>
          <w:rFonts w:eastAsia="仿宋_GB2312"/>
          <w:sz w:val="32"/>
          <w:szCs w:val="32"/>
        </w:rPr>
        <w:t>）项目概述。</w:t>
      </w:r>
      <w:r>
        <w:rPr>
          <w:rFonts w:eastAsia="仿宋_GB2312" w:hint="eastAsia"/>
          <w:color w:val="000000"/>
          <w:sz w:val="32"/>
          <w:szCs w:val="32"/>
        </w:rPr>
        <w:t>用于编制</w:t>
      </w:r>
      <w:r>
        <w:rPr>
          <w:rFonts w:eastAsia="仿宋_GB2312"/>
          <w:color w:val="000000"/>
          <w:sz w:val="32"/>
          <w:szCs w:val="32"/>
        </w:rPr>
        <w:t>烈山区项目方案、组织项目评审等工资经费支出。</w:t>
      </w:r>
    </w:p>
    <w:p w:rsidR="0087311E" w:rsidRPr="005B687D" w:rsidRDefault="0087311E" w:rsidP="0087311E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B687D">
        <w:rPr>
          <w:rFonts w:eastAsia="仿宋_GB2312"/>
          <w:sz w:val="32"/>
          <w:szCs w:val="32"/>
        </w:rPr>
        <w:t>（</w:t>
      </w:r>
      <w:r w:rsidRPr="005B687D">
        <w:rPr>
          <w:rFonts w:eastAsia="仿宋_GB2312"/>
          <w:sz w:val="32"/>
          <w:szCs w:val="32"/>
        </w:rPr>
        <w:t>2</w:t>
      </w:r>
      <w:r w:rsidRPr="005B687D">
        <w:rPr>
          <w:rFonts w:eastAsia="仿宋_GB2312"/>
          <w:sz w:val="32"/>
          <w:szCs w:val="32"/>
        </w:rPr>
        <w:t>）立项依据。</w:t>
      </w:r>
      <w:r w:rsidRPr="005B687D">
        <w:rPr>
          <w:rFonts w:eastAsia="仿宋_GB2312" w:hint="eastAsia"/>
          <w:color w:val="000000"/>
          <w:sz w:val="32"/>
          <w:szCs w:val="32"/>
        </w:rPr>
        <w:t>积极开展项目评审和规划编制工作，编制项目资金</w:t>
      </w:r>
      <w:r>
        <w:rPr>
          <w:rFonts w:eastAsia="仿宋_GB2312" w:hint="eastAsia"/>
          <w:color w:val="000000"/>
          <w:sz w:val="32"/>
          <w:szCs w:val="32"/>
        </w:rPr>
        <w:t>争取方案，积极争取上级项目政策资金支持，推动我区经济高质量发展</w:t>
      </w:r>
      <w:r w:rsidRPr="005B687D">
        <w:rPr>
          <w:rFonts w:eastAsia="仿宋_GB2312"/>
          <w:color w:val="000000"/>
          <w:sz w:val="32"/>
          <w:szCs w:val="32"/>
        </w:rPr>
        <w:t>。</w:t>
      </w:r>
    </w:p>
    <w:p w:rsidR="0087311E" w:rsidRPr="005B687D" w:rsidRDefault="0087311E" w:rsidP="0087311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B687D">
        <w:rPr>
          <w:rFonts w:eastAsia="仿宋_GB2312"/>
          <w:sz w:val="32"/>
          <w:szCs w:val="32"/>
        </w:rPr>
        <w:t>（</w:t>
      </w:r>
      <w:r w:rsidRPr="005B687D">
        <w:rPr>
          <w:rFonts w:eastAsia="仿宋_GB2312"/>
          <w:sz w:val="32"/>
          <w:szCs w:val="32"/>
        </w:rPr>
        <w:t>3</w:t>
      </w:r>
      <w:r w:rsidRPr="005B687D">
        <w:rPr>
          <w:rFonts w:eastAsia="仿宋_GB2312"/>
          <w:sz w:val="32"/>
          <w:szCs w:val="32"/>
        </w:rPr>
        <w:t>）起止时间。</w:t>
      </w:r>
      <w:r w:rsidRPr="005B687D"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4</w:t>
      </w:r>
      <w:r w:rsidRPr="005B687D"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 w:rsidRPr="005B687D">
        <w:rPr>
          <w:rFonts w:eastAsia="仿宋_GB2312"/>
          <w:sz w:val="32"/>
          <w:szCs w:val="32"/>
        </w:rPr>
        <w:t>月至</w:t>
      </w:r>
      <w:r w:rsidRPr="005B687D"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4</w:t>
      </w:r>
      <w:r w:rsidRPr="005B687D">
        <w:rPr>
          <w:rFonts w:eastAsia="仿宋_GB2312"/>
          <w:sz w:val="32"/>
          <w:szCs w:val="32"/>
        </w:rPr>
        <w:t>年</w:t>
      </w:r>
      <w:r w:rsidRPr="005B687D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2</w:t>
      </w:r>
      <w:r w:rsidRPr="005B687D">
        <w:rPr>
          <w:rFonts w:eastAsia="仿宋_GB2312"/>
          <w:sz w:val="32"/>
          <w:szCs w:val="32"/>
        </w:rPr>
        <w:t>月</w:t>
      </w:r>
    </w:p>
    <w:p w:rsidR="0087311E" w:rsidRPr="005B687D" w:rsidRDefault="0087311E" w:rsidP="0087311E">
      <w:pPr>
        <w:pStyle w:val="a7"/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 w:rsidRPr="005B687D">
        <w:rPr>
          <w:rFonts w:eastAsia="仿宋_GB2312"/>
          <w:sz w:val="32"/>
          <w:szCs w:val="32"/>
        </w:rPr>
        <w:t>（</w:t>
      </w:r>
      <w:r w:rsidRPr="005B687D">
        <w:rPr>
          <w:rFonts w:eastAsia="仿宋_GB2312"/>
          <w:sz w:val="32"/>
          <w:szCs w:val="32"/>
        </w:rPr>
        <w:t>4</w:t>
      </w:r>
      <w:r w:rsidRPr="005B687D">
        <w:rPr>
          <w:rFonts w:eastAsia="仿宋_GB2312"/>
          <w:sz w:val="32"/>
          <w:szCs w:val="32"/>
        </w:rPr>
        <w:t>）项目内容。</w:t>
      </w:r>
      <w:r>
        <w:rPr>
          <w:rFonts w:eastAsia="仿宋_GB2312" w:hint="eastAsia"/>
          <w:sz w:val="32"/>
          <w:szCs w:val="32"/>
        </w:rPr>
        <w:t>紧紧</w:t>
      </w:r>
      <w:r>
        <w:rPr>
          <w:rFonts w:eastAsia="仿宋_GB2312"/>
          <w:sz w:val="32"/>
          <w:szCs w:val="32"/>
        </w:rPr>
        <w:t>围绕政策导向，结合</w:t>
      </w:r>
      <w:r>
        <w:rPr>
          <w:rFonts w:eastAsia="仿宋_GB2312" w:hint="eastAsia"/>
          <w:sz w:val="32"/>
          <w:szCs w:val="32"/>
        </w:rPr>
        <w:t>烈山区</w:t>
      </w:r>
      <w:r>
        <w:rPr>
          <w:rFonts w:eastAsia="仿宋_GB2312"/>
          <w:sz w:val="32"/>
          <w:szCs w:val="32"/>
        </w:rPr>
        <w:t>自身发展短板，全力争取政策资金和发展平台，</w:t>
      </w:r>
      <w:r w:rsidRPr="005B687D">
        <w:rPr>
          <w:rFonts w:eastAsia="仿宋_GB2312" w:hint="eastAsia"/>
          <w:sz w:val="32"/>
          <w:szCs w:val="32"/>
        </w:rPr>
        <w:t>积极开展项目评审和规划编制工作，编制项目资金争取方案，积极争取上级项目政策资金支持，推动我区经济高质量发展。</w:t>
      </w:r>
    </w:p>
    <w:p w:rsidR="0087311E" w:rsidRPr="005B687D" w:rsidRDefault="0087311E" w:rsidP="0087311E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B687D">
        <w:rPr>
          <w:rFonts w:eastAsia="仿宋_GB2312"/>
          <w:sz w:val="32"/>
          <w:szCs w:val="32"/>
        </w:rPr>
        <w:t>（</w:t>
      </w:r>
      <w:r w:rsidRPr="005B687D">
        <w:rPr>
          <w:rFonts w:eastAsia="仿宋_GB2312"/>
          <w:sz w:val="32"/>
          <w:szCs w:val="32"/>
        </w:rPr>
        <w:t>5</w:t>
      </w:r>
      <w:r w:rsidRPr="005B687D">
        <w:rPr>
          <w:rFonts w:eastAsia="仿宋_GB2312"/>
          <w:sz w:val="32"/>
          <w:szCs w:val="32"/>
        </w:rPr>
        <w:t>）年度预算安排。</w:t>
      </w:r>
      <w:r w:rsidRPr="005B687D"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/>
          <w:color w:val="000000"/>
          <w:sz w:val="32"/>
          <w:szCs w:val="32"/>
        </w:rPr>
        <w:t>4</w:t>
      </w:r>
      <w:r w:rsidRPr="005B687D"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发改委项目</w:t>
      </w:r>
      <w:r>
        <w:rPr>
          <w:rFonts w:eastAsia="仿宋_GB2312"/>
          <w:color w:val="000000"/>
          <w:sz w:val="32"/>
          <w:szCs w:val="32"/>
        </w:rPr>
        <w:t>评审规划编制工作经费</w:t>
      </w:r>
      <w:r w:rsidRPr="005B687D">
        <w:rPr>
          <w:rFonts w:eastAsia="仿宋_GB2312"/>
          <w:color w:val="000000"/>
          <w:sz w:val="32"/>
          <w:szCs w:val="32"/>
        </w:rPr>
        <w:t>预算为</w:t>
      </w:r>
      <w:r>
        <w:rPr>
          <w:rFonts w:eastAsia="仿宋_GB2312"/>
          <w:color w:val="000000"/>
          <w:sz w:val="32"/>
          <w:szCs w:val="32"/>
        </w:rPr>
        <w:t>18</w:t>
      </w:r>
      <w:r w:rsidRPr="005B687D">
        <w:rPr>
          <w:rFonts w:eastAsia="仿宋_GB2312"/>
          <w:color w:val="000000"/>
          <w:sz w:val="32"/>
          <w:szCs w:val="32"/>
        </w:rPr>
        <w:t>万元，用于委托第三方咨询公司编制</w:t>
      </w:r>
      <w:r>
        <w:rPr>
          <w:rFonts w:eastAsia="仿宋_GB2312" w:hint="eastAsia"/>
          <w:color w:val="000000"/>
          <w:sz w:val="32"/>
          <w:szCs w:val="32"/>
        </w:rPr>
        <w:t>项目</w:t>
      </w:r>
      <w:r>
        <w:rPr>
          <w:rFonts w:eastAsia="仿宋_GB2312"/>
          <w:color w:val="000000"/>
          <w:sz w:val="32"/>
          <w:szCs w:val="32"/>
        </w:rPr>
        <w:t>方案、规划费用</w:t>
      </w:r>
      <w:r>
        <w:rPr>
          <w:rFonts w:eastAsia="仿宋_GB2312" w:hint="eastAsia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组织专家对</w:t>
      </w:r>
      <w:r>
        <w:rPr>
          <w:rFonts w:eastAsia="仿宋_GB2312" w:hint="eastAsia"/>
          <w:color w:val="000000"/>
          <w:sz w:val="32"/>
          <w:szCs w:val="32"/>
        </w:rPr>
        <w:t>项目</w:t>
      </w:r>
      <w:r>
        <w:rPr>
          <w:rFonts w:eastAsia="仿宋_GB2312"/>
          <w:color w:val="000000"/>
          <w:sz w:val="32"/>
          <w:szCs w:val="32"/>
        </w:rPr>
        <w:t>进行评审费用</w:t>
      </w:r>
      <w:r w:rsidRPr="005B687D">
        <w:rPr>
          <w:rFonts w:eastAsia="仿宋_GB2312"/>
          <w:color w:val="000000"/>
          <w:sz w:val="32"/>
          <w:szCs w:val="32"/>
        </w:rPr>
        <w:t>支出。</w:t>
      </w:r>
    </w:p>
    <w:p w:rsidR="0087311E" w:rsidRPr="005B687D" w:rsidRDefault="0087311E" w:rsidP="0087311E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B687D">
        <w:rPr>
          <w:rFonts w:eastAsia="仿宋_GB2312"/>
          <w:sz w:val="32"/>
          <w:szCs w:val="32"/>
        </w:rPr>
        <w:t>（</w:t>
      </w:r>
      <w:r w:rsidRPr="005B687D">
        <w:rPr>
          <w:rFonts w:eastAsia="仿宋_GB2312"/>
          <w:sz w:val="32"/>
          <w:szCs w:val="32"/>
        </w:rPr>
        <w:t>6</w:t>
      </w:r>
      <w:r w:rsidRPr="005B687D">
        <w:rPr>
          <w:rFonts w:eastAsia="仿宋_GB2312"/>
          <w:sz w:val="32"/>
          <w:szCs w:val="32"/>
        </w:rPr>
        <w:t>）绩效目标和指标。</w:t>
      </w:r>
      <w:r w:rsidRPr="005B687D">
        <w:rPr>
          <w:rFonts w:eastAsia="仿宋_GB2312"/>
          <w:color w:val="000000"/>
          <w:sz w:val="32"/>
          <w:szCs w:val="32"/>
        </w:rPr>
        <w:t>通过本次绩效评价，进一步总结</w:t>
      </w:r>
      <w:r>
        <w:rPr>
          <w:rFonts w:eastAsia="仿宋_GB2312" w:hint="eastAsia"/>
          <w:color w:val="000000"/>
          <w:sz w:val="32"/>
          <w:szCs w:val="32"/>
        </w:rPr>
        <w:t>项目评审</w:t>
      </w:r>
      <w:r>
        <w:rPr>
          <w:rFonts w:eastAsia="仿宋_GB2312"/>
          <w:color w:val="000000"/>
          <w:sz w:val="32"/>
          <w:szCs w:val="32"/>
        </w:rPr>
        <w:t>规划编制</w:t>
      </w:r>
      <w:r>
        <w:rPr>
          <w:rFonts w:eastAsia="仿宋_GB2312" w:hint="eastAsia"/>
          <w:color w:val="000000"/>
          <w:sz w:val="32"/>
          <w:szCs w:val="32"/>
        </w:rPr>
        <w:t>工作</w:t>
      </w:r>
      <w:r>
        <w:rPr>
          <w:rFonts w:eastAsia="仿宋_GB2312"/>
          <w:color w:val="000000"/>
          <w:sz w:val="32"/>
          <w:szCs w:val="32"/>
        </w:rPr>
        <w:t>经费</w:t>
      </w:r>
      <w:r w:rsidRPr="005B687D">
        <w:rPr>
          <w:rFonts w:eastAsia="仿宋_GB2312"/>
          <w:color w:val="000000"/>
          <w:sz w:val="32"/>
          <w:szCs w:val="32"/>
        </w:rPr>
        <w:t>在决策、执行等方面的经验，查找存在的不足，提出相关科学合理的政策建议，从而进一步加强和规范预算管理工作，增强专项资金支出的规范性和合</w:t>
      </w:r>
      <w:r w:rsidRPr="005B687D">
        <w:rPr>
          <w:rFonts w:eastAsia="仿宋_GB2312"/>
          <w:color w:val="000000"/>
          <w:sz w:val="32"/>
          <w:szCs w:val="32"/>
        </w:rPr>
        <w:lastRenderedPageBreak/>
        <w:t>理性，使财政资金更好地发挥实效。</w:t>
      </w:r>
    </w:p>
    <w:tbl>
      <w:tblPr>
        <w:tblW w:w="88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75"/>
        <w:gridCol w:w="941"/>
        <w:gridCol w:w="679"/>
        <w:gridCol w:w="455"/>
        <w:gridCol w:w="805"/>
        <w:gridCol w:w="1056"/>
        <w:gridCol w:w="744"/>
        <w:gridCol w:w="447"/>
        <w:gridCol w:w="455"/>
        <w:gridCol w:w="455"/>
        <w:gridCol w:w="673"/>
      </w:tblGrid>
      <w:tr w:rsidR="0087311E" w:rsidRPr="005B687D" w:rsidTr="00A87FAE">
        <w:trPr>
          <w:trHeight w:val="468"/>
        </w:trPr>
        <w:tc>
          <w:tcPr>
            <w:tcW w:w="88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5B687D">
              <w:rPr>
                <w:b/>
                <w:bCs/>
                <w:kern w:val="0"/>
                <w:sz w:val="28"/>
                <w:szCs w:val="28"/>
              </w:rPr>
              <w:t>项目支出绩效目标申报表</w:t>
            </w:r>
          </w:p>
        </w:tc>
      </w:tr>
      <w:tr w:rsidR="0087311E" w:rsidRPr="005B687D" w:rsidTr="00A87FAE">
        <w:trPr>
          <w:trHeight w:val="379"/>
        </w:trPr>
        <w:tc>
          <w:tcPr>
            <w:tcW w:w="88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（   2024 年度）</w:t>
            </w:r>
          </w:p>
        </w:tc>
      </w:tr>
      <w:tr w:rsidR="0087311E" w:rsidRPr="005B687D" w:rsidTr="00A87FAE">
        <w:trPr>
          <w:trHeight w:val="23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填报单位：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28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项目名称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项目评审</w:t>
            </w:r>
            <w:r w:rsidRPr="005B687D">
              <w:rPr>
                <w:kern w:val="0"/>
                <w:sz w:val="22"/>
              </w:rPr>
              <w:t>规划编制工资经费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项目属性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主管部门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功能科目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2010499-其他发展改革事务支出</w:t>
            </w:r>
          </w:p>
        </w:tc>
      </w:tr>
      <w:tr w:rsidR="0087311E" w:rsidRPr="005B687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项目起止时间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2024.1-2024.12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项目资金属性</w:t>
            </w:r>
          </w:p>
        </w:tc>
        <w:tc>
          <w:tcPr>
            <w:tcW w:w="20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项目分类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项目级次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4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项目实施单位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区发改委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项目负责人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7311E" w:rsidRPr="005B687D" w:rsidTr="00A87FAE">
        <w:trPr>
          <w:trHeight w:val="420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4088012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项目实施时限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7311E" w:rsidRPr="005B687D" w:rsidTr="00A87FAE">
        <w:trPr>
          <w:trHeight w:val="71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项目实施单位职能概述</w:t>
            </w:r>
          </w:p>
        </w:tc>
        <w:tc>
          <w:tcPr>
            <w:tcW w:w="6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编制</w:t>
            </w:r>
            <w:r w:rsidRPr="005B687D">
              <w:rPr>
                <w:kern w:val="0"/>
                <w:sz w:val="22"/>
              </w:rPr>
              <w:t>烈山区项目方案、组织项目评审</w:t>
            </w:r>
          </w:p>
        </w:tc>
      </w:tr>
      <w:tr w:rsidR="0087311E" w:rsidRPr="005B687D" w:rsidTr="00A87FAE">
        <w:trPr>
          <w:trHeight w:val="46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项目概况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积极开展项目评审和规划编制工作，编制项目资金争取方案，积极争取上级项目政策资金支持，推动我区经济高质量发展</w:t>
            </w:r>
            <w:r w:rsidRPr="005B687D">
              <w:rPr>
                <w:kern w:val="0"/>
                <w:sz w:val="22"/>
              </w:rPr>
              <w:t>。</w:t>
            </w:r>
          </w:p>
        </w:tc>
      </w:tr>
      <w:tr w:rsidR="0087311E" w:rsidRPr="005B687D" w:rsidTr="00A87FAE">
        <w:trPr>
          <w:trHeight w:val="45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项目立项依据类型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13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项目立项依据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紧紧</w:t>
            </w:r>
            <w:r w:rsidRPr="005B687D">
              <w:rPr>
                <w:kern w:val="0"/>
                <w:sz w:val="22"/>
              </w:rPr>
              <w:t>围绕政策导向，结合</w:t>
            </w:r>
            <w:r w:rsidRPr="005B687D">
              <w:rPr>
                <w:rFonts w:hint="eastAsia"/>
                <w:kern w:val="0"/>
                <w:sz w:val="22"/>
              </w:rPr>
              <w:t>烈山区</w:t>
            </w:r>
            <w:r w:rsidRPr="005B687D">
              <w:rPr>
                <w:kern w:val="0"/>
                <w:sz w:val="22"/>
              </w:rPr>
              <w:t>自身发展短板，全力争取政策资金和发展平台，</w:t>
            </w:r>
            <w:r w:rsidRPr="005B687D">
              <w:rPr>
                <w:rFonts w:hint="eastAsia"/>
                <w:kern w:val="0"/>
                <w:sz w:val="22"/>
              </w:rPr>
              <w:t>积极开展项目评审和规划编制工作，编制项目资金争取方案，积极争取上级项目政策资金支持，推动我区经济高质量发展。</w:t>
            </w:r>
          </w:p>
        </w:tc>
      </w:tr>
      <w:tr w:rsidR="0087311E" w:rsidRPr="005B687D" w:rsidTr="00A87FAE">
        <w:trPr>
          <w:trHeight w:val="76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项目实施可行性必要性</w:t>
            </w:r>
          </w:p>
        </w:tc>
        <w:tc>
          <w:tcPr>
            <w:tcW w:w="67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积极开展项目评审和规划编制工作，编制项目资金争取方案，积极争取上级项目政策资金支持，推动我区经济高质量发展</w:t>
            </w:r>
            <w:r w:rsidRPr="005B687D">
              <w:rPr>
                <w:kern w:val="0"/>
                <w:sz w:val="22"/>
              </w:rPr>
              <w:t>。</w:t>
            </w: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项目绩效目标概述</w:t>
            </w:r>
          </w:p>
        </w:tc>
        <w:tc>
          <w:tcPr>
            <w:tcW w:w="39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2"/>
              </w:rPr>
            </w:pPr>
            <w:r w:rsidRPr="005B687D">
              <w:rPr>
                <w:b/>
                <w:bCs/>
                <w:kern w:val="0"/>
                <w:sz w:val="22"/>
              </w:rPr>
              <w:t>总体目标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2"/>
              </w:rPr>
            </w:pPr>
            <w:r w:rsidRPr="005B687D">
              <w:rPr>
                <w:b/>
                <w:bCs/>
                <w:kern w:val="0"/>
                <w:sz w:val="22"/>
              </w:rPr>
              <w:t>年度目标</w:t>
            </w: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32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积极开展项目评审和规划编制工作，编制项目资金争取方案，积极争取上</w:t>
            </w:r>
            <w:r w:rsidRPr="005B687D">
              <w:rPr>
                <w:rFonts w:hint="eastAsia"/>
                <w:kern w:val="0"/>
                <w:sz w:val="22"/>
              </w:rPr>
              <w:lastRenderedPageBreak/>
              <w:t>级项目政策资金支持，推动我区经济高质量发展</w:t>
            </w:r>
            <w:r w:rsidRPr="005B687D">
              <w:rPr>
                <w:kern w:val="0"/>
                <w:sz w:val="22"/>
              </w:rPr>
              <w:t>。</w:t>
            </w:r>
          </w:p>
        </w:tc>
        <w:tc>
          <w:tcPr>
            <w:tcW w:w="2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32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lastRenderedPageBreak/>
              <w:t>积极开展项目评审和规划编制工作，编制项目资金</w:t>
            </w:r>
            <w:r w:rsidRPr="005B687D">
              <w:rPr>
                <w:rFonts w:hint="eastAsia"/>
                <w:kern w:val="0"/>
                <w:sz w:val="22"/>
              </w:rPr>
              <w:lastRenderedPageBreak/>
              <w:t>争取方案，积极争取上级项目政策资金支持，推动我区经济高质量发展</w:t>
            </w:r>
            <w:r w:rsidRPr="005B687D">
              <w:rPr>
                <w:kern w:val="0"/>
                <w:sz w:val="22"/>
              </w:rPr>
              <w:t>。</w:t>
            </w: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lastRenderedPageBreak/>
              <w:t xml:space="preserve">   项目完成数量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</w:t>
            </w: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 xml:space="preserve">   项目实施进度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32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积极开展项目评审和规划编制工作，编制项目资金争取方案，积极争取上级项目政策资金支持，推动我区经济高质量发展</w:t>
            </w:r>
            <w:r w:rsidRPr="005B687D">
              <w:rPr>
                <w:kern w:val="0"/>
                <w:sz w:val="22"/>
              </w:rPr>
              <w:t>。</w:t>
            </w:r>
          </w:p>
          <w:p w:rsidR="0087311E" w:rsidRPr="005B687D" w:rsidRDefault="0087311E" w:rsidP="00A87FAE">
            <w:pPr>
              <w:widowControl/>
              <w:spacing w:line="32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320" w:lineRule="exact"/>
              <w:jc w:val="left"/>
              <w:rPr>
                <w:kern w:val="0"/>
                <w:sz w:val="22"/>
              </w:rPr>
            </w:pPr>
            <w:r w:rsidRPr="005B687D">
              <w:rPr>
                <w:rFonts w:hint="eastAsia"/>
                <w:kern w:val="0"/>
                <w:sz w:val="22"/>
              </w:rPr>
              <w:t>积极开展项目评审和规划编制工作，编制项目资金争取方案，积极争取上级项目政策资金支持，推动我区经济高质量发展</w:t>
            </w:r>
            <w:r w:rsidRPr="005B687D">
              <w:rPr>
                <w:kern w:val="0"/>
                <w:sz w:val="22"/>
              </w:rPr>
              <w:t>。</w:t>
            </w:r>
          </w:p>
          <w:p w:rsidR="0087311E" w:rsidRPr="005B687D" w:rsidRDefault="0087311E" w:rsidP="00A87FAE">
            <w:pPr>
              <w:widowControl/>
              <w:spacing w:line="32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 xml:space="preserve">   项目完成质量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优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优</w:t>
            </w: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 xml:space="preserve">   项目金额测算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18万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18万</w:t>
            </w: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 xml:space="preserve">   项目预计效益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7311E" w:rsidRPr="005B687D" w:rsidTr="00A87FAE">
        <w:trPr>
          <w:trHeight w:val="4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 xml:space="preserve">   服务对象满意度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满意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满意</w:t>
            </w:r>
          </w:p>
        </w:tc>
      </w:tr>
      <w:tr w:rsidR="0087311E" w:rsidRPr="005B687D" w:rsidTr="00A87FAE">
        <w:trPr>
          <w:trHeight w:val="27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 xml:space="preserve">   其他</w:t>
            </w:r>
          </w:p>
        </w:tc>
        <w:tc>
          <w:tcPr>
            <w:tcW w:w="3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2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420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项目资金申报数（万元）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总计</w:t>
            </w:r>
          </w:p>
        </w:tc>
        <w:tc>
          <w:tcPr>
            <w:tcW w:w="2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预算拨款安排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纳入专户管理政府非税收入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基金支出安排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上年结余</w:t>
            </w:r>
          </w:p>
        </w:tc>
      </w:tr>
      <w:tr w:rsidR="0087311E" w:rsidRPr="005B687D" w:rsidTr="00A87FAE">
        <w:trPr>
          <w:trHeight w:val="720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小计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财政拨款安排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预算内政府非税收入</w:t>
            </w: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</w:tr>
      <w:tr w:rsidR="0087311E" w:rsidRPr="005B687D" w:rsidTr="00A87FAE">
        <w:trPr>
          <w:trHeight w:val="509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ind w:right="220"/>
              <w:jc w:val="right"/>
              <w:rPr>
                <w:kern w:val="0"/>
                <w:sz w:val="22"/>
              </w:rPr>
            </w:pPr>
            <w:r w:rsidRPr="005B687D">
              <w:rPr>
                <w:kern w:val="0"/>
                <w:sz w:val="22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7311E" w:rsidRPr="005B687D" w:rsidRDefault="0087311E" w:rsidP="00A87FAE">
            <w:pPr>
              <w:widowControl/>
              <w:spacing w:line="560" w:lineRule="exact"/>
              <w:jc w:val="right"/>
              <w:rPr>
                <w:kern w:val="0"/>
                <w:sz w:val="22"/>
              </w:rPr>
            </w:pPr>
          </w:p>
        </w:tc>
      </w:tr>
    </w:tbl>
    <w:p w:rsidR="0087311E" w:rsidRPr="005B687D" w:rsidRDefault="0087311E" w:rsidP="0087311E">
      <w:pPr>
        <w:adjustRightInd w:val="0"/>
        <w:snapToGrid w:val="0"/>
        <w:spacing w:line="560" w:lineRule="exact"/>
        <w:ind w:firstLineChars="250" w:firstLine="803"/>
        <w:rPr>
          <w:rFonts w:eastAsia="仿宋_GB2312"/>
          <w:b/>
          <w:sz w:val="32"/>
          <w:szCs w:val="32"/>
        </w:rPr>
      </w:pPr>
    </w:p>
    <w:p w:rsidR="006B5F9F" w:rsidRPr="0087311E" w:rsidRDefault="006B5F9F"/>
    <w:sectPr w:rsidR="006B5F9F" w:rsidRPr="0087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97" w:rsidRDefault="00A13C97" w:rsidP="0087311E">
      <w:r>
        <w:separator/>
      </w:r>
    </w:p>
  </w:endnote>
  <w:endnote w:type="continuationSeparator" w:id="0">
    <w:p w:rsidR="00A13C97" w:rsidRDefault="00A13C97" w:rsidP="0087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97" w:rsidRDefault="00A13C97" w:rsidP="0087311E">
      <w:r>
        <w:separator/>
      </w:r>
    </w:p>
  </w:footnote>
  <w:footnote w:type="continuationSeparator" w:id="0">
    <w:p w:rsidR="00A13C97" w:rsidRDefault="00A13C97" w:rsidP="00873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71"/>
    <w:rsid w:val="006B5F9F"/>
    <w:rsid w:val="0087311E"/>
    <w:rsid w:val="00A13C97"/>
    <w:rsid w:val="00D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6841"/>
  <w15:chartTrackingRefBased/>
  <w15:docId w15:val="{19FE892C-3B33-44A9-97FC-9EE64DFA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731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11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7311E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next w:val="a8"/>
    <w:link w:val="a9"/>
    <w:uiPriority w:val="99"/>
    <w:qFormat/>
    <w:rsid w:val="0087311E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7"/>
    <w:uiPriority w:val="99"/>
    <w:rsid w:val="0087311E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aa"/>
    <w:uiPriority w:val="99"/>
    <w:semiHidden/>
    <w:unhideWhenUsed/>
    <w:rsid w:val="0087311E"/>
    <w:pPr>
      <w:ind w:leftChars="2500" w:left="100"/>
    </w:pPr>
  </w:style>
  <w:style w:type="character" w:customStyle="1" w:styleId="aa">
    <w:name w:val="日期 字符"/>
    <w:basedOn w:val="a0"/>
    <w:link w:val="a8"/>
    <w:uiPriority w:val="99"/>
    <w:semiHidden/>
    <w:rsid w:val="0087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2013</Characters>
  <Application>Microsoft Office Word</Application>
  <DocSecurity>0</DocSecurity>
  <Lines>16</Lines>
  <Paragraphs>4</Paragraphs>
  <ScaleCrop>false</ScaleCrop>
  <Company>微软中国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2024-05-13T01:02:00Z</dcterms:created>
  <dcterms:modified xsi:type="dcterms:W3CDTF">2024-05-13T01:03:00Z</dcterms:modified>
</cp:coreProperties>
</file>