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/>
        </w:rPr>
        <w:t>附件二：B级收费标准服务小区测评表</w:t>
      </w:r>
    </w:p>
    <w:bookmarkEnd w:id="0"/>
    <w:p>
      <w:pPr>
        <w:pStyle w:val="2"/>
        <w:spacing w:line="600" w:lineRule="exact"/>
        <w:jc w:val="both"/>
        <w:rPr>
          <w:rFonts w:hint="eastAsia" w:ascii="仿宋" w:hAnsi="仿宋" w:eastAsia="仿宋" w:cs="仿宋"/>
          <w:sz w:val="32"/>
          <w:szCs w:val="32"/>
          <w:lang w:val="en-US"/>
        </w:rPr>
      </w:pPr>
    </w:p>
    <w:tbl>
      <w:tblPr>
        <w:tblStyle w:val="3"/>
        <w:tblW w:w="1331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2550"/>
        <w:gridCol w:w="5304"/>
        <w:gridCol w:w="1178"/>
        <w:gridCol w:w="1565"/>
        <w:gridCol w:w="16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排名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小区名称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物业服务企业名称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服务等级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综合得分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得分等级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锦绣和庄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淮北锦绣和庄物业服务有限公司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94.90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锦华苑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安徽众安物业管理有限公司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92.00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锦河湾南区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安徽众安物业管理有限公司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89.72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时代之光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淮北融翔物业服务有限公司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88.67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御锦城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濉溪县美城物业服务有限公司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88.50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南湖水岸逸墅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合肥华争物业服务有限责任公司淮北分公司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88.48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中梁国宾天下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上海中梁物业发展有限公司濉溪分公司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88.39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青秀城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北京雅豪物业管理有限公司淮北分公司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87.90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御溪荣境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淮北市国利物业服务有限公司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87.50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青年路公租房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淮北市通皓物业服务有限公司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87.28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东湖家园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淮北市通皓物业服务有限公司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87.06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锦绣府邸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安徽众安物业管理有限公司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86.50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君悦澜山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淮北融翔物业服务有限公司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86.11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濉溪壹号院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安徽汉都物业服务有限公司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85.97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国购心城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碧桂园生活服务集团股份有限公司淮北分公司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85.80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柳岸花明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淮北智鸿物业管理有限公司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85.80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傲景观澜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合肥居安物业管理有限公司淮北分公司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85.61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城市广场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淮北市万鑫物业管理有限公司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85.60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19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帝景翰园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合肥金业物业淮北分公司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85.56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中梁凯旋门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上海中梁物业发展有限公司濉溪分公司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85.33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可伦公馆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安徽嘉安物业服务有限公司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85.13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和协大厦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淮北市万鑫物业管理有限公司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84.60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太阳城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淮北华松物业管理有限责任公司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84.36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汉都中国府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淮北汉园物业有限公司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84.11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汇景花园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合肥居安物业管理有限公司淮北分公司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84.00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国安家园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淮北市通达物业管理有限公司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83.91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湖畔御景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淮北佳恒物业管理有限公司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83.78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良好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融翔江山印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淮北融翔物业服务有限公司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83.60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29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御溪雅苑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淮北市国利物业服务有限公司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83.00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顺达金水湾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淮北市国威物业服务有限责任公司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82.86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白鹭栖园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淮北市通皓物业服务有限公司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82.67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学府雅苑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淮北金信物业服务有限公司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82.50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深蓝华庭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安徽众源物业管理有限公司淮北分公司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79.63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金御华府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淮北市淮春物业服务有限公司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78.00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淮海阳光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安徽源信物业管理有限公司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77.40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相山峰景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安徽宏发物业服务有限公司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77.17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汉都玖號园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安徽汉都物业服务有限公司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77.00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中央花城南区、西区、东区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淮北美景物业服务有限公司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75.50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39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学知公馆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淮北市恒诚物业服务有限责任公司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74.50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御溪公馆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淮北市国利物业服务有限公司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73.86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化肥新村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安徽春亭物业管理有限公司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73.49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顺龙花园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安徽宏发物业服务有限公司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73.44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岱河花园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淮北市通皓物业服务有限公司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72.06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科苑小区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淮北市雨辰物业管理有限责任公司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71.89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天之和·风雅苑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濉溪县天力物业服务有限责任公司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69.82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中泰国际花园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淮北天象物业管理有限责任公司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69.00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星洲国际城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淮北市通皓物业服务有限公司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68.72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百合公寓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淮北市佳美物业服务有限公司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68.71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49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新安花园南区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市</w:t>
            </w: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建投物业服务有限公司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68.48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罗马公馆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淮北市通皓物业服务有限公司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68.00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天骄国际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淮北天骄物业管理有限公司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67.67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御溪桃花源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淮北市国利物业服务有限公司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66.44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阳光丽景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安徽燕东物业管理有限公司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66.30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天锦城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濉溪县美城物业服务有限公司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66.00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华松御苑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淮北华松物业管理有限责任公司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65.50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盛世花园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濉溪县铭盛物业服务有限公司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64.70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57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御溪国际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淮北市国利物业服务有限公司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63.22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御溪悦榕府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淮北市国利物业服务有限公司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63.00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58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怡和佳园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淮北市融旺物业服务有限公司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63.00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60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御溪美景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淮北市国利物业服务有限公司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62.76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清水湾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淮北市嘉欣园物业服务有限公司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62.10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特凿花园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安徽安厦物业管理有限责任公司淮北分公司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61.00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63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地质花园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安徽嘉安物业服务有限公司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60.06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64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天元家美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淮北九歌物业服务有限公司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59.61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65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金地御景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淮北金地物业有限公司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59.50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66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华家山</w:t>
            </w:r>
          </w:p>
        </w:tc>
        <w:tc>
          <w:tcPr>
            <w:tcW w:w="5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淮北宝晟物业服务有限责任公司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B</w:t>
            </w:r>
          </w:p>
        </w:tc>
        <w:tc>
          <w:tcPr>
            <w:tcW w:w="1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 xml:space="preserve">48.00 </w:t>
            </w:r>
          </w:p>
        </w:tc>
        <w:tc>
          <w:tcPr>
            <w:tcW w:w="1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不合格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E0594"/>
    <w:rsid w:val="082E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jc w:val="left"/>
    </w:pPr>
    <w:rPr>
      <w:rFonts w:ascii="宋体" w:hAnsi="Courier New" w:eastAsia="宋体" w:cs="Times New Roman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2024-06-28T09:46:00Z</dcterms:created>
  <dc:creator>周文豪</dc:creator>
  <cp:lastModifiedBy>周文豪</cp:lastModifiedBy>
  <dcterms:modified xsi:type="dcterms:W3CDTF">2024-06-28T09:51:34Z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B56C8B08D3E143D68833658143AC053B</vt:lpwstr>
  </property>
</Properties>
</file>