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pPr>
      <w:r>
        <w:rPr>
          <w:spacing w:val="11"/>
          <w:sz w:val="112"/>
        </w:rPr>
        <mc:AlternateContent>
          <mc:Choice Requires="wps">
            <w:drawing>
              <wp:anchor distT="0" distB="0" distL="114300" distR="114300" simplePos="0" relativeHeight="251658240" behindDoc="0" locked="0" layoutInCell="1" allowOverlap="1">
                <wp:simplePos x="0" y="0"/>
                <wp:positionH relativeFrom="column">
                  <wp:posOffset>2310765</wp:posOffset>
                </wp:positionH>
                <wp:positionV relativeFrom="paragraph">
                  <wp:posOffset>-17780</wp:posOffset>
                </wp:positionV>
                <wp:extent cx="2447925" cy="1162050"/>
                <wp:effectExtent l="0" t="0" r="9525" b="0"/>
                <wp:wrapNone/>
                <wp:docPr id="1" name="文本框 1"/>
                <wp:cNvGraphicFramePr/>
                <a:graphic xmlns:a="http://schemas.openxmlformats.org/drawingml/2006/main">
                  <a:graphicData uri="http://schemas.microsoft.com/office/word/2010/wordprocessingShape">
                    <wps:wsp>
                      <wps:cNvSpPr txBox="1"/>
                      <wps:spPr>
                        <a:xfrm>
                          <a:off x="3434080" y="1010920"/>
                          <a:ext cx="2447925" cy="1047750"/>
                        </a:xfrm>
                        <a:prstGeom prst="rect">
                          <a:avLst/>
                        </a:prstGeom>
                        <a:solidFill>
                          <a:srgbClr val="FFFFFF"/>
                        </a:solidFill>
                        <a:ln w="6350">
                          <a:noFill/>
                        </a:ln>
                        <a:effectLst/>
                      </wps:spPr>
                      <wps:txbx>
                        <w:txbxContent>
                          <w:p>
                            <w:pPr>
                              <w:pStyle w:val="2"/>
                              <w:spacing w:line="700" w:lineRule="exact"/>
                              <w:jc w:val="center"/>
                              <w:rPr>
                                <w:rFonts w:ascii="华文中宋" w:hAnsi="华文中宋" w:eastAsia="华文中宋" w:cs="华文中宋"/>
                                <w:b/>
                                <w:bCs/>
                                <w:color w:val="FF0000"/>
                                <w:w w:val="80"/>
                                <w:sz w:val="56"/>
                                <w:szCs w:val="56"/>
                              </w:rPr>
                            </w:pPr>
                            <w:r>
                              <w:rPr>
                                <w:rFonts w:hint="eastAsia" w:ascii="华文中宋" w:hAnsi="华文中宋" w:eastAsia="华文中宋" w:cs="华文中宋"/>
                                <w:b/>
                                <w:bCs/>
                                <w:color w:val="FF0000"/>
                                <w:w w:val="80"/>
                                <w:sz w:val="56"/>
                                <w:szCs w:val="56"/>
                                <w:lang w:eastAsia="zh-CN"/>
                              </w:rPr>
                              <w:t>森</w:t>
                            </w:r>
                            <w:r>
                              <w:rPr>
                                <w:rFonts w:hint="eastAsia" w:ascii="华文中宋" w:hAnsi="华文中宋" w:eastAsia="华文中宋" w:cs="华文中宋"/>
                                <w:b/>
                                <w:bCs/>
                                <w:color w:val="FF0000"/>
                                <w:w w:val="80"/>
                                <w:sz w:val="56"/>
                                <w:szCs w:val="56"/>
                              </w:rPr>
                              <w:t>林</w:t>
                            </w:r>
                            <w:r>
                              <w:rPr>
                                <w:rFonts w:hint="eastAsia" w:ascii="华文中宋" w:hAnsi="华文中宋" w:eastAsia="华文中宋" w:cs="华文中宋"/>
                                <w:b/>
                                <w:bCs/>
                                <w:color w:val="FF0000"/>
                                <w:w w:val="80"/>
                                <w:sz w:val="56"/>
                                <w:szCs w:val="56"/>
                                <w:lang w:eastAsia="zh-CN"/>
                              </w:rPr>
                              <w:t>草</w:t>
                            </w:r>
                            <w:r>
                              <w:rPr>
                                <w:rFonts w:hint="eastAsia" w:ascii="华文中宋" w:hAnsi="华文中宋" w:eastAsia="华文中宋" w:cs="华文中宋"/>
                                <w:b/>
                                <w:bCs/>
                                <w:color w:val="FF0000"/>
                                <w:w w:val="80"/>
                                <w:sz w:val="56"/>
                                <w:szCs w:val="56"/>
                              </w:rPr>
                              <w:t>原防</w:t>
                            </w:r>
                            <w:r>
                              <w:rPr>
                                <w:rFonts w:hint="eastAsia" w:ascii="华文中宋" w:hAnsi="华文中宋" w:eastAsia="华文中宋" w:cs="华文中宋"/>
                                <w:b/>
                                <w:bCs/>
                                <w:color w:val="FF0000"/>
                                <w:w w:val="80"/>
                                <w:sz w:val="56"/>
                                <w:szCs w:val="56"/>
                                <w:lang w:eastAsia="zh-CN"/>
                              </w:rPr>
                              <w:t>防</w:t>
                            </w:r>
                            <w:r>
                              <w:rPr>
                                <w:rFonts w:hint="eastAsia" w:ascii="华文中宋" w:hAnsi="华文中宋" w:eastAsia="华文中宋" w:cs="华文中宋"/>
                                <w:b/>
                                <w:bCs/>
                                <w:color w:val="FF0000"/>
                                <w:w w:val="80"/>
                                <w:sz w:val="56"/>
                                <w:szCs w:val="56"/>
                              </w:rPr>
                              <w:t>灭</w:t>
                            </w:r>
                          </w:p>
                          <w:p>
                            <w:pPr>
                              <w:pStyle w:val="2"/>
                              <w:spacing w:line="700" w:lineRule="exact"/>
                              <w:jc w:val="center"/>
                              <w:rPr>
                                <w:rFonts w:ascii="华文中宋" w:hAnsi="华文中宋"/>
                                <w:b/>
                                <w:bCs/>
                                <w:color w:val="FF0000"/>
                                <w:w w:val="80"/>
                                <w:sz w:val="56"/>
                                <w:szCs w:val="56"/>
                              </w:rPr>
                            </w:pPr>
                            <w:r>
                              <w:rPr>
                                <w:rFonts w:hint="eastAsia" w:ascii="华文中宋" w:hAnsi="华文中宋" w:eastAsia="华文中宋" w:cs="华文中宋"/>
                                <w:b/>
                                <w:bCs/>
                                <w:color w:val="FF0000"/>
                                <w:w w:val="80"/>
                                <w:sz w:val="56"/>
                                <w:szCs w:val="56"/>
                                <w:lang w:eastAsia="zh-CN"/>
                              </w:rPr>
                              <w:t>火指挥部办公室</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95pt;margin-top:-1.4pt;height:91.5pt;width:192.75pt;z-index:251658240;mso-width-relative:page;mso-height-relative:page;" fillcolor="#FFFFFF" filled="t" stroked="f" coordsize="21600,21600" o:gfxdata="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a&#10;VJVG1gAAAAoBAAAPAAAAAAAAAAEAIAAAACIAAABkcnMvZG93bnJldi54bWxQSwECFAAUAAAACACH&#10;TuJAfAoWiV8CAACqBAAADgAAAAAAAAABACAAAAAlAQAAZHJzL2Uyb0RvYy54bWxQSwUGAAAAAAYA&#10;BgBZAQAA9gUAAAAA&#10;">
                <v:fill on="t" focussize="0,0"/>
                <v:stroke on="f" weight="0.5pt"/>
                <v:imagedata o:title=""/>
                <o:lock v:ext="edit" aspectratio="f"/>
                <v:textbox>
                  <w:txbxContent>
                    <w:p>
                      <w:pPr>
                        <w:pStyle w:val="2"/>
                        <w:spacing w:line="700" w:lineRule="exact"/>
                        <w:jc w:val="center"/>
                        <w:rPr>
                          <w:rFonts w:ascii="华文中宋" w:hAnsi="华文中宋" w:eastAsia="华文中宋" w:cs="华文中宋"/>
                          <w:b/>
                          <w:bCs/>
                          <w:color w:val="FF0000"/>
                          <w:w w:val="80"/>
                          <w:sz w:val="56"/>
                          <w:szCs w:val="56"/>
                        </w:rPr>
                      </w:pPr>
                      <w:r>
                        <w:rPr>
                          <w:rFonts w:hint="eastAsia" w:ascii="华文中宋" w:hAnsi="华文中宋" w:eastAsia="华文中宋" w:cs="华文中宋"/>
                          <w:b/>
                          <w:bCs/>
                          <w:color w:val="FF0000"/>
                          <w:w w:val="80"/>
                          <w:sz w:val="56"/>
                          <w:szCs w:val="56"/>
                          <w:lang w:eastAsia="zh-CN"/>
                        </w:rPr>
                        <w:t>森</w:t>
                      </w:r>
                      <w:r>
                        <w:rPr>
                          <w:rFonts w:hint="eastAsia" w:ascii="华文中宋" w:hAnsi="华文中宋" w:eastAsia="华文中宋" w:cs="华文中宋"/>
                          <w:b/>
                          <w:bCs/>
                          <w:color w:val="FF0000"/>
                          <w:w w:val="80"/>
                          <w:sz w:val="56"/>
                          <w:szCs w:val="56"/>
                        </w:rPr>
                        <w:t>林</w:t>
                      </w:r>
                      <w:r>
                        <w:rPr>
                          <w:rFonts w:hint="eastAsia" w:ascii="华文中宋" w:hAnsi="华文中宋" w:eastAsia="华文中宋" w:cs="华文中宋"/>
                          <w:b/>
                          <w:bCs/>
                          <w:color w:val="FF0000"/>
                          <w:w w:val="80"/>
                          <w:sz w:val="56"/>
                          <w:szCs w:val="56"/>
                          <w:lang w:eastAsia="zh-CN"/>
                        </w:rPr>
                        <w:t>草</w:t>
                      </w:r>
                      <w:r>
                        <w:rPr>
                          <w:rFonts w:hint="eastAsia" w:ascii="华文中宋" w:hAnsi="华文中宋" w:eastAsia="华文中宋" w:cs="华文中宋"/>
                          <w:b/>
                          <w:bCs/>
                          <w:color w:val="FF0000"/>
                          <w:w w:val="80"/>
                          <w:sz w:val="56"/>
                          <w:szCs w:val="56"/>
                        </w:rPr>
                        <w:t>原防</w:t>
                      </w:r>
                      <w:r>
                        <w:rPr>
                          <w:rFonts w:hint="eastAsia" w:ascii="华文中宋" w:hAnsi="华文中宋" w:eastAsia="华文中宋" w:cs="华文中宋"/>
                          <w:b/>
                          <w:bCs/>
                          <w:color w:val="FF0000"/>
                          <w:w w:val="80"/>
                          <w:sz w:val="56"/>
                          <w:szCs w:val="56"/>
                          <w:lang w:eastAsia="zh-CN"/>
                        </w:rPr>
                        <w:t>防</w:t>
                      </w:r>
                      <w:r>
                        <w:rPr>
                          <w:rFonts w:hint="eastAsia" w:ascii="华文中宋" w:hAnsi="华文中宋" w:eastAsia="华文中宋" w:cs="华文中宋"/>
                          <w:b/>
                          <w:bCs/>
                          <w:color w:val="FF0000"/>
                          <w:w w:val="80"/>
                          <w:sz w:val="56"/>
                          <w:szCs w:val="56"/>
                        </w:rPr>
                        <w:t>灭</w:t>
                      </w:r>
                    </w:p>
                    <w:p>
                      <w:pPr>
                        <w:pStyle w:val="2"/>
                        <w:spacing w:line="700" w:lineRule="exact"/>
                        <w:jc w:val="center"/>
                        <w:rPr>
                          <w:rFonts w:ascii="华文中宋" w:hAnsi="华文中宋"/>
                          <w:b/>
                          <w:bCs/>
                          <w:color w:val="FF0000"/>
                          <w:w w:val="80"/>
                          <w:sz w:val="56"/>
                          <w:szCs w:val="56"/>
                        </w:rPr>
                      </w:pPr>
                      <w:r>
                        <w:rPr>
                          <w:rFonts w:hint="eastAsia" w:ascii="华文中宋" w:hAnsi="华文中宋" w:eastAsia="华文中宋" w:cs="华文中宋"/>
                          <w:b/>
                          <w:bCs/>
                          <w:color w:val="FF0000"/>
                          <w:w w:val="80"/>
                          <w:sz w:val="56"/>
                          <w:szCs w:val="56"/>
                          <w:lang w:eastAsia="zh-CN"/>
                        </w:rPr>
                        <w:t>火指挥部办公室</w:t>
                      </w:r>
                    </w:p>
                    <w:p/>
                  </w:txbxContent>
                </v:textbox>
              </v:shape>
            </w:pict>
          </mc:Fallback>
        </mc:AlternateContent>
      </w:r>
      <w:r>
        <w:rPr>
          <w:rFonts w:hint="eastAsia" w:ascii="华文中宋" w:hAnsi="华文中宋" w:eastAsia="华文中宋" w:cs="华文中宋"/>
          <w:b/>
          <w:bCs/>
          <w:color w:val="FF0000"/>
          <w:spacing w:val="11"/>
          <w:w w:val="50"/>
          <w:sz w:val="112"/>
          <w:szCs w:val="112"/>
        </w:rPr>
        <w:t>淮北市</w:t>
      </w:r>
      <w:r>
        <w:rPr>
          <w:rFonts w:hint="eastAsia" w:ascii="华文中宋" w:hAnsi="华文中宋" w:eastAsia="华文中宋" w:cs="华文中宋"/>
          <w:b/>
          <w:bCs/>
          <w:color w:val="FF0000"/>
          <w:spacing w:val="11"/>
          <w:w w:val="50"/>
          <w:sz w:val="112"/>
          <w:szCs w:val="112"/>
          <w:lang w:eastAsia="zh-CN"/>
        </w:rPr>
        <w:t xml:space="preserve">烈山区 </w:t>
      </w:r>
      <w:r>
        <w:rPr>
          <w:rFonts w:hint="eastAsia" w:ascii="华文中宋" w:hAnsi="华文中宋" w:eastAsia="华文中宋" w:cs="华文中宋"/>
          <w:b/>
          <w:bCs/>
          <w:color w:val="FF0000"/>
          <w:spacing w:val="-20"/>
          <w:w w:val="50"/>
          <w:sz w:val="112"/>
          <w:szCs w:val="112"/>
          <w:lang w:eastAsia="zh-CN"/>
        </w:rPr>
        <w:t xml:space="preserve">                </w:t>
      </w:r>
      <w:r>
        <w:rPr>
          <w:rFonts w:hint="eastAsia" w:ascii="华文中宋" w:hAnsi="华文中宋" w:eastAsia="华文中宋" w:cs="华文中宋"/>
          <w:b/>
          <w:bCs/>
          <w:color w:val="FF0000"/>
          <w:spacing w:val="-20"/>
          <w:w w:val="50"/>
          <w:sz w:val="112"/>
          <w:szCs w:val="112"/>
        </w:rPr>
        <w:t>文件</w:t>
      </w:r>
    </w:p>
    <w:p>
      <w:pPr>
        <w:spacing w:line="580" w:lineRule="exact"/>
        <w:jc w:val="center"/>
      </w:pPr>
      <w:r>
        <w:rPr>
          <w:rFonts w:hint="eastAsia"/>
        </w:rPr>
        <w:t>烈森防办﹝2020﹞2号</w:t>
      </w:r>
    </w:p>
    <w:p>
      <w:pPr>
        <w:spacing w:after="80" w:line="400" w:lineRule="exact"/>
        <w:jc w:val="center"/>
      </w:pPr>
      <w:r>
        <w:rPr>
          <w:rFonts w:hint="eastAsia" w:ascii="方正小标宋简体"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margin">
                  <wp:posOffset>2028190</wp:posOffset>
                </wp:positionV>
                <wp:extent cx="5760085" cy="0"/>
                <wp:effectExtent l="0" t="12700" r="12065" b="15875"/>
                <wp:wrapNone/>
                <wp:docPr id="2" name="直线 6"/>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15pt;margin-top:159.7pt;height:0pt;width:453.55pt;mso-position-horizontal-relative:margin;mso-position-vertical-relative:margin;z-index:251660288;mso-width-relative:page;mso-height-relative:page;" filled="f" stroked="t" coordsize="21600,21600" o:gfxdata="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pccM&#10;1QAAAAgBAAAPAAAAAAAAAAEAIAAAACIAAABkcnMvZG93bnJldi54bWxQSwECFAAUAAAACACHTuJA&#10;FfF7eusBAADcAwAADgAAAAAAAAABACAAAAAkAQAAZHJzL2Uyb0RvYy54bWxQSwUGAAAAAAYABgBZ&#10;AQAAgQUAAAAA&#10;">
                <v:fill on="f" focussize="0,0"/>
                <v:stroke weight="2pt" color="#FF0000" joinstyle="round"/>
                <v:imagedata o:title=""/>
                <o:lock v:ext="edit" aspectratio="f"/>
              </v:line>
            </w:pict>
          </mc:Fallback>
        </mc:AlternateContent>
      </w:r>
    </w:p>
    <w:p>
      <w:pPr>
        <w:spacing w:line="580" w:lineRule="exact"/>
        <w:jc w:val="center"/>
        <w:rPr>
          <w:rFonts w:asciiTheme="majorEastAsia" w:hAnsiTheme="majorEastAsia" w:eastAsiaTheme="majorEastAsia"/>
          <w:b/>
          <w:sz w:val="44"/>
        </w:rPr>
      </w:pPr>
      <w:r>
        <w:rPr>
          <w:rFonts w:hint="eastAsia" w:asciiTheme="majorEastAsia" w:hAnsiTheme="majorEastAsia" w:eastAsiaTheme="majorEastAsia"/>
          <w:b/>
          <w:sz w:val="44"/>
        </w:rPr>
        <w:t>关于2020年淮北市暨烈山区森林火灾应急处置演练计划的请示</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eastAsia"/>
        </w:rPr>
      </w:pPr>
      <w:r>
        <w:rPr>
          <w:rFonts w:hint="eastAsia"/>
        </w:rPr>
        <w:t>市森防指办：</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pPr>
      <w:r>
        <w:rPr>
          <w:rFonts w:hint="eastAsia"/>
        </w:rPr>
        <w:t xml:space="preserve">为认真贯彻落实《突发事件应对法》《安徽省突发事件应对条例》等法律法规及有关规定，进一步提升森林火灾事故处置能力，经前期谋划，我办计划于11月中下旬组织开展“2020年淮北市暨烈山区森林火灾应急处置演练”。计划如下： </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ascii="黑体" w:hAnsi="黑体" w:eastAsia="黑体"/>
        </w:rPr>
      </w:pPr>
      <w:r>
        <w:rPr>
          <w:rFonts w:hint="eastAsia" w:ascii="黑体" w:hAnsi="黑体" w:eastAsia="黑体"/>
        </w:rPr>
        <w:t>一、</w:t>
      </w:r>
      <w:bookmarkStart w:id="0" w:name="_GoBack"/>
      <w:bookmarkEnd w:id="0"/>
      <w:r>
        <w:rPr>
          <w:rFonts w:hint="eastAsia" w:ascii="黑体" w:hAnsi="黑体" w:eastAsia="黑体"/>
        </w:rPr>
        <w:t>应急演练目的</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szCs w:val="32"/>
        </w:rPr>
      </w:pPr>
      <w:r>
        <w:rPr>
          <w:rFonts w:hint="eastAsia"/>
          <w:szCs w:val="32"/>
        </w:rPr>
        <w:t>检验森林火灾应急预案针对和可行性，提高应对森林火灾的快速反应能力、综合协调能力、队伍实战能力和科技装备能力。</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ascii="黑体" w:hAnsi="黑体" w:eastAsia="黑体"/>
        </w:rPr>
      </w:pPr>
      <w:r>
        <w:rPr>
          <w:rFonts w:hint="eastAsia" w:ascii="黑体" w:hAnsi="黑体" w:eastAsia="黑体"/>
        </w:rPr>
        <w:t>二、演练时间和地点</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pPr>
      <w:r>
        <w:rPr>
          <w:rFonts w:hint="eastAsia"/>
        </w:rPr>
        <w:t>根据我市进入森林草原防灭火高发期，计划于11月中下旬在</w:t>
      </w:r>
      <w:r>
        <w:rPr>
          <w:rFonts w:hint="eastAsia"/>
          <w:szCs w:val="32"/>
        </w:rPr>
        <w:t>烈山区烈山卧牛山两山治理项目区（天街）</w:t>
      </w:r>
      <w:r>
        <w:rPr>
          <w:rFonts w:hint="eastAsia"/>
        </w:rPr>
        <w:t>举办。</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ascii="黑体" w:hAnsi="黑体" w:eastAsia="黑体"/>
        </w:rPr>
      </w:pPr>
      <w:r>
        <w:rPr>
          <w:rFonts w:hint="eastAsia" w:ascii="黑体" w:hAnsi="黑体" w:eastAsia="黑体"/>
        </w:rPr>
        <w:t>三、参加人员</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pPr>
      <w:r>
        <w:rPr>
          <w:rFonts w:hint="eastAsia" w:hAnsi="宋体"/>
          <w:szCs w:val="32"/>
        </w:rPr>
        <w:t>市森防指总指挥、常务副总指挥、副总指挥，市人大、政协有关领导和专委会负责人，市委宣传部、市住建局、市卫健委、林业局、市应急局、市人防办、市城市管理局、市消防支队、市气象局分管同志，三区一县森防指总指挥</w:t>
      </w:r>
      <w:r>
        <w:rPr>
          <w:rFonts w:hint="eastAsia"/>
          <w:szCs w:val="32"/>
        </w:rPr>
        <w:t>及办公室主任，烈山区东部山场涉及镇（办）负责人及相关人员</w:t>
      </w:r>
      <w:r>
        <w:rPr>
          <w:rFonts w:hint="eastAsia"/>
        </w:rPr>
        <w:t>以及社会救援队伍等。</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ascii="黑体" w:hAnsi="黑体" w:eastAsia="黑体"/>
        </w:rPr>
      </w:pPr>
      <w:r>
        <w:rPr>
          <w:rFonts w:hint="eastAsia" w:ascii="黑体" w:hAnsi="黑体" w:eastAsia="黑体"/>
        </w:rPr>
        <w:t>四、演练科目及动用设施设备</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szCs w:val="32"/>
        </w:rPr>
      </w:pPr>
      <w:r>
        <w:rPr>
          <w:rFonts w:hint="eastAsia"/>
          <w:szCs w:val="32"/>
        </w:rPr>
        <w:t>演练科目为1.发现火点，及时灭火；2.火势扩大，信息报告，人员集结，多队伍多装备联合灭火；3.高山救援；4.医疗救护。动用装备：灭火机50台，山地灭火救援车5辆、摩托车5辆，高压水泵5台套，消防车4辆； 二号工具20把， 水枪5支，高压水炮2支，高山救援装备5套；医疗救护车2辆、卫星通讯车1辆、供电保障车1辆、环境监测车1辆，其他保障车辆5辆。</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pPr>
      <w:r>
        <w:rPr>
          <w:rFonts w:hint="eastAsia"/>
        </w:rPr>
        <w:t>　  由于我区森林草原防灭火指挥部机构调整后专业人员及装备设备缺乏，森林草原防灭火应急演练及实战经验不足，恳请市森防指办对我区本次演练给予技术支持和资金支持，以便我区认真总结经验，查漏补缺，确保火情发生后能够有序组织灭火救援。</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pPr>
      <w:r>
        <w:rPr>
          <w:rFonts w:hint="eastAsia"/>
        </w:rPr>
        <w:t xml:space="preserve">    妥否，请批示。</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5760" w:firstLineChars="1800"/>
        <w:textAlignment w:val="auto"/>
        <w:rPr>
          <w:szCs w:val="32"/>
        </w:rPr>
      </w:pPr>
      <w:r>
        <w:rPr>
          <w:rFonts w:hint="eastAsia"/>
        </w:rPr>
        <w:t>2</w:t>
      </w:r>
      <w:r>
        <w:rPr>
          <w:szCs w:val="32"/>
        </w:rPr>
        <w:t>020年</w:t>
      </w:r>
      <w:r>
        <w:rPr>
          <w:rFonts w:hint="eastAsia"/>
          <w:szCs w:val="32"/>
        </w:rPr>
        <w:t>11</w:t>
      </w:r>
      <w:r>
        <w:rPr>
          <w:szCs w:val="32"/>
        </w:rPr>
        <w:t>月</w:t>
      </w:r>
      <w:r>
        <w:rPr>
          <w:rFonts w:hint="eastAsia"/>
          <w:szCs w:val="32"/>
        </w:rPr>
        <w:t>16</w:t>
      </w:r>
      <w:r>
        <w:rPr>
          <w:szCs w:val="32"/>
        </w:rPr>
        <w:t>日</w:t>
      </w:r>
      <w:r>
        <w:rPr>
          <w:rFonts w:hint="eastAsia"/>
          <w:szCs w:val="32"/>
        </w:rPr>
        <w:t xml:space="preserve">   </w:t>
      </w:r>
    </w:p>
    <w:sectPr>
      <w:pgSz w:w="11906" w:h="16838"/>
      <w:pgMar w:top="2155" w:right="1418" w:bottom="2041" w:left="1531" w:header="720" w:footer="720" w:gutter="0"/>
      <w:cols w:space="425" w:num="1"/>
      <w:docGrid w:type="lines" w:linePitch="5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2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9F"/>
    <w:rsid w:val="0003449F"/>
    <w:rsid w:val="00073FA7"/>
    <w:rsid w:val="000C3D51"/>
    <w:rsid w:val="00194726"/>
    <w:rsid w:val="001C4553"/>
    <w:rsid w:val="001F3999"/>
    <w:rsid w:val="00273DE0"/>
    <w:rsid w:val="002B7782"/>
    <w:rsid w:val="004077C0"/>
    <w:rsid w:val="00467BE7"/>
    <w:rsid w:val="004B0C8A"/>
    <w:rsid w:val="004E5D8B"/>
    <w:rsid w:val="00535903"/>
    <w:rsid w:val="00535F6A"/>
    <w:rsid w:val="005A069E"/>
    <w:rsid w:val="005E61AB"/>
    <w:rsid w:val="007177F1"/>
    <w:rsid w:val="00A24991"/>
    <w:rsid w:val="00A42D26"/>
    <w:rsid w:val="00AC25E3"/>
    <w:rsid w:val="00BC7D5E"/>
    <w:rsid w:val="00BE2242"/>
    <w:rsid w:val="00C0211D"/>
    <w:rsid w:val="00C36174"/>
    <w:rsid w:val="00C505AF"/>
    <w:rsid w:val="00C52830"/>
    <w:rsid w:val="00C72903"/>
    <w:rsid w:val="00CE4407"/>
    <w:rsid w:val="00DF2B75"/>
    <w:rsid w:val="00E0608B"/>
    <w:rsid w:val="00E331A3"/>
    <w:rsid w:val="00EC2D4A"/>
    <w:rsid w:val="00F7457C"/>
    <w:rsid w:val="032459A7"/>
    <w:rsid w:val="2FA74F87"/>
    <w:rsid w:val="3FF32F9E"/>
    <w:rsid w:val="467B047E"/>
    <w:rsid w:val="4B564211"/>
    <w:rsid w:val="58953C40"/>
    <w:rsid w:val="61AE29E4"/>
    <w:rsid w:val="676A0B59"/>
    <w:rsid w:val="7029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200" w:line="271" w:lineRule="auto"/>
      <w:jc w:val="both"/>
    </w:pPr>
    <w:rPr>
      <w:rFonts w:ascii="仿宋_GB2312" w:hAnsi="微软雅黑" w:eastAsia="仿宋_GB2312" w:cs="华文中宋"/>
      <w:sz w:val="32"/>
      <w:szCs w:val="4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8"/>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21630-6628-45FD-8A86-8F9268795B05}">
  <ds:schemaRefs/>
</ds:datastoreItem>
</file>

<file path=docProps/app.xml><?xml version="1.0" encoding="utf-8"?>
<Properties xmlns="http://schemas.openxmlformats.org/officeDocument/2006/extended-properties" xmlns:vt="http://schemas.openxmlformats.org/officeDocument/2006/docPropsVTypes">
  <Template>Normal</Template>
  <Pages>2</Pages>
  <Words>716</Words>
  <Characters>738</Characters>
  <Lines>5</Lines>
  <Paragraphs>1</Paragraphs>
  <TotalTime>3</TotalTime>
  <ScaleCrop>false</ScaleCrop>
  <LinksUpToDate>false</LinksUpToDate>
  <CharactersWithSpaces>801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2020-04-29T00:01:00Z</dcterms:created>
  <dc:creator>Administrator</dc:creator>
  <cp:lastModifiedBy>冬峰</cp:lastModifiedBy>
  <cp:lastPrinted>2020-05-05T23:58:00Z</cp:lastPrinted>
  <dcterms:modified xsi:type="dcterms:W3CDTF">2020-12-01T06:40:53Z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