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5"/>
        <w:gridCol w:w="810"/>
        <w:gridCol w:w="1185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享受人口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王运动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孟献程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蔡士侠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谢团结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刘传好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羊炳书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吴化臣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刘苏皖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许慧侠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张凤坤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李江顺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百善社区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mFkMWRhZjg0MjUwZDJmYzUwYTRjN2QyMWUxYzUifQ=="/>
  </w:docVars>
  <w:rsids>
    <w:rsidRoot w:val="44C77B9F"/>
    <w:rsid w:val="44C7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2023-04-21T10:10:00Z</dcterms:created>
  <dc:creator>龙在天涯</dc:creator>
  <cp:lastModifiedBy>龙在天涯</cp:lastModifiedBy>
  <dcterms:modified xsi:type="dcterms:W3CDTF">2023-04-21T10:12:22Z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CE45713BFCEC42DF84FDE9F64C0C808D</vt:lpwstr>
  </property>
</Properties>
</file>