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  <w:t>安徽省财政厅、物价局转发财政部</w:t>
      </w: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  <w:t>国家发展改革委关于公布取消103项行政审批等收费项目的通知</w:t>
      </w:r>
    </w:p>
    <w:p>
      <w:pPr>
        <w:adjustRightInd w:val="0"/>
        <w:snapToGrid w:val="0"/>
        <w:spacing w:line="600" w:lineRule="exact"/>
        <w:jc w:val="center"/>
        <w:rPr>
          <w:rFonts w:hint="eastAsia" w:ascii="楷体_GB2312" w:hAnsi="楷体" w:eastAsia="楷体_GB2312" w:cs="Times New Roman"/>
          <w:kern w:val="0"/>
          <w:sz w:val="32"/>
          <w:szCs w:val="32"/>
        </w:rPr>
      </w:pP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财综</w:t>
      </w:r>
      <w:r>
        <w:rPr>
          <w:rFonts w:hint="eastAsia" w:ascii="楷体_GB2312" w:hAnsi="楷体" w:eastAsia="楷体_GB2312" w:cs="Times New Roman"/>
          <w:kern w:val="0"/>
          <w:sz w:val="32"/>
          <w:szCs w:val="32"/>
          <w:lang w:eastAsia="zh-CN"/>
        </w:rPr>
        <w:t>〔</w:t>
      </w: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2004</w:t>
      </w:r>
      <w:bookmarkStart w:id="0" w:name="_GoBack"/>
      <w:bookmarkEnd w:id="0"/>
      <w:r>
        <w:rPr>
          <w:rFonts w:hint="eastAsia" w:ascii="楷体_GB2312" w:hAnsi="楷体" w:eastAsia="楷体_GB2312" w:cs="Times New Roman"/>
          <w:kern w:val="0"/>
          <w:sz w:val="32"/>
          <w:szCs w:val="32"/>
          <w:lang w:eastAsia="zh-CN"/>
        </w:rPr>
        <w:t>〕</w:t>
      </w: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1274号</w:t>
      </w:r>
      <w:r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2005年1月5日</w:t>
      </w:r>
    </w:p>
    <w:p>
      <w:pPr>
        <w:adjustRightInd w:val="0"/>
        <w:snapToGrid w:val="0"/>
        <w:spacing w:line="600" w:lineRule="exact"/>
        <w:jc w:val="center"/>
        <w:rPr>
          <w:rFonts w:hint="eastAsia" w:ascii="楷体_GB2312" w:hAnsi="楷体" w:eastAsia="楷体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各市、县财政局，物价局: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现将《财政部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国家发展改革委关于公布取消103项行政审批等收费项目的通知》(财综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〔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2004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〕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87号)转发给你们。请结合省财政厅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物价局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《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关于公布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取消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28项行政审批等收费项目的通知》(财综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〔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2004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〕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1224号)的要求，一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并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贯彻落实公布取消的收费项目,并于2005年1月20日前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将本地区、本部门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落实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取消收费项目、涉及金额等情况以书面材料报省财政厅、物价局。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F9513C6C-7BAB-4181-B82B-919798871BA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623C39A-67AA-4F87-88FB-76055FC9DEA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B0FE23A-C85B-48DF-AFBA-69D374327B8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ACFAD14-4397-4B8D-B936-9455CE8433C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D1B394E-C995-4486-8138-F8095E8B8EB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F23E6"/>
    <w:rsid w:val="03AF23E6"/>
    <w:rsid w:val="1A974823"/>
    <w:rsid w:val="7AAE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2022-01-15T03:48:00Z</dcterms:created>
  <dc:creator>WPS_1592351759</dc:creator>
  <cp:lastModifiedBy>小梨涡er</cp:lastModifiedBy>
  <dcterms:modified xsi:type="dcterms:W3CDTF">2022-01-18T06:45:19Z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C0550DC3C49B40B4A2835DD18897DD80</vt:lpwstr>
  </property>
</Properties>
</file>