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0ACDD">
      <w:pPr>
        <w:spacing w:line="620" w:lineRule="exact"/>
        <w:jc w:val="center"/>
        <w:rPr>
          <w:rFonts w:hint="default" w:ascii="Times New Roman" w:hAnsi="Times New Roman" w:eastAsia="方正小标宋_GBK" w:cs="Times New Roman"/>
          <w:sz w:val="48"/>
          <w:szCs w:val="56"/>
        </w:rPr>
      </w:pPr>
    </w:p>
    <w:p w14:paraId="17AE7AF4">
      <w:pPr>
        <w:spacing w:line="620" w:lineRule="exact"/>
        <w:jc w:val="center"/>
        <w:rPr>
          <w:rFonts w:hint="default" w:ascii="Times New Roman" w:hAnsi="Times New Roman" w:eastAsia="方正小标宋_GBK" w:cs="Times New Roman"/>
          <w:sz w:val="48"/>
          <w:szCs w:val="56"/>
        </w:rPr>
      </w:pPr>
    </w:p>
    <w:p w14:paraId="4C72B9B0">
      <w:pPr>
        <w:spacing w:line="620" w:lineRule="exact"/>
        <w:jc w:val="center"/>
        <w:rPr>
          <w:rFonts w:hint="default" w:ascii="Times New Roman" w:hAnsi="Times New Roman" w:eastAsia="方正小标宋_GBK" w:cs="Times New Roman"/>
          <w:sz w:val="48"/>
          <w:szCs w:val="56"/>
        </w:rPr>
      </w:pPr>
      <w:r>
        <w:rPr>
          <w:rFonts w:hint="default" w:ascii="Times New Roman" w:hAnsi="Times New Roman" w:eastAsia="方正小标宋_GBK" w:cs="Times New Roman"/>
          <w:sz w:val="48"/>
          <w:szCs w:val="56"/>
          <w:lang w:val="en-US" w:eastAsia="zh-CN"/>
        </w:rPr>
        <w:t>烈山区</w:t>
      </w:r>
      <w:r>
        <w:rPr>
          <w:rFonts w:hint="default" w:ascii="Times New Roman" w:hAnsi="Times New Roman" w:eastAsia="方正小标宋_GBK" w:cs="Times New Roman"/>
          <w:sz w:val="48"/>
          <w:szCs w:val="56"/>
        </w:rPr>
        <w:t>国民经济和社会发展</w:t>
      </w:r>
    </w:p>
    <w:p w14:paraId="55A524A3">
      <w:pPr>
        <w:spacing w:line="620" w:lineRule="exact"/>
        <w:jc w:val="center"/>
        <w:rPr>
          <w:rFonts w:hint="default" w:ascii="Times New Roman" w:hAnsi="Times New Roman" w:eastAsia="方正小标宋_GBK" w:cs="Times New Roman"/>
          <w:sz w:val="48"/>
          <w:szCs w:val="56"/>
          <w:lang w:val="en-US" w:eastAsia="zh-CN"/>
        </w:rPr>
      </w:pPr>
      <w:r>
        <w:rPr>
          <w:rFonts w:hint="default" w:ascii="Times New Roman" w:hAnsi="Times New Roman" w:eastAsia="方正小标宋_GBK" w:cs="Times New Roman"/>
          <w:sz w:val="48"/>
          <w:szCs w:val="56"/>
          <w:lang w:val="en-US" w:eastAsia="zh-CN"/>
        </w:rPr>
        <w:t>第</w:t>
      </w:r>
      <w:r>
        <w:rPr>
          <w:rFonts w:hint="default" w:ascii="Times New Roman" w:hAnsi="Times New Roman" w:eastAsia="方正小标宋_GBK" w:cs="Times New Roman"/>
          <w:sz w:val="48"/>
          <w:szCs w:val="56"/>
        </w:rPr>
        <w:t>十五</w:t>
      </w:r>
      <w:r>
        <w:rPr>
          <w:rFonts w:hint="default" w:ascii="Times New Roman" w:hAnsi="Times New Roman" w:eastAsia="方正小标宋_GBK" w:cs="Times New Roman"/>
          <w:sz w:val="48"/>
          <w:szCs w:val="56"/>
          <w:lang w:val="en-US" w:eastAsia="zh-CN"/>
        </w:rPr>
        <w:t>个五年</w:t>
      </w:r>
      <w:r>
        <w:rPr>
          <w:rFonts w:hint="default" w:ascii="Times New Roman" w:hAnsi="Times New Roman" w:eastAsia="方正小标宋_GBK" w:cs="Times New Roman"/>
          <w:sz w:val="48"/>
          <w:szCs w:val="56"/>
        </w:rPr>
        <w:t>规划</w:t>
      </w:r>
      <w:r>
        <w:rPr>
          <w:rFonts w:hint="default" w:ascii="Times New Roman" w:hAnsi="Times New Roman" w:eastAsia="方正小标宋_GBK" w:cs="Times New Roman"/>
          <w:sz w:val="52"/>
          <w:szCs w:val="52"/>
          <w:lang w:val="en-US" w:eastAsia="zh-CN"/>
        </w:rPr>
        <w:t>纲要</w:t>
      </w:r>
    </w:p>
    <w:p w14:paraId="525FEA96">
      <w:pPr>
        <w:spacing w:line="620" w:lineRule="exact"/>
        <w:jc w:val="center"/>
        <w:rPr>
          <w:rFonts w:hint="default" w:ascii="Times New Roman" w:hAnsi="Times New Roman" w:eastAsia="方正小标宋_GBK" w:cs="Times New Roman"/>
          <w:sz w:val="48"/>
          <w:szCs w:val="56"/>
          <w:lang w:val="en-US" w:eastAsia="zh-CN"/>
        </w:rPr>
      </w:pPr>
      <w:r>
        <w:rPr>
          <w:rFonts w:hint="default" w:ascii="Times New Roman" w:hAnsi="Times New Roman" w:eastAsia="方正小标宋_GBK" w:cs="Times New Roman"/>
          <w:sz w:val="48"/>
          <w:szCs w:val="56"/>
          <w:lang w:val="en-US" w:eastAsia="zh-CN"/>
        </w:rPr>
        <w:t>（</w:t>
      </w:r>
      <w:r>
        <w:rPr>
          <w:rFonts w:hint="eastAsia" w:ascii="Times New Roman" w:hAnsi="Times New Roman" w:eastAsia="方正小标宋_GBK" w:cs="Times New Roman"/>
          <w:sz w:val="48"/>
          <w:szCs w:val="56"/>
          <w:lang w:val="en-US" w:eastAsia="zh-CN"/>
        </w:rPr>
        <w:t>初</w:t>
      </w:r>
      <w:r>
        <w:rPr>
          <w:rFonts w:hint="default" w:ascii="Times New Roman" w:hAnsi="Times New Roman" w:eastAsia="方正小标宋_GBK" w:cs="Times New Roman"/>
          <w:sz w:val="48"/>
          <w:szCs w:val="56"/>
          <w:lang w:val="en-US" w:eastAsia="zh-CN"/>
        </w:rPr>
        <w:t>稿）</w:t>
      </w:r>
    </w:p>
    <w:p w14:paraId="47AB3BB8">
      <w:pPr>
        <w:ind w:firstLine="640" w:firstLineChars="200"/>
        <w:rPr>
          <w:rFonts w:hint="default" w:ascii="Times New Roman" w:hAnsi="Times New Roman" w:eastAsia="黑体" w:cs="Times New Roman"/>
          <w:sz w:val="32"/>
          <w:szCs w:val="32"/>
          <w:lang w:val="en-US" w:eastAsia="zh-CN"/>
        </w:rPr>
      </w:pPr>
    </w:p>
    <w:p w14:paraId="4A488082">
      <w:pPr>
        <w:overflowPunct w:val="0"/>
        <w:spacing w:line="560" w:lineRule="exact"/>
        <w:jc w:val="center"/>
        <w:rPr>
          <w:rFonts w:hint="default" w:ascii="Times New Roman" w:hAnsi="Times New Roman" w:eastAsia="黑体" w:cs="Times New Roman"/>
          <w:sz w:val="32"/>
          <w:szCs w:val="32"/>
        </w:rPr>
      </w:pPr>
    </w:p>
    <w:p w14:paraId="096867DA">
      <w:pPr>
        <w:overflowPunct w:val="0"/>
        <w:spacing w:line="560" w:lineRule="exact"/>
        <w:jc w:val="center"/>
        <w:rPr>
          <w:rFonts w:hint="default" w:ascii="Times New Roman" w:hAnsi="Times New Roman" w:eastAsia="黑体" w:cs="Times New Roman"/>
          <w:sz w:val="32"/>
          <w:szCs w:val="32"/>
        </w:rPr>
      </w:pPr>
    </w:p>
    <w:p w14:paraId="61998546">
      <w:pPr>
        <w:overflowPunct w:val="0"/>
        <w:spacing w:line="560" w:lineRule="exact"/>
        <w:jc w:val="center"/>
        <w:rPr>
          <w:rFonts w:hint="default" w:ascii="Times New Roman" w:hAnsi="Times New Roman" w:eastAsia="黑体" w:cs="Times New Roman"/>
          <w:sz w:val="32"/>
          <w:szCs w:val="32"/>
        </w:rPr>
      </w:pPr>
    </w:p>
    <w:p w14:paraId="7215702C">
      <w:pPr>
        <w:overflowPunct w:val="0"/>
        <w:spacing w:line="560" w:lineRule="exact"/>
        <w:jc w:val="center"/>
        <w:rPr>
          <w:rFonts w:hint="default" w:ascii="Times New Roman" w:hAnsi="Times New Roman" w:eastAsia="黑体" w:cs="Times New Roman"/>
          <w:sz w:val="32"/>
          <w:szCs w:val="32"/>
        </w:rPr>
      </w:pPr>
    </w:p>
    <w:p w14:paraId="5AC9D608">
      <w:pPr>
        <w:overflowPunct w:val="0"/>
        <w:spacing w:line="560" w:lineRule="exact"/>
        <w:jc w:val="center"/>
        <w:rPr>
          <w:rFonts w:hint="default" w:ascii="Times New Roman" w:hAnsi="Times New Roman" w:eastAsia="黑体" w:cs="Times New Roman"/>
          <w:sz w:val="32"/>
          <w:szCs w:val="32"/>
        </w:rPr>
      </w:pPr>
    </w:p>
    <w:p w14:paraId="568F6CE1">
      <w:pPr>
        <w:overflowPunct w:val="0"/>
        <w:spacing w:line="560" w:lineRule="exact"/>
        <w:jc w:val="center"/>
        <w:rPr>
          <w:rFonts w:hint="default" w:ascii="Times New Roman" w:hAnsi="Times New Roman" w:eastAsia="黑体" w:cs="Times New Roman"/>
          <w:sz w:val="32"/>
          <w:szCs w:val="32"/>
        </w:rPr>
      </w:pPr>
    </w:p>
    <w:p w14:paraId="0EA1DCE2">
      <w:pPr>
        <w:overflowPunct w:val="0"/>
        <w:spacing w:line="560" w:lineRule="exact"/>
        <w:jc w:val="center"/>
        <w:rPr>
          <w:rFonts w:hint="default" w:ascii="Times New Roman" w:hAnsi="Times New Roman" w:eastAsia="黑体" w:cs="Times New Roman"/>
          <w:sz w:val="32"/>
          <w:szCs w:val="32"/>
        </w:rPr>
      </w:pPr>
    </w:p>
    <w:p w14:paraId="0BD01EE2">
      <w:pPr>
        <w:overflowPunct w:val="0"/>
        <w:spacing w:line="560" w:lineRule="exact"/>
        <w:jc w:val="center"/>
        <w:rPr>
          <w:rFonts w:hint="default" w:ascii="Times New Roman" w:hAnsi="Times New Roman" w:eastAsia="黑体" w:cs="Times New Roman"/>
          <w:sz w:val="32"/>
          <w:szCs w:val="32"/>
        </w:rPr>
      </w:pPr>
    </w:p>
    <w:p w14:paraId="6F607ED1">
      <w:pPr>
        <w:overflowPunct w:val="0"/>
        <w:spacing w:line="560" w:lineRule="exact"/>
        <w:jc w:val="center"/>
        <w:rPr>
          <w:rFonts w:hint="default" w:ascii="Times New Roman" w:hAnsi="Times New Roman" w:eastAsia="黑体" w:cs="Times New Roman"/>
          <w:sz w:val="32"/>
          <w:szCs w:val="32"/>
        </w:rPr>
      </w:pPr>
    </w:p>
    <w:p w14:paraId="2E1BDBE5">
      <w:pPr>
        <w:overflowPunct w:val="0"/>
        <w:spacing w:line="560" w:lineRule="exact"/>
        <w:jc w:val="center"/>
        <w:rPr>
          <w:rFonts w:hint="default" w:ascii="Times New Roman" w:hAnsi="Times New Roman" w:eastAsia="黑体" w:cs="Times New Roman"/>
          <w:sz w:val="32"/>
          <w:szCs w:val="32"/>
        </w:rPr>
      </w:pPr>
    </w:p>
    <w:p w14:paraId="746A02CB">
      <w:pPr>
        <w:overflowPunct w:val="0"/>
        <w:spacing w:line="560" w:lineRule="exact"/>
        <w:jc w:val="center"/>
        <w:rPr>
          <w:rFonts w:hint="default" w:ascii="Times New Roman" w:hAnsi="Times New Roman" w:eastAsia="黑体" w:cs="Times New Roman"/>
          <w:sz w:val="32"/>
          <w:szCs w:val="32"/>
        </w:rPr>
      </w:pPr>
    </w:p>
    <w:p w14:paraId="3FB34782">
      <w:pPr>
        <w:overflowPunct w:val="0"/>
        <w:spacing w:before="157" w:beforeLines="50" w:after="157" w:afterLines="50" w:line="560" w:lineRule="exact"/>
        <w:jc w:val="center"/>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烈山区人民政府</w:t>
      </w:r>
    </w:p>
    <w:p w14:paraId="16636623">
      <w:pPr>
        <w:overflowPunct w:val="0"/>
        <w:spacing w:before="157" w:beforeLines="50" w:after="157" w:afterLines="50" w:line="560" w:lineRule="exact"/>
        <w:jc w:val="center"/>
        <w:rPr>
          <w:rFonts w:hint="default" w:ascii="Times New Roman" w:hAnsi="Times New Roman" w:eastAsia="楷体_GB2312" w:cs="Times New Roman"/>
          <w:sz w:val="32"/>
          <w:szCs w:val="32"/>
        </w:rPr>
        <w:sectPr>
          <w:pgSz w:w="11906" w:h="16838"/>
          <w:pgMar w:top="2098" w:right="1800" w:bottom="1984" w:left="1800" w:header="851" w:footer="992" w:gutter="0"/>
          <w:pgNumType w:fmt="decimal"/>
          <w:cols w:space="425" w:num="1"/>
          <w:docGrid w:type="lines" w:linePitch="312" w:charSpace="0"/>
        </w:sectPr>
      </w:pPr>
      <w:r>
        <w:rPr>
          <w:rFonts w:hint="default" w:ascii="Times New Roman" w:hAnsi="Times New Roman" w:eastAsia="楷体_GB2312" w:cs="Times New Roman"/>
          <w:sz w:val="32"/>
          <w:szCs w:val="32"/>
        </w:rPr>
        <w:t>二〇二</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十</w:t>
      </w:r>
      <w:r>
        <w:rPr>
          <w:rFonts w:hint="default" w:ascii="Times New Roman" w:hAnsi="Times New Roman" w:eastAsia="楷体_GB2312" w:cs="Times New Roman"/>
          <w:sz w:val="32"/>
          <w:szCs w:val="32"/>
        </w:rPr>
        <w:t>月</w:t>
      </w:r>
    </w:p>
    <w:p w14:paraId="63248E68">
      <w:pPr>
        <w:overflowPunct w:val="0"/>
        <w:spacing w:before="157" w:beforeLines="50" w:after="157" w:afterLines="50" w:line="560" w:lineRule="exact"/>
        <w:jc w:val="center"/>
        <w:rPr>
          <w:rFonts w:hint="default" w:ascii="Times New Roman" w:hAnsi="Times New Roman" w:eastAsia="楷体_GB2312" w:cs="Times New Roman"/>
          <w:sz w:val="32"/>
          <w:szCs w:val="32"/>
        </w:rPr>
      </w:pPr>
    </w:p>
    <w:p w14:paraId="1FEFB314">
      <w:pPr>
        <w:rPr>
          <w:rFonts w:hint="default" w:ascii="Times New Roman" w:hAnsi="Times New Roman" w:cs="Times New Roman"/>
        </w:rPr>
        <w:sectPr>
          <w:pgSz w:w="11906" w:h="16838"/>
          <w:pgMar w:top="2098" w:right="1800" w:bottom="1984" w:left="1800" w:header="851" w:footer="992" w:gutter="0"/>
          <w:pgNumType w:fmt="decimal"/>
          <w:cols w:space="425" w:num="1"/>
          <w:docGrid w:type="lines" w:linePitch="312" w:charSpace="0"/>
        </w:sectPr>
      </w:pPr>
    </w:p>
    <w:sdt>
      <w:sdtPr>
        <w:rPr>
          <w:rFonts w:hint="default" w:ascii="Times New Roman" w:hAnsi="Times New Roman" w:eastAsia="黑体" w:cs="Times New Roman"/>
          <w:kern w:val="2"/>
          <w:sz w:val="32"/>
          <w:szCs w:val="32"/>
          <w:lang w:val="en-US" w:eastAsia="zh-CN" w:bidi="ar-SA"/>
        </w:rPr>
        <w:id w:val="147481981"/>
        <w15:color w:val="DBDBDB"/>
        <w:docPartObj>
          <w:docPartGallery w:val="Table of Contents"/>
          <w:docPartUnique/>
        </w:docPartObj>
      </w:sdtPr>
      <w:sdtEndPr>
        <w:rPr>
          <w:rFonts w:hint="default" w:ascii="Times New Roman" w:hAnsi="Times New Roman" w:eastAsia="黑体" w:cs="Times New Roman"/>
          <w:kern w:val="2"/>
          <w:sz w:val="32"/>
          <w:szCs w:val="32"/>
          <w:lang w:val="en-US" w:eastAsia="zh-CN" w:bidi="ar-SA"/>
        </w:rPr>
      </w:sdtEndPr>
      <w:sdtContent>
        <w:p w14:paraId="165A7210">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目录</w:t>
          </w:r>
        </w:p>
        <w:p w14:paraId="2262E38D">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_Toc27021 </w:instrText>
          </w:r>
          <w:r>
            <w:rPr>
              <w:rFonts w:hint="default" w:ascii="Times New Roman" w:hAnsi="Times New Roman" w:cs="Times New Roman"/>
            </w:rPr>
            <w:fldChar w:fldCharType="separate"/>
          </w:r>
          <w:r>
            <w:rPr>
              <w:rFonts w:hint="default" w:ascii="Times New Roman" w:hAnsi="Times New Roman" w:eastAsia="黑体" w:cs="Times New Roman"/>
              <w:bCs w:val="0"/>
              <w:szCs w:val="32"/>
              <w:lang w:val="en-US" w:eastAsia="zh-CN"/>
            </w:rPr>
            <w:t>第一章 回顾“十四五”，绘就高质量发展新答卷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_Toc27021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18F29E33">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_Toc15746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第一节 发展成就</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_Toc15746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5835B800">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_Toc21447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第二节 发展形势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_Toc21447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668753AB">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_Toc21945 </w:instrText>
          </w:r>
          <w:r>
            <w:rPr>
              <w:rFonts w:hint="default" w:ascii="Times New Roman" w:hAnsi="Times New Roman" w:cs="Times New Roman"/>
            </w:rPr>
            <w:fldChar w:fldCharType="separate"/>
          </w:r>
          <w:r>
            <w:rPr>
              <w:rFonts w:hint="default" w:ascii="Times New Roman" w:hAnsi="Times New Roman" w:eastAsia="黑体" w:cs="Times New Roman"/>
              <w:bCs w:val="0"/>
              <w:szCs w:val="32"/>
              <w:lang w:val="en-US" w:eastAsia="zh-CN"/>
            </w:rPr>
            <w:t>第二章 展望“十五五”，奋力开启中国式现代化美丽烈山</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_Toc21945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08CFB67A">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_Toc20498 </w:instrText>
          </w:r>
          <w:r>
            <w:rPr>
              <w:rFonts w:hint="default" w:ascii="Times New Roman" w:hAnsi="Times New Roman" w:cs="Times New Roman"/>
            </w:rPr>
            <w:fldChar w:fldCharType="separate"/>
          </w:r>
          <w:r>
            <w:rPr>
              <w:rFonts w:hint="default" w:ascii="Times New Roman" w:hAnsi="Times New Roman" w:eastAsia="黑体" w:cs="Times New Roman"/>
              <w:bCs w:val="0"/>
              <w:szCs w:val="32"/>
              <w:lang w:val="en-US" w:eastAsia="zh-CN"/>
            </w:rPr>
            <w:t>新篇章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_Toc20498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7143EBA1">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_Toc13614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第一节 指导思想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_Toc13614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494EA329">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_Toc19281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第二节 基本原则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_Toc19281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28C34310">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_Toc12974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第三节 发展战略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_Toc12974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14:paraId="24E0A23A">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_Toc20664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第四节 发展定位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_Toc20664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rPr>
            <w:fldChar w:fldCharType="end"/>
          </w:r>
        </w:p>
        <w:p w14:paraId="057639B9">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_Toc17899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第五节 发展目标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_Toc17899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rPr>
            <w:fldChar w:fldCharType="end"/>
          </w:r>
        </w:p>
        <w:p w14:paraId="70FC64C6">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_Toc21834 </w:instrText>
          </w:r>
          <w:r>
            <w:rPr>
              <w:rFonts w:hint="default" w:ascii="Times New Roman" w:hAnsi="Times New Roman" w:cs="Times New Roman"/>
            </w:rPr>
            <w:fldChar w:fldCharType="separate"/>
          </w:r>
          <w:r>
            <w:rPr>
              <w:rFonts w:hint="default" w:ascii="Times New Roman" w:hAnsi="Times New Roman" w:eastAsia="黑体" w:cs="Times New Roman"/>
              <w:bCs w:val="0"/>
              <w:szCs w:val="32"/>
              <w:lang w:val="en-US" w:eastAsia="zh-CN"/>
            </w:rPr>
            <w:t xml:space="preserve">第三章 </w:t>
          </w:r>
          <w:r>
            <w:rPr>
              <w:rFonts w:hint="eastAsia" w:ascii="Times New Roman" w:hAnsi="Times New Roman" w:eastAsia="黑体" w:cs="Times New Roman"/>
              <w:bCs w:val="0"/>
              <w:szCs w:val="32"/>
              <w:lang w:val="en-US" w:eastAsia="zh-CN"/>
            </w:rPr>
            <w:t>以实体经济为根基</w:t>
          </w:r>
          <w:r>
            <w:rPr>
              <w:rFonts w:hint="default" w:ascii="Times New Roman" w:hAnsi="Times New Roman" w:eastAsia="黑体" w:cs="Times New Roman"/>
              <w:bCs w:val="0"/>
              <w:szCs w:val="32"/>
              <w:lang w:val="en-US" w:eastAsia="zh-CN"/>
            </w:rPr>
            <w:t>，全力构建现代化产业体系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_Toc21834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14:paraId="3C0697F0">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_Toc885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第一节 做大做强主导产业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_Toc885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rPr>
            <w:fldChar w:fldCharType="end"/>
          </w:r>
        </w:p>
        <w:p w14:paraId="15C33A0F">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_Toc10384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第二节 培育壮大新兴产业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_Toc10384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16784BED">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_Toc7450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第三节 优化提升传统产业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_Toc7450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14:paraId="646BDFBA">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_Toc31711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第四节 前瞻布局未来产业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_Toc31711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rPr>
            <w:fldChar w:fldCharType="end"/>
          </w:r>
        </w:p>
        <w:p w14:paraId="4EAE3545">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_Toc12946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第五节 加快发展现代服务业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_Toc12946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cs="Times New Roman"/>
            </w:rPr>
            <w:fldChar w:fldCharType="end"/>
          </w:r>
        </w:p>
        <w:p w14:paraId="39A1B409">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_Toc15584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第六节 增强经济开发区主战场作用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_Toc15584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cs="Times New Roman"/>
            </w:rPr>
            <w:fldChar w:fldCharType="end"/>
          </w:r>
        </w:p>
        <w:p w14:paraId="524E015E">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_Toc23668 </w:instrText>
          </w:r>
          <w:r>
            <w:rPr>
              <w:rFonts w:hint="default" w:ascii="Times New Roman" w:hAnsi="Times New Roman" w:cs="Times New Roman"/>
            </w:rPr>
            <w:fldChar w:fldCharType="separate"/>
          </w:r>
          <w:r>
            <w:rPr>
              <w:rFonts w:hint="default" w:ascii="Times New Roman" w:hAnsi="Times New Roman" w:eastAsia="黑体" w:cs="Times New Roman"/>
              <w:bCs w:val="0"/>
              <w:szCs w:val="32"/>
              <w:lang w:val="en-US" w:eastAsia="zh-CN"/>
            </w:rPr>
            <w:t>第四章 坚持创新驱动，推进教育、科技、人才一体化发展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_Toc23668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rPr>
            <w:fldChar w:fldCharType="end"/>
          </w:r>
        </w:p>
        <w:p w14:paraId="42FC4581">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_Toc9522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第一节 增强科技创新引领作用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_Toc9522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rPr>
            <w:fldChar w:fldCharType="end"/>
          </w:r>
        </w:p>
        <w:p w14:paraId="6C7E4996">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_Toc27572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第二节 夯实现代教育基础支撑</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_Toc27572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cs="Times New Roman"/>
            </w:rPr>
            <w:fldChar w:fldCharType="end"/>
          </w:r>
        </w:p>
        <w:p w14:paraId="7381035A">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_Toc12394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第三节 提升专业人才支撑水平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_Toc12394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rPr>
            <w:fldChar w:fldCharType="end"/>
          </w:r>
        </w:p>
        <w:p w14:paraId="253A04F9">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_Toc27203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第四节 推动教育、科技、人才一体化发展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_Toc27203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cs="Times New Roman"/>
            </w:rPr>
            <w:fldChar w:fldCharType="end"/>
          </w:r>
        </w:p>
        <w:p w14:paraId="0D0B6A00">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_Toc29368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第五节 深入实施“</w:t>
          </w:r>
          <w:r>
            <w:rPr>
              <w:rFonts w:hint="default" w:ascii="Times New Roman" w:hAnsi="Times New Roman" w:eastAsia="楷体_GB2312" w:cs="Times New Roman"/>
              <w:bCs w:val="0"/>
              <w:szCs w:val="32"/>
              <w:highlight w:val="none"/>
              <w:lang w:val="en-US" w:eastAsia="zh-CN"/>
            </w:rPr>
            <w:t>人工智能</w:t>
          </w:r>
          <w:r>
            <w:rPr>
              <w:rFonts w:hint="default" w:ascii="Times New Roman" w:hAnsi="Times New Roman" w:eastAsia="楷体_GB2312" w:cs="Times New Roman"/>
              <w:bCs w:val="0"/>
              <w:szCs w:val="32"/>
              <w:lang w:val="en-US" w:eastAsia="zh-CN"/>
            </w:rPr>
            <w:t>+”行动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_Toc29368 \h </w:instrText>
          </w:r>
          <w:r>
            <w:rPr>
              <w:rFonts w:hint="default" w:ascii="Times New Roman" w:hAnsi="Times New Roman" w:cs="Times New Roman"/>
            </w:rPr>
            <w:fldChar w:fldCharType="separate"/>
          </w:r>
          <w:r>
            <w:rPr>
              <w:rFonts w:hint="default" w:ascii="Times New Roman" w:hAnsi="Times New Roman" w:cs="Times New Roman"/>
            </w:rPr>
            <w:t>37</w:t>
          </w:r>
          <w:r>
            <w:rPr>
              <w:rFonts w:hint="default" w:ascii="Times New Roman" w:hAnsi="Times New Roman" w:cs="Times New Roman"/>
            </w:rPr>
            <w:fldChar w:fldCharType="end"/>
          </w:r>
          <w:r>
            <w:rPr>
              <w:rFonts w:hint="default" w:ascii="Times New Roman" w:hAnsi="Times New Roman" w:cs="Times New Roman"/>
            </w:rPr>
            <w:fldChar w:fldCharType="end"/>
          </w:r>
        </w:p>
        <w:p w14:paraId="14CD2655">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_Toc3466 </w:instrText>
          </w:r>
          <w:r>
            <w:rPr>
              <w:rFonts w:hint="default" w:ascii="Times New Roman" w:hAnsi="Times New Roman" w:cs="Times New Roman"/>
            </w:rPr>
            <w:fldChar w:fldCharType="separate"/>
          </w:r>
          <w:r>
            <w:rPr>
              <w:rFonts w:hint="default" w:ascii="Times New Roman" w:hAnsi="Times New Roman" w:eastAsia="黑体" w:cs="Times New Roman"/>
              <w:bCs w:val="0"/>
              <w:szCs w:val="32"/>
              <w:lang w:val="en-US" w:eastAsia="zh-CN"/>
            </w:rPr>
            <w:t>第五章 坚持</w:t>
          </w:r>
          <w:r>
            <w:rPr>
              <w:rFonts w:hint="default" w:ascii="Times New Roman" w:hAnsi="Times New Roman" w:eastAsia="黑体" w:cs="Times New Roman"/>
              <w:i w:val="0"/>
              <w:iCs w:val="0"/>
              <w:caps w:val="0"/>
              <w:spacing w:val="0"/>
              <w:szCs w:val="32"/>
              <w:shd w:val="clear" w:fill="FFFFFF"/>
            </w:rPr>
            <w:t>文旅</w:t>
          </w:r>
          <w:r>
            <w:rPr>
              <w:rFonts w:hint="default" w:ascii="Times New Roman" w:hAnsi="Times New Roman" w:eastAsia="黑体" w:cs="Times New Roman"/>
              <w:i w:val="0"/>
              <w:iCs w:val="0"/>
              <w:caps w:val="0"/>
              <w:spacing w:val="0"/>
              <w:szCs w:val="32"/>
              <w:shd w:val="clear" w:fill="auto"/>
            </w:rPr>
            <w:t>融合发展</w:t>
          </w:r>
          <w:r>
            <w:rPr>
              <w:rFonts w:hint="default" w:ascii="Times New Roman" w:hAnsi="Times New Roman" w:eastAsia="黑体" w:cs="Times New Roman"/>
              <w:i w:val="0"/>
              <w:iCs w:val="0"/>
              <w:caps w:val="0"/>
              <w:spacing w:val="0"/>
              <w:szCs w:val="32"/>
              <w:shd w:val="clear" w:fill="auto"/>
              <w:lang w:eastAsia="zh-CN"/>
            </w:rPr>
            <w:t>，</w:t>
          </w:r>
          <w:r>
            <w:rPr>
              <w:rFonts w:hint="default" w:ascii="Times New Roman" w:hAnsi="Times New Roman" w:eastAsia="黑体" w:cs="Times New Roman"/>
              <w:bCs w:val="0"/>
              <w:szCs w:val="32"/>
              <w:lang w:val="en-US" w:eastAsia="zh-CN"/>
            </w:rPr>
            <w:t>高标准建设全域旅游示范区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_Toc3466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cs="Times New Roman"/>
            </w:rPr>
            <w:fldChar w:fldCharType="end"/>
          </w:r>
        </w:p>
        <w:p w14:paraId="4B88F764">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_Toc24049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第一节 加强文化遗产保护传承利用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_Toc24049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cs="Times New Roman"/>
            </w:rPr>
            <w:fldChar w:fldCharType="end"/>
          </w:r>
        </w:p>
        <w:p w14:paraId="4A407B5C">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_Toc4562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第二节</w:t>
          </w:r>
          <w:r>
            <w:rPr>
              <w:rFonts w:hint="default" w:ascii="Times New Roman" w:hAnsi="Times New Roman" w:eastAsia="黑体" w:cs="Times New Roman"/>
              <w:bCs w:val="0"/>
              <w:szCs w:val="32"/>
              <w:lang w:val="en-US" w:eastAsia="zh-CN"/>
            </w:rPr>
            <w:t xml:space="preserve"> </w:t>
          </w:r>
          <w:r>
            <w:rPr>
              <w:rFonts w:hint="default" w:ascii="Times New Roman" w:hAnsi="Times New Roman" w:eastAsia="楷体_GB2312" w:cs="Times New Roman"/>
              <w:bCs w:val="0"/>
              <w:szCs w:val="32"/>
              <w:lang w:val="en-US" w:eastAsia="zh-CN"/>
            </w:rPr>
            <w:t>增强高品质文旅产品供给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_Toc4562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cs="Times New Roman"/>
            </w:rPr>
            <w:fldChar w:fldCharType="end"/>
          </w:r>
        </w:p>
        <w:p w14:paraId="756DA373">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_Toc12255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第三节 提供高水平全域旅游服务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_Toc12255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cs="Times New Roman"/>
            </w:rPr>
            <w:fldChar w:fldCharType="end"/>
          </w:r>
        </w:p>
        <w:p w14:paraId="61C1B3D4">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_Toc28120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第四节</w:t>
          </w:r>
          <w:r>
            <w:rPr>
              <w:rFonts w:hint="default" w:ascii="Times New Roman" w:hAnsi="Times New Roman" w:eastAsia="黑体" w:cs="Times New Roman"/>
              <w:bCs w:val="0"/>
              <w:szCs w:val="32"/>
              <w:lang w:val="en-US" w:eastAsia="zh-CN"/>
            </w:rPr>
            <w:t xml:space="preserve"> </w:t>
          </w:r>
          <w:r>
            <w:rPr>
              <w:rFonts w:hint="default" w:ascii="Times New Roman" w:hAnsi="Times New Roman" w:eastAsia="楷体_GB2312" w:cs="Times New Roman"/>
              <w:bCs w:val="0"/>
              <w:szCs w:val="32"/>
              <w:lang w:val="en-US" w:eastAsia="zh-CN"/>
            </w:rPr>
            <w:t>塑造高质量文旅品牌形象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_Toc28120 \h </w:instrText>
          </w:r>
          <w:r>
            <w:rPr>
              <w:rFonts w:hint="default" w:ascii="Times New Roman" w:hAnsi="Times New Roman" w:cs="Times New Roman"/>
            </w:rPr>
            <w:fldChar w:fldCharType="separate"/>
          </w:r>
          <w:r>
            <w:rPr>
              <w:rFonts w:hint="default" w:ascii="Times New Roman" w:hAnsi="Times New Roman" w:cs="Times New Roman"/>
            </w:rPr>
            <w:t>42</w:t>
          </w:r>
          <w:r>
            <w:rPr>
              <w:rFonts w:hint="default" w:ascii="Times New Roman" w:hAnsi="Times New Roman" w:cs="Times New Roman"/>
            </w:rPr>
            <w:fldChar w:fldCharType="end"/>
          </w:r>
          <w:r>
            <w:rPr>
              <w:rFonts w:hint="default" w:ascii="Times New Roman" w:hAnsi="Times New Roman" w:cs="Times New Roman"/>
            </w:rPr>
            <w:fldChar w:fldCharType="end"/>
          </w:r>
        </w:p>
        <w:p w14:paraId="6D24A063">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_Toc23546 </w:instrText>
          </w:r>
          <w:r>
            <w:rPr>
              <w:rFonts w:hint="default" w:ascii="Times New Roman" w:hAnsi="Times New Roman" w:cs="Times New Roman"/>
            </w:rPr>
            <w:fldChar w:fldCharType="separate"/>
          </w:r>
          <w:r>
            <w:rPr>
              <w:rFonts w:hint="default" w:ascii="Times New Roman" w:hAnsi="Times New Roman" w:eastAsia="黑体" w:cs="Times New Roman"/>
              <w:bCs w:val="0"/>
              <w:szCs w:val="32"/>
              <w:lang w:val="en-US" w:eastAsia="zh-CN"/>
            </w:rPr>
            <w:t>第六章，全方位扩大内需，</w:t>
          </w:r>
          <w:r>
            <w:rPr>
              <w:rFonts w:hint="default" w:ascii="Times New Roman" w:hAnsi="Times New Roman" w:eastAsia="黑体" w:cs="Times New Roman"/>
            </w:rPr>
            <w:t>提振投资消费“双引擎”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_Toc23546 \h </w:instrText>
          </w:r>
          <w:r>
            <w:rPr>
              <w:rFonts w:hint="default" w:ascii="Times New Roman" w:hAnsi="Times New Roman" w:cs="Times New Roman"/>
            </w:rPr>
            <w:fldChar w:fldCharType="separate"/>
          </w:r>
          <w:r>
            <w:rPr>
              <w:rFonts w:hint="default" w:ascii="Times New Roman" w:hAnsi="Times New Roman" w:cs="Times New Roman"/>
            </w:rPr>
            <w:t>44</w:t>
          </w:r>
          <w:r>
            <w:rPr>
              <w:rFonts w:hint="default" w:ascii="Times New Roman" w:hAnsi="Times New Roman" w:cs="Times New Roman"/>
            </w:rPr>
            <w:fldChar w:fldCharType="end"/>
          </w:r>
          <w:r>
            <w:rPr>
              <w:rFonts w:hint="default" w:ascii="Times New Roman" w:hAnsi="Times New Roman" w:cs="Times New Roman"/>
            </w:rPr>
            <w:fldChar w:fldCharType="end"/>
          </w:r>
        </w:p>
        <w:p w14:paraId="301C32A5">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_Toc2082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 xml:space="preserve">第一节 </w:t>
          </w:r>
          <w:r>
            <w:rPr>
              <w:rFonts w:hint="default" w:ascii="Times New Roman" w:hAnsi="Times New Roman" w:eastAsia="楷体_GB2312" w:cs="Times New Roman"/>
            </w:rPr>
            <w:t>加快发展服务消费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_Toc2082 \h </w:instrText>
          </w:r>
          <w:r>
            <w:rPr>
              <w:rFonts w:hint="default" w:ascii="Times New Roman" w:hAnsi="Times New Roman" w:cs="Times New Roman"/>
            </w:rPr>
            <w:fldChar w:fldCharType="separate"/>
          </w:r>
          <w:r>
            <w:rPr>
              <w:rFonts w:hint="default" w:ascii="Times New Roman" w:hAnsi="Times New Roman" w:cs="Times New Roman"/>
            </w:rPr>
            <w:t>44</w:t>
          </w:r>
          <w:r>
            <w:rPr>
              <w:rFonts w:hint="default" w:ascii="Times New Roman" w:hAnsi="Times New Roman" w:cs="Times New Roman"/>
            </w:rPr>
            <w:fldChar w:fldCharType="end"/>
          </w:r>
          <w:r>
            <w:rPr>
              <w:rFonts w:hint="default" w:ascii="Times New Roman" w:hAnsi="Times New Roman" w:cs="Times New Roman"/>
            </w:rPr>
            <w:fldChar w:fldCharType="end"/>
          </w:r>
        </w:p>
        <w:p w14:paraId="79DC0F70">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_Toc5109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第二节 精准扩大有效投资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_Toc5109 \h </w:instrText>
          </w:r>
          <w:r>
            <w:rPr>
              <w:rFonts w:hint="default" w:ascii="Times New Roman" w:hAnsi="Times New Roman" w:cs="Times New Roman"/>
            </w:rPr>
            <w:fldChar w:fldCharType="separate"/>
          </w:r>
          <w:r>
            <w:rPr>
              <w:rFonts w:hint="default" w:ascii="Times New Roman" w:hAnsi="Times New Roman" w:cs="Times New Roman"/>
            </w:rPr>
            <w:t>45</w:t>
          </w:r>
          <w:r>
            <w:rPr>
              <w:rFonts w:hint="default" w:ascii="Times New Roman" w:hAnsi="Times New Roman" w:cs="Times New Roman"/>
            </w:rPr>
            <w:fldChar w:fldCharType="end"/>
          </w:r>
          <w:r>
            <w:rPr>
              <w:rFonts w:hint="default" w:ascii="Times New Roman" w:hAnsi="Times New Roman" w:cs="Times New Roman"/>
            </w:rPr>
            <w:fldChar w:fldCharType="end"/>
          </w:r>
        </w:p>
        <w:p w14:paraId="027370E7">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_Toc9162 </w:instrText>
          </w:r>
          <w:r>
            <w:rPr>
              <w:rFonts w:hint="default" w:ascii="Times New Roman" w:hAnsi="Times New Roman" w:cs="Times New Roman"/>
            </w:rPr>
            <w:fldChar w:fldCharType="separate"/>
          </w:r>
          <w:r>
            <w:rPr>
              <w:rFonts w:hint="default" w:ascii="Times New Roman" w:hAnsi="Times New Roman" w:eastAsia="黑体" w:cs="Times New Roman"/>
              <w:bCs w:val="0"/>
              <w:szCs w:val="32"/>
              <w:lang w:val="en-US" w:eastAsia="zh-CN"/>
            </w:rPr>
            <w:t>第七章 提升城市功能品质活力，建设现代化人民城市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_Toc9162 \h </w:instrText>
          </w:r>
          <w:r>
            <w:rPr>
              <w:rFonts w:hint="default" w:ascii="Times New Roman" w:hAnsi="Times New Roman" w:cs="Times New Roman"/>
            </w:rPr>
            <w:fldChar w:fldCharType="separate"/>
          </w:r>
          <w:r>
            <w:rPr>
              <w:rFonts w:hint="default" w:ascii="Times New Roman" w:hAnsi="Times New Roman" w:cs="Times New Roman"/>
            </w:rPr>
            <w:t>48</w:t>
          </w:r>
          <w:r>
            <w:rPr>
              <w:rFonts w:hint="default" w:ascii="Times New Roman" w:hAnsi="Times New Roman" w:cs="Times New Roman"/>
            </w:rPr>
            <w:fldChar w:fldCharType="end"/>
          </w:r>
          <w:r>
            <w:rPr>
              <w:rFonts w:hint="default" w:ascii="Times New Roman" w:hAnsi="Times New Roman" w:cs="Times New Roman"/>
            </w:rPr>
            <w:fldChar w:fldCharType="end"/>
          </w:r>
        </w:p>
        <w:p w14:paraId="4C892F60">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_Toc28112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第一节 优化城市形态格局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_Toc28112 \h </w:instrText>
          </w:r>
          <w:r>
            <w:rPr>
              <w:rFonts w:hint="default" w:ascii="Times New Roman" w:hAnsi="Times New Roman" w:cs="Times New Roman"/>
            </w:rPr>
            <w:fldChar w:fldCharType="separate"/>
          </w:r>
          <w:r>
            <w:rPr>
              <w:rFonts w:hint="default" w:ascii="Times New Roman" w:hAnsi="Times New Roman" w:cs="Times New Roman"/>
            </w:rPr>
            <w:t>48</w:t>
          </w:r>
          <w:r>
            <w:rPr>
              <w:rFonts w:hint="default" w:ascii="Times New Roman" w:hAnsi="Times New Roman" w:cs="Times New Roman"/>
            </w:rPr>
            <w:fldChar w:fldCharType="end"/>
          </w:r>
          <w:r>
            <w:rPr>
              <w:rFonts w:hint="default" w:ascii="Times New Roman" w:hAnsi="Times New Roman" w:cs="Times New Roman"/>
            </w:rPr>
            <w:fldChar w:fldCharType="end"/>
          </w:r>
        </w:p>
        <w:p w14:paraId="26296E50">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_Toc10462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第二节 深化城市更新改造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_Toc10462 \h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cs="Times New Roman"/>
            </w:rPr>
            <w:fldChar w:fldCharType="end"/>
          </w:r>
        </w:p>
        <w:p w14:paraId="641E524E">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_Toc23365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第三节 构建现代化基础设施体系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_Toc23365 \h </w:instrText>
          </w:r>
          <w:r>
            <w:rPr>
              <w:rFonts w:hint="default" w:ascii="Times New Roman" w:hAnsi="Times New Roman" w:cs="Times New Roman"/>
            </w:rPr>
            <w:fldChar w:fldCharType="separate"/>
          </w:r>
          <w:r>
            <w:rPr>
              <w:rFonts w:hint="default" w:ascii="Times New Roman" w:hAnsi="Times New Roman" w:cs="Times New Roman"/>
            </w:rPr>
            <w:t>52</w:t>
          </w:r>
          <w:r>
            <w:rPr>
              <w:rFonts w:hint="default" w:ascii="Times New Roman" w:hAnsi="Times New Roman" w:cs="Times New Roman"/>
            </w:rPr>
            <w:fldChar w:fldCharType="end"/>
          </w:r>
          <w:r>
            <w:rPr>
              <w:rFonts w:hint="default" w:ascii="Times New Roman" w:hAnsi="Times New Roman" w:cs="Times New Roman"/>
            </w:rPr>
            <w:fldChar w:fldCharType="end"/>
          </w:r>
        </w:p>
        <w:p w14:paraId="211D1A12">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_Toc19592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第四节 促进城乡融合发展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_Toc19592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cs="Times New Roman"/>
            </w:rPr>
            <w:fldChar w:fldCharType="end"/>
          </w:r>
        </w:p>
        <w:p w14:paraId="74BCF511">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_Toc1482 </w:instrText>
          </w:r>
          <w:r>
            <w:rPr>
              <w:rFonts w:hint="default" w:ascii="Times New Roman" w:hAnsi="Times New Roman" w:cs="Times New Roman"/>
            </w:rPr>
            <w:fldChar w:fldCharType="separate"/>
          </w:r>
          <w:r>
            <w:rPr>
              <w:rFonts w:hint="default" w:ascii="Times New Roman" w:hAnsi="Times New Roman" w:eastAsia="黑体" w:cs="Times New Roman"/>
              <w:bCs w:val="0"/>
              <w:szCs w:val="32"/>
              <w:lang w:val="en-US" w:eastAsia="zh-CN"/>
            </w:rPr>
            <w:t xml:space="preserve">第八章 </w:t>
          </w:r>
          <w:r>
            <w:rPr>
              <w:rFonts w:hint="default" w:ascii="Times New Roman" w:hAnsi="Times New Roman" w:eastAsia="黑体" w:cs="Times New Roman"/>
              <w:bCs w:val="0"/>
              <w:szCs w:val="32"/>
              <w:highlight w:val="none"/>
              <w:lang w:val="en-US" w:eastAsia="zh-CN"/>
            </w:rPr>
            <w:t>加快农业农村现代化，扎实推进乡村全面振兴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_Toc1482 \h </w:instrText>
          </w:r>
          <w:r>
            <w:rPr>
              <w:rFonts w:hint="default" w:ascii="Times New Roman" w:hAnsi="Times New Roman" w:cs="Times New Roman"/>
            </w:rPr>
            <w:fldChar w:fldCharType="separate"/>
          </w:r>
          <w:r>
            <w:rPr>
              <w:rFonts w:hint="default" w:ascii="Times New Roman" w:hAnsi="Times New Roman" w:cs="Times New Roman"/>
            </w:rPr>
            <w:t>57</w:t>
          </w:r>
          <w:r>
            <w:rPr>
              <w:rFonts w:hint="default" w:ascii="Times New Roman" w:hAnsi="Times New Roman" w:cs="Times New Roman"/>
            </w:rPr>
            <w:fldChar w:fldCharType="end"/>
          </w:r>
          <w:r>
            <w:rPr>
              <w:rFonts w:hint="default" w:ascii="Times New Roman" w:hAnsi="Times New Roman" w:cs="Times New Roman"/>
            </w:rPr>
            <w:fldChar w:fldCharType="end"/>
          </w:r>
        </w:p>
        <w:p w14:paraId="499EC85A">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_Toc32657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第一节 推动乡村富民产业升级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_Toc32657 \h </w:instrText>
          </w:r>
          <w:r>
            <w:rPr>
              <w:rFonts w:hint="default" w:ascii="Times New Roman" w:hAnsi="Times New Roman" w:cs="Times New Roman"/>
            </w:rPr>
            <w:fldChar w:fldCharType="separate"/>
          </w:r>
          <w:r>
            <w:rPr>
              <w:rFonts w:hint="default" w:ascii="Times New Roman" w:hAnsi="Times New Roman" w:cs="Times New Roman"/>
            </w:rPr>
            <w:t>57</w:t>
          </w:r>
          <w:r>
            <w:rPr>
              <w:rFonts w:hint="default" w:ascii="Times New Roman" w:hAnsi="Times New Roman" w:cs="Times New Roman"/>
            </w:rPr>
            <w:fldChar w:fldCharType="end"/>
          </w:r>
          <w:r>
            <w:rPr>
              <w:rFonts w:hint="default" w:ascii="Times New Roman" w:hAnsi="Times New Roman" w:cs="Times New Roman"/>
            </w:rPr>
            <w:fldChar w:fldCharType="end"/>
          </w:r>
        </w:p>
        <w:p w14:paraId="659FD4B6">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_Toc31619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第二节 深入推进和美乡村建设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_Toc31619 \h </w:instrText>
          </w:r>
          <w:r>
            <w:rPr>
              <w:rFonts w:hint="default" w:ascii="Times New Roman" w:hAnsi="Times New Roman" w:cs="Times New Roman"/>
            </w:rPr>
            <w:fldChar w:fldCharType="separate"/>
          </w:r>
          <w:r>
            <w:rPr>
              <w:rFonts w:hint="default" w:ascii="Times New Roman" w:hAnsi="Times New Roman" w:cs="Times New Roman"/>
            </w:rPr>
            <w:t>61</w:t>
          </w:r>
          <w:r>
            <w:rPr>
              <w:rFonts w:hint="default" w:ascii="Times New Roman" w:hAnsi="Times New Roman" w:cs="Times New Roman"/>
            </w:rPr>
            <w:fldChar w:fldCharType="end"/>
          </w:r>
          <w:r>
            <w:rPr>
              <w:rFonts w:hint="default" w:ascii="Times New Roman" w:hAnsi="Times New Roman" w:cs="Times New Roman"/>
            </w:rPr>
            <w:fldChar w:fldCharType="end"/>
          </w:r>
        </w:p>
        <w:p w14:paraId="35A44C39">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_Toc32266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第三节 推进乡村治理现代化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_Toc32266 \h </w:instrText>
          </w:r>
          <w:r>
            <w:rPr>
              <w:rFonts w:hint="default" w:ascii="Times New Roman" w:hAnsi="Times New Roman" w:cs="Times New Roman"/>
            </w:rPr>
            <w:fldChar w:fldCharType="separate"/>
          </w:r>
          <w:r>
            <w:rPr>
              <w:rFonts w:hint="default" w:ascii="Times New Roman" w:hAnsi="Times New Roman" w:cs="Times New Roman"/>
            </w:rPr>
            <w:t>62</w:t>
          </w:r>
          <w:r>
            <w:rPr>
              <w:rFonts w:hint="default" w:ascii="Times New Roman" w:hAnsi="Times New Roman" w:cs="Times New Roman"/>
            </w:rPr>
            <w:fldChar w:fldCharType="end"/>
          </w:r>
          <w:r>
            <w:rPr>
              <w:rFonts w:hint="default" w:ascii="Times New Roman" w:hAnsi="Times New Roman" w:cs="Times New Roman"/>
            </w:rPr>
            <w:fldChar w:fldCharType="end"/>
          </w:r>
        </w:p>
        <w:p w14:paraId="79D45A32">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_Toc15568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第四节 加快促进农民增收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_Toc15568 \h </w:instrText>
          </w:r>
          <w:r>
            <w:rPr>
              <w:rFonts w:hint="default" w:ascii="Times New Roman" w:hAnsi="Times New Roman" w:cs="Times New Roman"/>
            </w:rPr>
            <w:fldChar w:fldCharType="separate"/>
          </w:r>
          <w:r>
            <w:rPr>
              <w:rFonts w:hint="default" w:ascii="Times New Roman" w:hAnsi="Times New Roman" w:cs="Times New Roman"/>
            </w:rPr>
            <w:t>64</w:t>
          </w:r>
          <w:r>
            <w:rPr>
              <w:rFonts w:hint="default" w:ascii="Times New Roman" w:hAnsi="Times New Roman" w:cs="Times New Roman"/>
            </w:rPr>
            <w:fldChar w:fldCharType="end"/>
          </w:r>
          <w:r>
            <w:rPr>
              <w:rFonts w:hint="default" w:ascii="Times New Roman" w:hAnsi="Times New Roman" w:cs="Times New Roman"/>
            </w:rPr>
            <w:fldChar w:fldCharType="end"/>
          </w:r>
        </w:p>
        <w:p w14:paraId="38E94529">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_Toc28951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第五节</w:t>
          </w:r>
          <w:r>
            <w:rPr>
              <w:rFonts w:hint="default" w:ascii="Times New Roman" w:hAnsi="Times New Roman" w:eastAsia="楷体_GB2312" w:cs="Times New Roman"/>
              <w:bCs w:val="0"/>
              <w:szCs w:val="32"/>
              <w:highlight w:val="none"/>
              <w:lang w:val="en-US" w:eastAsia="zh-CN"/>
            </w:rPr>
            <w:t xml:space="preserve"> </w:t>
          </w:r>
          <w:r>
            <w:rPr>
              <w:rFonts w:hint="default" w:ascii="Times New Roman" w:hAnsi="Times New Roman" w:eastAsia="楷体_GB2312" w:cs="Times New Roman"/>
              <w:highlight w:val="none"/>
            </w:rPr>
            <w:t>健全</w:t>
          </w:r>
          <w:r>
            <w:rPr>
              <w:rFonts w:hint="default" w:ascii="Times New Roman" w:hAnsi="Times New Roman" w:eastAsia="楷体_GB2312" w:cs="Times New Roman"/>
              <w:highlight w:val="none"/>
              <w:lang w:val="en-US" w:eastAsia="zh-CN"/>
            </w:rPr>
            <w:t>乡村</w:t>
          </w:r>
          <w:r>
            <w:rPr>
              <w:rFonts w:hint="default" w:ascii="Times New Roman" w:hAnsi="Times New Roman" w:eastAsia="楷体_GB2312" w:cs="Times New Roman"/>
              <w:highlight w:val="none"/>
            </w:rPr>
            <w:t>要素保障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_Toc28951 \h </w:instrText>
          </w:r>
          <w:r>
            <w:rPr>
              <w:rFonts w:hint="default" w:ascii="Times New Roman" w:hAnsi="Times New Roman" w:cs="Times New Roman"/>
            </w:rPr>
            <w:fldChar w:fldCharType="separate"/>
          </w:r>
          <w:r>
            <w:rPr>
              <w:rFonts w:hint="default" w:ascii="Times New Roman" w:hAnsi="Times New Roman" w:cs="Times New Roman"/>
            </w:rPr>
            <w:t>65</w:t>
          </w:r>
          <w:r>
            <w:rPr>
              <w:rFonts w:hint="default" w:ascii="Times New Roman" w:hAnsi="Times New Roman" w:cs="Times New Roman"/>
            </w:rPr>
            <w:fldChar w:fldCharType="end"/>
          </w:r>
          <w:r>
            <w:rPr>
              <w:rFonts w:hint="default" w:ascii="Times New Roman" w:hAnsi="Times New Roman" w:cs="Times New Roman"/>
            </w:rPr>
            <w:fldChar w:fldCharType="end"/>
          </w:r>
        </w:p>
        <w:p w14:paraId="669681A8">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_Toc30570 </w:instrText>
          </w:r>
          <w:r>
            <w:rPr>
              <w:rFonts w:hint="default" w:ascii="Times New Roman" w:hAnsi="Times New Roman" w:cs="Times New Roman"/>
            </w:rPr>
            <w:fldChar w:fldCharType="separate"/>
          </w:r>
          <w:r>
            <w:rPr>
              <w:rFonts w:hint="default" w:ascii="Times New Roman" w:hAnsi="Times New Roman" w:eastAsia="黑体" w:cs="Times New Roman"/>
              <w:bCs w:val="0"/>
              <w:szCs w:val="32"/>
              <w:lang w:val="en-US" w:eastAsia="zh-CN"/>
            </w:rPr>
            <w:t>第九章 深化改革扩大开放，塑造高质量发展新优势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_Toc30570 \h </w:instrText>
          </w:r>
          <w:r>
            <w:rPr>
              <w:rFonts w:hint="default" w:ascii="Times New Roman" w:hAnsi="Times New Roman" w:cs="Times New Roman"/>
            </w:rPr>
            <w:fldChar w:fldCharType="separate"/>
          </w:r>
          <w:r>
            <w:rPr>
              <w:rFonts w:hint="default" w:ascii="Times New Roman" w:hAnsi="Times New Roman" w:cs="Times New Roman"/>
            </w:rPr>
            <w:t>67</w:t>
          </w:r>
          <w:r>
            <w:rPr>
              <w:rFonts w:hint="default" w:ascii="Times New Roman" w:hAnsi="Times New Roman" w:cs="Times New Roman"/>
            </w:rPr>
            <w:fldChar w:fldCharType="end"/>
          </w:r>
          <w:r>
            <w:rPr>
              <w:rFonts w:hint="default" w:ascii="Times New Roman" w:hAnsi="Times New Roman" w:cs="Times New Roman"/>
            </w:rPr>
            <w:fldChar w:fldCharType="end"/>
          </w:r>
        </w:p>
        <w:p w14:paraId="5DEB40B4">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_Toc23598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第一节 全面深化重点领域改革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_Toc23598 \h </w:instrText>
          </w:r>
          <w:r>
            <w:rPr>
              <w:rFonts w:hint="default" w:ascii="Times New Roman" w:hAnsi="Times New Roman" w:cs="Times New Roman"/>
            </w:rPr>
            <w:fldChar w:fldCharType="separate"/>
          </w:r>
          <w:r>
            <w:rPr>
              <w:rFonts w:hint="default" w:ascii="Times New Roman" w:hAnsi="Times New Roman" w:cs="Times New Roman"/>
            </w:rPr>
            <w:t>67</w:t>
          </w:r>
          <w:r>
            <w:rPr>
              <w:rFonts w:hint="default" w:ascii="Times New Roman" w:hAnsi="Times New Roman" w:cs="Times New Roman"/>
            </w:rPr>
            <w:fldChar w:fldCharType="end"/>
          </w:r>
          <w:r>
            <w:rPr>
              <w:rFonts w:hint="default" w:ascii="Times New Roman" w:hAnsi="Times New Roman" w:cs="Times New Roman"/>
            </w:rPr>
            <w:fldChar w:fldCharType="end"/>
          </w:r>
        </w:p>
        <w:p w14:paraId="3242AD3D">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_Toc25372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第二节 推进高水平对外开放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_Toc25372 \h </w:instrText>
          </w:r>
          <w:r>
            <w:rPr>
              <w:rFonts w:hint="default" w:ascii="Times New Roman" w:hAnsi="Times New Roman" w:cs="Times New Roman"/>
            </w:rPr>
            <w:fldChar w:fldCharType="separate"/>
          </w:r>
          <w:r>
            <w:rPr>
              <w:rFonts w:hint="default" w:ascii="Times New Roman" w:hAnsi="Times New Roman" w:cs="Times New Roman"/>
            </w:rPr>
            <w:t>69</w:t>
          </w:r>
          <w:r>
            <w:rPr>
              <w:rFonts w:hint="default" w:ascii="Times New Roman" w:hAnsi="Times New Roman" w:cs="Times New Roman"/>
            </w:rPr>
            <w:fldChar w:fldCharType="end"/>
          </w:r>
          <w:r>
            <w:rPr>
              <w:rFonts w:hint="default" w:ascii="Times New Roman" w:hAnsi="Times New Roman" w:cs="Times New Roman"/>
            </w:rPr>
            <w:fldChar w:fldCharType="end"/>
          </w:r>
        </w:p>
        <w:p w14:paraId="0BC42A87">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_Toc6482 </w:instrText>
          </w:r>
          <w:r>
            <w:rPr>
              <w:rFonts w:hint="default" w:ascii="Times New Roman" w:hAnsi="Times New Roman" w:cs="Times New Roman"/>
            </w:rPr>
            <w:fldChar w:fldCharType="separate"/>
          </w:r>
          <w:r>
            <w:rPr>
              <w:rFonts w:hint="default" w:ascii="Times New Roman" w:hAnsi="Times New Roman" w:eastAsia="黑体" w:cs="Times New Roman"/>
              <w:bCs w:val="0"/>
              <w:szCs w:val="32"/>
              <w:lang w:val="en-US" w:eastAsia="zh-CN"/>
            </w:rPr>
            <w:t>第十章 坚持绿色发展理念，加快建设美丽烈山</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_Toc6482 \h </w:instrText>
          </w:r>
          <w:r>
            <w:rPr>
              <w:rFonts w:hint="default" w:ascii="Times New Roman" w:hAnsi="Times New Roman" w:cs="Times New Roman"/>
            </w:rPr>
            <w:fldChar w:fldCharType="separate"/>
          </w:r>
          <w:r>
            <w:rPr>
              <w:rFonts w:hint="default" w:ascii="Times New Roman" w:hAnsi="Times New Roman" w:cs="Times New Roman"/>
            </w:rPr>
            <w:t>71</w:t>
          </w:r>
          <w:r>
            <w:rPr>
              <w:rFonts w:hint="default" w:ascii="Times New Roman" w:hAnsi="Times New Roman" w:cs="Times New Roman"/>
            </w:rPr>
            <w:fldChar w:fldCharType="end"/>
          </w:r>
          <w:r>
            <w:rPr>
              <w:rFonts w:hint="default" w:ascii="Times New Roman" w:hAnsi="Times New Roman" w:cs="Times New Roman"/>
            </w:rPr>
            <w:fldChar w:fldCharType="end"/>
          </w:r>
        </w:p>
        <w:p w14:paraId="500575CB">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_Toc5539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第一节 全面加强生态文明建设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_Toc5539 \h </w:instrText>
          </w:r>
          <w:r>
            <w:rPr>
              <w:rFonts w:hint="default" w:ascii="Times New Roman" w:hAnsi="Times New Roman" w:cs="Times New Roman"/>
            </w:rPr>
            <w:fldChar w:fldCharType="separate"/>
          </w:r>
          <w:r>
            <w:rPr>
              <w:rFonts w:hint="default" w:ascii="Times New Roman" w:hAnsi="Times New Roman" w:cs="Times New Roman"/>
            </w:rPr>
            <w:t>71</w:t>
          </w:r>
          <w:r>
            <w:rPr>
              <w:rFonts w:hint="default" w:ascii="Times New Roman" w:hAnsi="Times New Roman" w:cs="Times New Roman"/>
            </w:rPr>
            <w:fldChar w:fldCharType="end"/>
          </w:r>
          <w:r>
            <w:rPr>
              <w:rFonts w:hint="default" w:ascii="Times New Roman" w:hAnsi="Times New Roman" w:cs="Times New Roman"/>
            </w:rPr>
            <w:fldChar w:fldCharType="end"/>
          </w:r>
        </w:p>
        <w:p w14:paraId="44E4270C">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_Toc1032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第二节 探索生态产品价值实现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_Toc1032 \h </w:instrText>
          </w:r>
          <w:r>
            <w:rPr>
              <w:rFonts w:hint="default" w:ascii="Times New Roman" w:hAnsi="Times New Roman" w:cs="Times New Roman"/>
            </w:rPr>
            <w:fldChar w:fldCharType="separate"/>
          </w:r>
          <w:r>
            <w:rPr>
              <w:rFonts w:hint="default" w:ascii="Times New Roman" w:hAnsi="Times New Roman" w:cs="Times New Roman"/>
            </w:rPr>
            <w:t>73</w:t>
          </w:r>
          <w:r>
            <w:rPr>
              <w:rFonts w:hint="default" w:ascii="Times New Roman" w:hAnsi="Times New Roman" w:cs="Times New Roman"/>
            </w:rPr>
            <w:fldChar w:fldCharType="end"/>
          </w:r>
          <w:r>
            <w:rPr>
              <w:rFonts w:hint="default" w:ascii="Times New Roman" w:hAnsi="Times New Roman" w:cs="Times New Roman"/>
            </w:rPr>
            <w:fldChar w:fldCharType="end"/>
          </w:r>
        </w:p>
        <w:p w14:paraId="499B26C2">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_Toc3646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第三节 积极稳妥推进和实现碳达峰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_Toc3646 \h </w:instrText>
          </w:r>
          <w:r>
            <w:rPr>
              <w:rFonts w:hint="default" w:ascii="Times New Roman" w:hAnsi="Times New Roman" w:cs="Times New Roman"/>
            </w:rPr>
            <w:fldChar w:fldCharType="separate"/>
          </w:r>
          <w:r>
            <w:rPr>
              <w:rFonts w:hint="default" w:ascii="Times New Roman" w:hAnsi="Times New Roman" w:cs="Times New Roman"/>
            </w:rPr>
            <w:t>74</w:t>
          </w:r>
          <w:r>
            <w:rPr>
              <w:rFonts w:hint="default" w:ascii="Times New Roman" w:hAnsi="Times New Roman" w:cs="Times New Roman"/>
            </w:rPr>
            <w:fldChar w:fldCharType="end"/>
          </w:r>
          <w:r>
            <w:rPr>
              <w:rFonts w:hint="default" w:ascii="Times New Roman" w:hAnsi="Times New Roman" w:cs="Times New Roman"/>
            </w:rPr>
            <w:fldChar w:fldCharType="end"/>
          </w:r>
        </w:p>
        <w:p w14:paraId="7A96E83A">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_Toc12574 </w:instrText>
          </w:r>
          <w:r>
            <w:rPr>
              <w:rFonts w:hint="default" w:ascii="Times New Roman" w:hAnsi="Times New Roman" w:cs="Times New Roman"/>
            </w:rPr>
            <w:fldChar w:fldCharType="separate"/>
          </w:r>
          <w:r>
            <w:rPr>
              <w:rFonts w:hint="default" w:ascii="Times New Roman" w:hAnsi="Times New Roman" w:eastAsia="黑体" w:cs="Times New Roman"/>
              <w:bCs w:val="0"/>
              <w:szCs w:val="32"/>
              <w:lang w:val="en-US" w:eastAsia="zh-CN"/>
            </w:rPr>
            <w:t>第十一章 适应新时期人口发展形势，扎实推进全体人民共同富裕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_Toc12574 \h </w:instrText>
          </w:r>
          <w:r>
            <w:rPr>
              <w:rFonts w:hint="default" w:ascii="Times New Roman" w:hAnsi="Times New Roman" w:cs="Times New Roman"/>
            </w:rPr>
            <w:fldChar w:fldCharType="separate"/>
          </w:r>
          <w:r>
            <w:rPr>
              <w:rFonts w:hint="default" w:ascii="Times New Roman" w:hAnsi="Times New Roman" w:cs="Times New Roman"/>
            </w:rPr>
            <w:t>77</w:t>
          </w:r>
          <w:r>
            <w:rPr>
              <w:rFonts w:hint="default" w:ascii="Times New Roman" w:hAnsi="Times New Roman" w:cs="Times New Roman"/>
            </w:rPr>
            <w:fldChar w:fldCharType="end"/>
          </w:r>
          <w:r>
            <w:rPr>
              <w:rFonts w:hint="default" w:ascii="Times New Roman" w:hAnsi="Times New Roman" w:cs="Times New Roman"/>
            </w:rPr>
            <w:fldChar w:fldCharType="end"/>
          </w:r>
        </w:p>
        <w:p w14:paraId="7A0F0858">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_Toc32489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第一节 促进高质量充分就业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_Toc32489 \h </w:instrText>
          </w:r>
          <w:r>
            <w:rPr>
              <w:rFonts w:hint="default" w:ascii="Times New Roman" w:hAnsi="Times New Roman" w:cs="Times New Roman"/>
            </w:rPr>
            <w:fldChar w:fldCharType="separate"/>
          </w:r>
          <w:r>
            <w:rPr>
              <w:rFonts w:hint="default" w:ascii="Times New Roman" w:hAnsi="Times New Roman" w:cs="Times New Roman"/>
            </w:rPr>
            <w:t>77</w:t>
          </w:r>
          <w:r>
            <w:rPr>
              <w:rFonts w:hint="default" w:ascii="Times New Roman" w:hAnsi="Times New Roman" w:cs="Times New Roman"/>
            </w:rPr>
            <w:fldChar w:fldCharType="end"/>
          </w:r>
          <w:r>
            <w:rPr>
              <w:rFonts w:hint="default" w:ascii="Times New Roman" w:hAnsi="Times New Roman" w:cs="Times New Roman"/>
            </w:rPr>
            <w:fldChar w:fldCharType="end"/>
          </w:r>
        </w:p>
        <w:p w14:paraId="52A0DC72">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_Toc16761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第二节 办好人民满意的教育</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_Toc16761 \h </w:instrText>
          </w:r>
          <w:r>
            <w:rPr>
              <w:rFonts w:hint="default" w:ascii="Times New Roman" w:hAnsi="Times New Roman" w:cs="Times New Roman"/>
            </w:rPr>
            <w:fldChar w:fldCharType="separate"/>
          </w:r>
          <w:r>
            <w:rPr>
              <w:rFonts w:hint="default" w:ascii="Times New Roman" w:hAnsi="Times New Roman" w:cs="Times New Roman"/>
            </w:rPr>
            <w:t>79</w:t>
          </w:r>
          <w:r>
            <w:rPr>
              <w:rFonts w:hint="default" w:ascii="Times New Roman" w:hAnsi="Times New Roman" w:cs="Times New Roman"/>
            </w:rPr>
            <w:fldChar w:fldCharType="end"/>
          </w:r>
          <w:r>
            <w:rPr>
              <w:rFonts w:hint="default" w:ascii="Times New Roman" w:hAnsi="Times New Roman" w:cs="Times New Roman"/>
            </w:rPr>
            <w:fldChar w:fldCharType="end"/>
          </w:r>
        </w:p>
        <w:p w14:paraId="2F26DCAD">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_Toc18531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第三节 加快建设健康烈山</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_Toc18531 \h </w:instrText>
          </w:r>
          <w:r>
            <w:rPr>
              <w:rFonts w:hint="default" w:ascii="Times New Roman" w:hAnsi="Times New Roman" w:cs="Times New Roman"/>
            </w:rPr>
            <w:fldChar w:fldCharType="separate"/>
          </w:r>
          <w:r>
            <w:rPr>
              <w:rFonts w:hint="default" w:ascii="Times New Roman" w:hAnsi="Times New Roman" w:cs="Times New Roman"/>
            </w:rPr>
            <w:t>81</w:t>
          </w:r>
          <w:r>
            <w:rPr>
              <w:rFonts w:hint="default" w:ascii="Times New Roman" w:hAnsi="Times New Roman" w:cs="Times New Roman"/>
            </w:rPr>
            <w:fldChar w:fldCharType="end"/>
          </w:r>
          <w:r>
            <w:rPr>
              <w:rFonts w:hint="default" w:ascii="Times New Roman" w:hAnsi="Times New Roman" w:cs="Times New Roman"/>
            </w:rPr>
            <w:fldChar w:fldCharType="end"/>
          </w:r>
        </w:p>
        <w:p w14:paraId="1B538F98">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_Toc4230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第四节 积极应对人口老龄化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_Toc4230 \h </w:instrText>
          </w:r>
          <w:r>
            <w:rPr>
              <w:rFonts w:hint="default" w:ascii="Times New Roman" w:hAnsi="Times New Roman" w:cs="Times New Roman"/>
            </w:rPr>
            <w:fldChar w:fldCharType="separate"/>
          </w:r>
          <w:r>
            <w:rPr>
              <w:rFonts w:hint="default" w:ascii="Times New Roman" w:hAnsi="Times New Roman" w:cs="Times New Roman"/>
            </w:rPr>
            <w:t>83</w:t>
          </w:r>
          <w:r>
            <w:rPr>
              <w:rFonts w:hint="default" w:ascii="Times New Roman" w:hAnsi="Times New Roman" w:cs="Times New Roman"/>
            </w:rPr>
            <w:fldChar w:fldCharType="end"/>
          </w:r>
          <w:r>
            <w:rPr>
              <w:rFonts w:hint="default" w:ascii="Times New Roman" w:hAnsi="Times New Roman" w:cs="Times New Roman"/>
            </w:rPr>
            <w:fldChar w:fldCharType="end"/>
          </w:r>
        </w:p>
        <w:p w14:paraId="3C1445B4">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_Toc1899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第五节 构建生育友好型社会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_Toc1899 \h </w:instrText>
          </w:r>
          <w:r>
            <w:rPr>
              <w:rFonts w:hint="default" w:ascii="Times New Roman" w:hAnsi="Times New Roman" w:cs="Times New Roman"/>
            </w:rPr>
            <w:fldChar w:fldCharType="separate"/>
          </w:r>
          <w:r>
            <w:rPr>
              <w:rFonts w:hint="default" w:ascii="Times New Roman" w:hAnsi="Times New Roman" w:cs="Times New Roman"/>
            </w:rPr>
            <w:t>85</w:t>
          </w:r>
          <w:r>
            <w:rPr>
              <w:rFonts w:hint="default" w:ascii="Times New Roman" w:hAnsi="Times New Roman" w:cs="Times New Roman"/>
            </w:rPr>
            <w:fldChar w:fldCharType="end"/>
          </w:r>
          <w:r>
            <w:rPr>
              <w:rFonts w:hint="default" w:ascii="Times New Roman" w:hAnsi="Times New Roman" w:cs="Times New Roman"/>
            </w:rPr>
            <w:fldChar w:fldCharType="end"/>
          </w:r>
        </w:p>
        <w:p w14:paraId="3FA3B693">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_Toc17155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highlight w:val="none"/>
              <w:lang w:val="en-US" w:eastAsia="zh-CN"/>
            </w:rPr>
            <w:t>第六节 繁荣文化体育事业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_Toc17155 \h </w:instrText>
          </w:r>
          <w:r>
            <w:rPr>
              <w:rFonts w:hint="default" w:ascii="Times New Roman" w:hAnsi="Times New Roman" w:cs="Times New Roman"/>
            </w:rPr>
            <w:fldChar w:fldCharType="separate"/>
          </w:r>
          <w:r>
            <w:rPr>
              <w:rFonts w:hint="default" w:ascii="Times New Roman" w:hAnsi="Times New Roman" w:cs="Times New Roman"/>
            </w:rPr>
            <w:t>86</w:t>
          </w:r>
          <w:r>
            <w:rPr>
              <w:rFonts w:hint="default" w:ascii="Times New Roman" w:hAnsi="Times New Roman" w:cs="Times New Roman"/>
            </w:rPr>
            <w:fldChar w:fldCharType="end"/>
          </w:r>
          <w:r>
            <w:rPr>
              <w:rFonts w:hint="default" w:ascii="Times New Roman" w:hAnsi="Times New Roman" w:cs="Times New Roman"/>
            </w:rPr>
            <w:fldChar w:fldCharType="end"/>
          </w:r>
        </w:p>
        <w:p w14:paraId="3215F07F">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_Toc17622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第七节 健全多层次社会保障体系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_Toc17622 \h </w:instrText>
          </w:r>
          <w:r>
            <w:rPr>
              <w:rFonts w:hint="default" w:ascii="Times New Roman" w:hAnsi="Times New Roman" w:cs="Times New Roman"/>
            </w:rPr>
            <w:fldChar w:fldCharType="separate"/>
          </w:r>
          <w:r>
            <w:rPr>
              <w:rFonts w:hint="default" w:ascii="Times New Roman" w:hAnsi="Times New Roman" w:cs="Times New Roman"/>
            </w:rPr>
            <w:t>88</w:t>
          </w:r>
          <w:r>
            <w:rPr>
              <w:rFonts w:hint="default" w:ascii="Times New Roman" w:hAnsi="Times New Roman" w:cs="Times New Roman"/>
            </w:rPr>
            <w:fldChar w:fldCharType="end"/>
          </w:r>
          <w:r>
            <w:rPr>
              <w:rFonts w:hint="default" w:ascii="Times New Roman" w:hAnsi="Times New Roman" w:cs="Times New Roman"/>
            </w:rPr>
            <w:fldChar w:fldCharType="end"/>
          </w:r>
        </w:p>
        <w:p w14:paraId="7E367B15">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_Toc8504 </w:instrText>
          </w:r>
          <w:r>
            <w:rPr>
              <w:rFonts w:hint="default" w:ascii="Times New Roman" w:hAnsi="Times New Roman" w:cs="Times New Roman"/>
            </w:rPr>
            <w:fldChar w:fldCharType="separate"/>
          </w:r>
          <w:r>
            <w:rPr>
              <w:rFonts w:hint="default" w:ascii="Times New Roman" w:hAnsi="Times New Roman" w:eastAsia="黑体" w:cs="Times New Roman"/>
              <w:bCs w:val="0"/>
              <w:szCs w:val="32"/>
              <w:lang w:val="en-US" w:eastAsia="zh-CN"/>
            </w:rPr>
            <w:t>第十二章 统筹发展和安全，建设更高水平的平安烈山</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_Toc8504 \h </w:instrText>
          </w:r>
          <w:r>
            <w:rPr>
              <w:rFonts w:hint="default" w:ascii="Times New Roman" w:hAnsi="Times New Roman" w:cs="Times New Roman"/>
            </w:rPr>
            <w:fldChar w:fldCharType="separate"/>
          </w:r>
          <w:r>
            <w:rPr>
              <w:rFonts w:hint="default" w:ascii="Times New Roman" w:hAnsi="Times New Roman" w:cs="Times New Roman"/>
            </w:rPr>
            <w:t>91</w:t>
          </w:r>
          <w:r>
            <w:rPr>
              <w:rFonts w:hint="default" w:ascii="Times New Roman" w:hAnsi="Times New Roman" w:cs="Times New Roman"/>
            </w:rPr>
            <w:fldChar w:fldCharType="end"/>
          </w:r>
          <w:r>
            <w:rPr>
              <w:rFonts w:hint="default" w:ascii="Times New Roman" w:hAnsi="Times New Roman" w:cs="Times New Roman"/>
            </w:rPr>
            <w:fldChar w:fldCharType="end"/>
          </w:r>
        </w:p>
        <w:p w14:paraId="11A3F91A">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_Toc10097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第一节 强化粮食安全保障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_Toc10097 \h </w:instrText>
          </w:r>
          <w:r>
            <w:rPr>
              <w:rFonts w:hint="default" w:ascii="Times New Roman" w:hAnsi="Times New Roman" w:cs="Times New Roman"/>
            </w:rPr>
            <w:fldChar w:fldCharType="separate"/>
          </w:r>
          <w:r>
            <w:rPr>
              <w:rFonts w:hint="default" w:ascii="Times New Roman" w:hAnsi="Times New Roman" w:cs="Times New Roman"/>
            </w:rPr>
            <w:t>91</w:t>
          </w:r>
          <w:r>
            <w:rPr>
              <w:rFonts w:hint="default" w:ascii="Times New Roman" w:hAnsi="Times New Roman" w:cs="Times New Roman"/>
            </w:rPr>
            <w:fldChar w:fldCharType="end"/>
          </w:r>
          <w:r>
            <w:rPr>
              <w:rFonts w:hint="default" w:ascii="Times New Roman" w:hAnsi="Times New Roman" w:cs="Times New Roman"/>
            </w:rPr>
            <w:fldChar w:fldCharType="end"/>
          </w:r>
        </w:p>
        <w:p w14:paraId="7AE5F44D">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_Toc16347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第二节 防范化解重点领域风险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_Toc16347 \h </w:instrText>
          </w:r>
          <w:r>
            <w:rPr>
              <w:rFonts w:hint="default" w:ascii="Times New Roman" w:hAnsi="Times New Roman" w:cs="Times New Roman"/>
            </w:rPr>
            <w:fldChar w:fldCharType="separate"/>
          </w:r>
          <w:r>
            <w:rPr>
              <w:rFonts w:hint="default" w:ascii="Times New Roman" w:hAnsi="Times New Roman" w:cs="Times New Roman"/>
            </w:rPr>
            <w:t>92</w:t>
          </w:r>
          <w:r>
            <w:rPr>
              <w:rFonts w:hint="default" w:ascii="Times New Roman" w:hAnsi="Times New Roman" w:cs="Times New Roman"/>
            </w:rPr>
            <w:fldChar w:fldCharType="end"/>
          </w:r>
          <w:r>
            <w:rPr>
              <w:rFonts w:hint="default" w:ascii="Times New Roman" w:hAnsi="Times New Roman" w:cs="Times New Roman"/>
            </w:rPr>
            <w:fldChar w:fldCharType="end"/>
          </w:r>
        </w:p>
        <w:p w14:paraId="0CB8532A">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_Toc15815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第三节 深化“法治烈山”建设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_Toc15815 \h </w:instrText>
          </w:r>
          <w:r>
            <w:rPr>
              <w:rFonts w:hint="default" w:ascii="Times New Roman" w:hAnsi="Times New Roman" w:cs="Times New Roman"/>
            </w:rPr>
            <w:fldChar w:fldCharType="separate"/>
          </w:r>
          <w:r>
            <w:rPr>
              <w:rFonts w:hint="default" w:ascii="Times New Roman" w:hAnsi="Times New Roman" w:cs="Times New Roman"/>
            </w:rPr>
            <w:t>94</w:t>
          </w:r>
          <w:r>
            <w:rPr>
              <w:rFonts w:hint="default" w:ascii="Times New Roman" w:hAnsi="Times New Roman" w:cs="Times New Roman"/>
            </w:rPr>
            <w:fldChar w:fldCharType="end"/>
          </w:r>
          <w:r>
            <w:rPr>
              <w:rFonts w:hint="default" w:ascii="Times New Roman" w:hAnsi="Times New Roman" w:cs="Times New Roman"/>
            </w:rPr>
            <w:fldChar w:fldCharType="end"/>
          </w:r>
        </w:p>
        <w:p w14:paraId="6CE845C1">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_Toc21814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第四节 提升社会治理现代化水平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_Toc21814 \h </w:instrText>
          </w:r>
          <w:r>
            <w:rPr>
              <w:rFonts w:hint="default" w:ascii="Times New Roman" w:hAnsi="Times New Roman" w:cs="Times New Roman"/>
            </w:rPr>
            <w:fldChar w:fldCharType="separate"/>
          </w:r>
          <w:r>
            <w:rPr>
              <w:rFonts w:hint="default" w:ascii="Times New Roman" w:hAnsi="Times New Roman" w:cs="Times New Roman"/>
            </w:rPr>
            <w:t>96</w:t>
          </w:r>
          <w:r>
            <w:rPr>
              <w:rFonts w:hint="default" w:ascii="Times New Roman" w:hAnsi="Times New Roman" w:cs="Times New Roman"/>
            </w:rPr>
            <w:fldChar w:fldCharType="end"/>
          </w:r>
          <w:r>
            <w:rPr>
              <w:rFonts w:hint="default" w:ascii="Times New Roman" w:hAnsi="Times New Roman" w:cs="Times New Roman"/>
            </w:rPr>
            <w:fldChar w:fldCharType="end"/>
          </w:r>
        </w:p>
        <w:p w14:paraId="76F5B9C5">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_Toc26435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第五节 构建现代应急管理体系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_Toc26435 \h </w:instrText>
          </w:r>
          <w:r>
            <w:rPr>
              <w:rFonts w:hint="default" w:ascii="Times New Roman" w:hAnsi="Times New Roman" w:cs="Times New Roman"/>
            </w:rPr>
            <w:fldChar w:fldCharType="separate"/>
          </w:r>
          <w:r>
            <w:rPr>
              <w:rFonts w:hint="default" w:ascii="Times New Roman" w:hAnsi="Times New Roman" w:cs="Times New Roman"/>
            </w:rPr>
            <w:t>97</w:t>
          </w:r>
          <w:r>
            <w:rPr>
              <w:rFonts w:hint="default" w:ascii="Times New Roman" w:hAnsi="Times New Roman" w:cs="Times New Roman"/>
            </w:rPr>
            <w:fldChar w:fldCharType="end"/>
          </w:r>
          <w:r>
            <w:rPr>
              <w:rFonts w:hint="default" w:ascii="Times New Roman" w:hAnsi="Times New Roman" w:cs="Times New Roman"/>
            </w:rPr>
            <w:fldChar w:fldCharType="end"/>
          </w:r>
        </w:p>
        <w:p w14:paraId="3DA65505">
          <w:pPr>
            <w:pStyle w:val="9"/>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_Toc17472 </w:instrText>
          </w:r>
          <w:r>
            <w:rPr>
              <w:rFonts w:hint="default" w:ascii="Times New Roman" w:hAnsi="Times New Roman" w:cs="Times New Roman"/>
            </w:rPr>
            <w:fldChar w:fldCharType="separate"/>
          </w:r>
          <w:r>
            <w:rPr>
              <w:rFonts w:hint="default" w:ascii="Times New Roman" w:hAnsi="Times New Roman" w:eastAsia="黑体" w:cs="Times New Roman"/>
              <w:bCs w:val="0"/>
              <w:szCs w:val="32"/>
              <w:lang w:val="en-US" w:eastAsia="zh-CN"/>
            </w:rPr>
            <w:t>第十三章 加强组织实施保障，彰显规划统筹引领作用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_Toc17472 \h </w:instrText>
          </w:r>
          <w:r>
            <w:rPr>
              <w:rFonts w:hint="default" w:ascii="Times New Roman" w:hAnsi="Times New Roman" w:cs="Times New Roman"/>
            </w:rPr>
            <w:fldChar w:fldCharType="separate"/>
          </w:r>
          <w:r>
            <w:rPr>
              <w:rFonts w:hint="default" w:ascii="Times New Roman" w:hAnsi="Times New Roman" w:cs="Times New Roman"/>
            </w:rPr>
            <w:t>100</w:t>
          </w:r>
          <w:r>
            <w:rPr>
              <w:rFonts w:hint="default" w:ascii="Times New Roman" w:hAnsi="Times New Roman" w:cs="Times New Roman"/>
            </w:rPr>
            <w:fldChar w:fldCharType="end"/>
          </w:r>
          <w:r>
            <w:rPr>
              <w:rFonts w:hint="default" w:ascii="Times New Roman" w:hAnsi="Times New Roman" w:cs="Times New Roman"/>
            </w:rPr>
            <w:fldChar w:fldCharType="end"/>
          </w:r>
        </w:p>
        <w:p w14:paraId="7963C411">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_Toc24396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第一节 加强党的全面领导</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_Toc24396 \h </w:instrText>
          </w:r>
          <w:r>
            <w:rPr>
              <w:rFonts w:hint="default" w:ascii="Times New Roman" w:hAnsi="Times New Roman" w:cs="Times New Roman"/>
            </w:rPr>
            <w:fldChar w:fldCharType="separate"/>
          </w:r>
          <w:r>
            <w:rPr>
              <w:rFonts w:hint="default" w:ascii="Times New Roman" w:hAnsi="Times New Roman" w:cs="Times New Roman"/>
            </w:rPr>
            <w:t>100</w:t>
          </w:r>
          <w:r>
            <w:rPr>
              <w:rFonts w:hint="default" w:ascii="Times New Roman" w:hAnsi="Times New Roman" w:cs="Times New Roman"/>
            </w:rPr>
            <w:fldChar w:fldCharType="end"/>
          </w:r>
          <w:r>
            <w:rPr>
              <w:rFonts w:hint="default" w:ascii="Times New Roman" w:hAnsi="Times New Roman" w:cs="Times New Roman"/>
            </w:rPr>
            <w:fldChar w:fldCharType="end"/>
          </w:r>
        </w:p>
        <w:p w14:paraId="7EC4D10D">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_Toc30159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第二节 健全规划落实评估机制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_Toc30159 \h </w:instrText>
          </w:r>
          <w:r>
            <w:rPr>
              <w:rFonts w:hint="default" w:ascii="Times New Roman" w:hAnsi="Times New Roman" w:cs="Times New Roman"/>
            </w:rPr>
            <w:fldChar w:fldCharType="separate"/>
          </w:r>
          <w:r>
            <w:rPr>
              <w:rFonts w:hint="default" w:ascii="Times New Roman" w:hAnsi="Times New Roman" w:cs="Times New Roman"/>
            </w:rPr>
            <w:t>100</w:t>
          </w:r>
          <w:r>
            <w:rPr>
              <w:rFonts w:hint="default" w:ascii="Times New Roman" w:hAnsi="Times New Roman" w:cs="Times New Roman"/>
            </w:rPr>
            <w:fldChar w:fldCharType="end"/>
          </w:r>
          <w:r>
            <w:rPr>
              <w:rFonts w:hint="default" w:ascii="Times New Roman" w:hAnsi="Times New Roman" w:cs="Times New Roman"/>
            </w:rPr>
            <w:fldChar w:fldCharType="end"/>
          </w:r>
        </w:p>
        <w:p w14:paraId="098CA39D">
          <w:pPr>
            <w:pStyle w:val="11"/>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_Toc16967 </w:instrText>
          </w:r>
          <w:r>
            <w:rPr>
              <w:rFonts w:hint="default" w:ascii="Times New Roman" w:hAnsi="Times New Roman" w:cs="Times New Roman"/>
            </w:rPr>
            <w:fldChar w:fldCharType="separate"/>
          </w:r>
          <w:r>
            <w:rPr>
              <w:rFonts w:hint="default" w:ascii="Times New Roman" w:hAnsi="Times New Roman" w:eastAsia="楷体_GB2312" w:cs="Times New Roman"/>
              <w:bCs w:val="0"/>
              <w:szCs w:val="32"/>
              <w:lang w:val="en-US" w:eastAsia="zh-CN"/>
            </w:rPr>
            <w:t>第三节 凝聚社会公众参与合力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_Toc16967 \h </w:instrText>
          </w:r>
          <w:r>
            <w:rPr>
              <w:rFonts w:hint="default" w:ascii="Times New Roman" w:hAnsi="Times New Roman" w:cs="Times New Roman"/>
            </w:rPr>
            <w:fldChar w:fldCharType="separate"/>
          </w:r>
          <w:r>
            <w:rPr>
              <w:rFonts w:hint="default" w:ascii="Times New Roman" w:hAnsi="Times New Roman" w:cs="Times New Roman"/>
            </w:rPr>
            <w:t>101</w:t>
          </w:r>
          <w:r>
            <w:rPr>
              <w:rFonts w:hint="default" w:ascii="Times New Roman" w:hAnsi="Times New Roman" w:cs="Times New Roman"/>
            </w:rPr>
            <w:fldChar w:fldCharType="end"/>
          </w:r>
          <w:r>
            <w:rPr>
              <w:rFonts w:hint="default" w:ascii="Times New Roman" w:hAnsi="Times New Roman" w:cs="Times New Roman"/>
            </w:rPr>
            <w:fldChar w:fldCharType="end"/>
          </w:r>
        </w:p>
        <w:p w14:paraId="73A52895">
          <w:pPr>
            <w:rPr>
              <w:rFonts w:hint="default" w:ascii="Times New Roman" w:hAnsi="Times New Roman" w:cs="Times New Roman"/>
            </w:rPr>
          </w:pPr>
          <w:r>
            <w:rPr>
              <w:rFonts w:hint="default" w:ascii="Times New Roman" w:hAnsi="Times New Roman" w:cs="Times New Roman"/>
            </w:rPr>
            <w:fldChar w:fldCharType="end"/>
          </w:r>
        </w:p>
      </w:sdtContent>
    </w:sdt>
    <w:p w14:paraId="7E4E69DD">
      <w:pP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br w:type="page"/>
      </w:r>
    </w:p>
    <w:p w14:paraId="7D8AC57E">
      <w:pPr>
        <w:jc w:val="center"/>
        <w:outlineLvl w:val="0"/>
        <w:rPr>
          <w:rFonts w:hint="default" w:ascii="Times New Roman" w:hAnsi="Times New Roman" w:eastAsia="黑体" w:cs="Times New Roman"/>
        </w:rPr>
        <w:sectPr>
          <w:footerReference r:id="rId5" w:type="default"/>
          <w:pgSz w:w="11906" w:h="16838"/>
          <w:pgMar w:top="1440" w:right="1800" w:bottom="1440" w:left="1800" w:header="851" w:footer="992" w:gutter="0"/>
          <w:pgNumType w:fmt="upperRoman" w:start="1"/>
          <w:cols w:space="425" w:num="1"/>
          <w:docGrid w:type="lines" w:linePitch="312" w:charSpace="0"/>
        </w:sectPr>
      </w:pPr>
      <w:bookmarkStart w:id="0" w:name="_Toc5719"/>
    </w:p>
    <w:p w14:paraId="2568691E">
      <w:pPr>
        <w:jc w:val="center"/>
        <w:outlineLvl w:val="0"/>
        <w:rPr>
          <w:rFonts w:hint="default" w:ascii="Times New Roman" w:hAnsi="Times New Roman" w:eastAsia="黑体" w:cs="Times New Roman"/>
        </w:rPr>
      </w:pPr>
      <w:bookmarkStart w:id="1" w:name="_Toc513"/>
      <w:bookmarkStart w:id="2" w:name="_Toc29674"/>
      <w:bookmarkStart w:id="3" w:name="_Toc22680"/>
      <w:bookmarkStart w:id="4" w:name="_Toc9567"/>
      <w:bookmarkStart w:id="5" w:name="_Toc24676"/>
      <w:bookmarkStart w:id="6" w:name="_Toc12204"/>
      <w:bookmarkStart w:id="7" w:name="_Toc27096"/>
      <w:bookmarkStart w:id="8" w:name="_Toc28777"/>
      <w:bookmarkStart w:id="9" w:name="_Toc23331"/>
      <w:bookmarkStart w:id="10" w:name="_Toc23272"/>
      <w:r>
        <w:rPr>
          <w:rFonts w:hint="default" w:ascii="Times New Roman" w:hAnsi="Times New Roman" w:eastAsia="黑体" w:cs="Times New Roman"/>
        </w:rPr>
        <w:t>前言</w:t>
      </w:r>
      <w:bookmarkEnd w:id="0"/>
      <w:bookmarkEnd w:id="1"/>
      <w:bookmarkEnd w:id="2"/>
      <w:bookmarkEnd w:id="3"/>
      <w:bookmarkEnd w:id="4"/>
      <w:bookmarkEnd w:id="5"/>
      <w:bookmarkEnd w:id="6"/>
      <w:bookmarkEnd w:id="7"/>
      <w:bookmarkEnd w:id="8"/>
      <w:bookmarkEnd w:id="9"/>
      <w:bookmarkEnd w:id="10"/>
    </w:p>
    <w:p w14:paraId="3195714D">
      <w:pPr>
        <w:ind w:firstLine="640" w:firstLineChars="200"/>
        <w:rPr>
          <w:rFonts w:hint="default" w:ascii="Times New Roman" w:hAnsi="Times New Roman" w:cs="Times New Roman"/>
        </w:rPr>
      </w:pPr>
      <w:r>
        <w:rPr>
          <w:rFonts w:hint="default" w:ascii="Times New Roman" w:hAnsi="Times New Roman" w:cs="Times New Roman"/>
        </w:rPr>
        <w:t>“十五五”时期，是我国加快社会主义现代化建设、向2035年基本实现社会主义现代化目标迈进承上启下的关键阶段</w:t>
      </w:r>
      <w:r>
        <w:rPr>
          <w:rFonts w:hint="default" w:ascii="Times New Roman" w:hAnsi="Times New Roman" w:cs="Times New Roman"/>
          <w:lang w:eastAsia="zh-CN"/>
        </w:rPr>
        <w:t>，</w:t>
      </w:r>
      <w:r>
        <w:rPr>
          <w:rFonts w:hint="default" w:ascii="Times New Roman" w:hAnsi="Times New Roman" w:cs="Times New Roman"/>
          <w:lang w:val="en-US" w:eastAsia="zh-CN"/>
        </w:rPr>
        <w:t>也是烈山实现高质量转型发展、奋力开创现代化美丽烈山建设新局面的重要时期</w:t>
      </w:r>
      <w:r>
        <w:rPr>
          <w:rFonts w:hint="default" w:ascii="Times New Roman" w:hAnsi="Times New Roman" w:cs="Times New Roman"/>
        </w:rPr>
        <w:t>。</w:t>
      </w:r>
      <w:r>
        <w:rPr>
          <w:rFonts w:hint="default" w:ascii="Times New Roman" w:hAnsi="Times New Roman" w:cs="Times New Roman"/>
          <w:lang w:eastAsia="zh-CN"/>
        </w:rPr>
        <w:t>淮北市烈山区</w:t>
      </w:r>
      <w:r>
        <w:rPr>
          <w:rFonts w:hint="default" w:ascii="Times New Roman" w:hAnsi="Times New Roman" w:cs="Times New Roman"/>
        </w:rPr>
        <w:t>国民经济和社会发展第十五个五年规划，是根据党的二十届</w:t>
      </w:r>
      <w:r>
        <w:rPr>
          <w:rFonts w:hint="default" w:ascii="Times New Roman" w:hAnsi="Times New Roman" w:cs="Times New Roman"/>
          <w:lang w:val="en-US" w:eastAsia="zh-CN"/>
        </w:rPr>
        <w:t>四</w:t>
      </w:r>
      <w:r>
        <w:rPr>
          <w:rFonts w:hint="default" w:ascii="Times New Roman" w:hAnsi="Times New Roman" w:cs="Times New Roman"/>
        </w:rPr>
        <w:t>中全会、《中共</w:t>
      </w:r>
      <w:r>
        <w:rPr>
          <w:rFonts w:hint="default" w:ascii="Times New Roman" w:hAnsi="Times New Roman" w:cs="Times New Roman"/>
          <w:lang w:eastAsia="zh-CN"/>
        </w:rPr>
        <w:t>淮北市烈山区</w:t>
      </w:r>
      <w:r>
        <w:rPr>
          <w:rFonts w:hint="default" w:ascii="Times New Roman" w:hAnsi="Times New Roman" w:cs="Times New Roman"/>
        </w:rPr>
        <w:t>委关于制定国民经济和社会发展第十五个五年规划》编制，主要明确“十五五”时期</w:t>
      </w:r>
      <w:r>
        <w:rPr>
          <w:rFonts w:hint="default" w:ascii="Times New Roman" w:hAnsi="Times New Roman" w:cs="Times New Roman"/>
          <w:lang w:eastAsia="zh-CN"/>
        </w:rPr>
        <w:t>烈山区</w:t>
      </w:r>
      <w:r>
        <w:rPr>
          <w:rFonts w:hint="default" w:ascii="Times New Roman" w:hAnsi="Times New Roman" w:cs="Times New Roman"/>
        </w:rPr>
        <w:t>经济社会发展指导思想、战略定位、发展目标和重点任务，是政府履行职责和制定实施各类专项规划、区域规划、年度计划及相关政策的重要依据，是</w:t>
      </w:r>
      <w:r>
        <w:rPr>
          <w:rFonts w:hint="default" w:ascii="Times New Roman" w:hAnsi="Times New Roman" w:cs="Times New Roman"/>
          <w:lang w:val="en-US" w:eastAsia="zh-CN"/>
        </w:rPr>
        <w:t>绘制</w:t>
      </w:r>
      <w:r>
        <w:rPr>
          <w:rFonts w:hint="default" w:ascii="Times New Roman" w:hAnsi="Times New Roman" w:cs="Times New Roman"/>
        </w:rPr>
        <w:t>今后一段时期</w:t>
      </w:r>
      <w:r>
        <w:rPr>
          <w:rFonts w:hint="default" w:ascii="Times New Roman" w:hAnsi="Times New Roman" w:cs="Times New Roman"/>
          <w:lang w:val="en-US" w:eastAsia="zh-CN"/>
        </w:rPr>
        <w:t>烈山</w:t>
      </w:r>
      <w:r>
        <w:rPr>
          <w:rFonts w:hint="default" w:ascii="Times New Roman" w:hAnsi="Times New Roman" w:cs="Times New Roman"/>
        </w:rPr>
        <w:t>高质量发展生动实践的宏伟蓝图，是全</w:t>
      </w:r>
      <w:r>
        <w:rPr>
          <w:rFonts w:hint="default" w:ascii="Times New Roman" w:hAnsi="Times New Roman" w:cs="Times New Roman"/>
          <w:lang w:val="en-US" w:eastAsia="zh-CN"/>
        </w:rPr>
        <w:t>区</w:t>
      </w:r>
      <w:r>
        <w:rPr>
          <w:rFonts w:hint="default" w:ascii="Times New Roman" w:hAnsi="Times New Roman" w:cs="Times New Roman"/>
        </w:rPr>
        <w:t>人民为全面建设社会主义现代化而共同奋斗的行动纲领。</w:t>
      </w:r>
    </w:p>
    <w:p w14:paraId="13864736">
      <w:pPr>
        <w:rPr>
          <w:rFonts w:hint="default" w:ascii="Times New Roman" w:hAnsi="Times New Roman" w:eastAsia="黑体" w:cs="Times New Roman"/>
          <w:b w:val="0"/>
          <w:bCs w:val="0"/>
          <w:sz w:val="32"/>
          <w:szCs w:val="32"/>
          <w:lang w:val="en-US" w:eastAsia="zh-CN"/>
        </w:rPr>
      </w:pPr>
    </w:p>
    <w:p w14:paraId="68DE3D8A">
      <w:pPr>
        <w:keepNext w:val="0"/>
        <w:keepLines w:val="0"/>
        <w:pageBreakBefore w:val="0"/>
        <w:widowControl w:val="0"/>
        <w:numPr>
          <w:ilvl w:val="0"/>
          <w:numId w:val="0"/>
        </w:numPr>
        <w:kinsoku/>
        <w:wordWrap/>
        <w:overflowPunct/>
        <w:topLinePunct w:val="0"/>
        <w:autoSpaceDE/>
        <w:autoSpaceDN/>
        <w:bidi w:val="0"/>
        <w:adjustRightInd/>
        <w:spacing w:line="620" w:lineRule="exact"/>
        <w:ind w:left="0" w:leftChars="0" w:firstLine="0" w:firstLineChars="0"/>
        <w:textAlignment w:val="auto"/>
        <w:outlineLvl w:val="9"/>
        <w:rPr>
          <w:rFonts w:hint="default" w:ascii="Times New Roman" w:hAnsi="Times New Roman" w:eastAsia="黑体" w:cs="Times New Roman"/>
          <w:b w:val="0"/>
          <w:bCs w:val="0"/>
          <w:sz w:val="32"/>
          <w:szCs w:val="32"/>
          <w:lang w:val="en-US" w:eastAsia="zh-CN"/>
        </w:rPr>
      </w:pPr>
    </w:p>
    <w:p w14:paraId="2F3ACC46">
      <w:pPr>
        <w:keepNext w:val="0"/>
        <w:keepLines w:val="0"/>
        <w:pageBreakBefore w:val="0"/>
        <w:widowControl w:val="0"/>
        <w:numPr>
          <w:ilvl w:val="0"/>
          <w:numId w:val="0"/>
        </w:numPr>
        <w:kinsoku/>
        <w:wordWrap/>
        <w:overflowPunct/>
        <w:topLinePunct w:val="0"/>
        <w:autoSpaceDE/>
        <w:autoSpaceDN/>
        <w:bidi w:val="0"/>
        <w:adjustRightInd/>
        <w:spacing w:line="620" w:lineRule="exact"/>
        <w:ind w:left="0" w:leftChars="0" w:firstLine="0" w:firstLineChars="0"/>
        <w:jc w:val="center"/>
        <w:textAlignment w:val="auto"/>
        <w:outlineLvl w:val="9"/>
        <w:rPr>
          <w:rFonts w:hint="default" w:ascii="Times New Roman" w:hAnsi="Times New Roman" w:eastAsia="黑体" w:cs="Times New Roman"/>
          <w:b w:val="0"/>
          <w:bCs w:val="0"/>
          <w:sz w:val="32"/>
          <w:szCs w:val="32"/>
          <w:lang w:val="en-US" w:eastAsia="zh-CN"/>
        </w:rPr>
      </w:pPr>
    </w:p>
    <w:p w14:paraId="5D79C651">
      <w:pPr>
        <w:keepNext w:val="0"/>
        <w:keepLines w:val="0"/>
        <w:pageBreakBefore w:val="0"/>
        <w:widowControl w:val="0"/>
        <w:numPr>
          <w:ilvl w:val="0"/>
          <w:numId w:val="0"/>
        </w:numPr>
        <w:kinsoku/>
        <w:wordWrap/>
        <w:overflowPunct/>
        <w:topLinePunct w:val="0"/>
        <w:autoSpaceDE/>
        <w:autoSpaceDN/>
        <w:bidi w:val="0"/>
        <w:adjustRightInd/>
        <w:spacing w:line="620" w:lineRule="exact"/>
        <w:ind w:left="0" w:leftChars="0" w:firstLine="0" w:firstLineChars="0"/>
        <w:jc w:val="center"/>
        <w:textAlignment w:val="auto"/>
        <w:outlineLvl w:val="0"/>
        <w:rPr>
          <w:rFonts w:hint="default" w:ascii="Times New Roman" w:hAnsi="Times New Roman" w:eastAsia="黑体" w:cs="Times New Roman"/>
          <w:b w:val="0"/>
          <w:bCs w:val="0"/>
          <w:sz w:val="32"/>
          <w:szCs w:val="32"/>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p>
    <w:p w14:paraId="45D3E4A3">
      <w:pPr>
        <w:keepNext w:val="0"/>
        <w:keepLines w:val="0"/>
        <w:pageBreakBefore w:val="0"/>
        <w:widowControl w:val="0"/>
        <w:numPr>
          <w:ilvl w:val="0"/>
          <w:numId w:val="0"/>
        </w:numPr>
        <w:kinsoku/>
        <w:wordWrap/>
        <w:overflowPunct/>
        <w:topLinePunct w:val="0"/>
        <w:autoSpaceDE/>
        <w:autoSpaceDN/>
        <w:bidi w:val="0"/>
        <w:adjustRightInd/>
        <w:spacing w:before="157" w:beforeLines="50" w:after="157" w:afterLines="50" w:line="620" w:lineRule="exact"/>
        <w:ind w:left="0" w:leftChars="0" w:firstLine="0" w:firstLineChars="0"/>
        <w:jc w:val="center"/>
        <w:textAlignment w:val="auto"/>
        <w:outlineLvl w:val="0"/>
        <w:rPr>
          <w:rFonts w:hint="default" w:ascii="Times New Roman" w:hAnsi="Times New Roman" w:eastAsia="黑体" w:cs="Times New Roman"/>
          <w:b w:val="0"/>
          <w:bCs w:val="0"/>
          <w:sz w:val="32"/>
          <w:szCs w:val="32"/>
          <w:lang w:val="en-US" w:eastAsia="zh-CN"/>
        </w:rPr>
      </w:pPr>
      <w:bookmarkStart w:id="11" w:name="_Toc10012"/>
      <w:bookmarkStart w:id="12" w:name="_Toc27021"/>
      <w:bookmarkStart w:id="13" w:name="_Toc30456"/>
      <w:bookmarkStart w:id="14" w:name="_Toc3664"/>
      <w:r>
        <w:rPr>
          <w:rFonts w:hint="default" w:ascii="Times New Roman" w:hAnsi="Times New Roman" w:eastAsia="黑体" w:cs="Times New Roman"/>
          <w:b w:val="0"/>
          <w:bCs w:val="0"/>
          <w:sz w:val="32"/>
          <w:szCs w:val="32"/>
          <w:lang w:val="en-US" w:eastAsia="zh-CN"/>
        </w:rPr>
        <w:t>第一章 回顾“十四五”，绘就高质量发展新答卷</w:t>
      </w:r>
      <w:bookmarkEnd w:id="11"/>
      <w:bookmarkEnd w:id="12"/>
    </w:p>
    <w:p w14:paraId="536066E7">
      <w:pPr>
        <w:widowControl w:val="0"/>
        <w:snapToGrid w:val="0"/>
        <w:spacing w:line="620" w:lineRule="exact"/>
        <w:ind w:firstLine="640" w:firstLineChars="200"/>
        <w:jc w:val="both"/>
        <w:rPr>
          <w:rFonts w:hint="default" w:ascii="Times New Roman" w:hAnsi="Times New Roman"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“十</w:t>
      </w:r>
      <w:r>
        <w:rPr>
          <w:rFonts w:hint="default" w:ascii="Times New Roman" w:hAnsi="Times New Roman" w:cs="Times New Roman"/>
          <w:kern w:val="2"/>
          <w:sz w:val="32"/>
          <w:szCs w:val="32"/>
          <w:lang w:val="en-US" w:eastAsia="zh-CN" w:bidi="ar-SA"/>
        </w:rPr>
        <w:t>四</w:t>
      </w:r>
      <w:r>
        <w:rPr>
          <w:rFonts w:hint="default" w:ascii="Times New Roman" w:hAnsi="Times New Roman" w:eastAsia="仿宋_GB2312" w:cs="Times New Roman"/>
          <w:kern w:val="2"/>
          <w:sz w:val="32"/>
          <w:szCs w:val="32"/>
          <w:lang w:val="en-US" w:eastAsia="zh-CN" w:bidi="ar-SA"/>
        </w:rPr>
        <w:t>五”时期，面对错综复杂的外部环境和</w:t>
      </w:r>
      <w:r>
        <w:rPr>
          <w:rFonts w:hint="default" w:ascii="Times New Roman" w:hAnsi="Times New Roman" w:cs="Times New Roman"/>
          <w:kern w:val="2"/>
          <w:sz w:val="32"/>
          <w:szCs w:val="32"/>
          <w:lang w:val="en-US" w:eastAsia="zh-CN" w:bidi="ar-SA"/>
        </w:rPr>
        <w:t>紧迫</w:t>
      </w:r>
      <w:r>
        <w:rPr>
          <w:rFonts w:hint="default" w:ascii="Times New Roman" w:hAnsi="Times New Roman" w:eastAsia="仿宋_GB2312" w:cs="Times New Roman"/>
          <w:kern w:val="2"/>
          <w:sz w:val="32"/>
          <w:szCs w:val="32"/>
          <w:lang w:val="en-US" w:eastAsia="zh-CN" w:bidi="ar-SA"/>
        </w:rPr>
        <w:t>的改革发展任务，</w:t>
      </w:r>
      <w:r>
        <w:rPr>
          <w:rFonts w:hint="default" w:ascii="Times New Roman" w:hAnsi="Times New Roman" w:cs="Times New Roman"/>
          <w:kern w:val="2"/>
          <w:sz w:val="32"/>
          <w:szCs w:val="32"/>
          <w:lang w:val="en-US" w:eastAsia="zh-CN" w:bidi="ar-SA"/>
        </w:rPr>
        <w:t>区</w:t>
      </w:r>
      <w:r>
        <w:rPr>
          <w:rFonts w:hint="default" w:ascii="Times New Roman" w:hAnsi="Times New Roman" w:eastAsia="仿宋_GB2312" w:cs="Times New Roman"/>
          <w:kern w:val="2"/>
          <w:sz w:val="32"/>
          <w:szCs w:val="32"/>
          <w:lang w:val="en-US" w:eastAsia="zh-CN" w:bidi="ar-SA"/>
        </w:rPr>
        <w:t>委</w:t>
      </w:r>
      <w:r>
        <w:rPr>
          <w:rFonts w:hint="default" w:ascii="Times New Roman" w:hAnsi="Times New Roman" w:cs="Times New Roman"/>
          <w:kern w:val="2"/>
          <w:sz w:val="32"/>
          <w:szCs w:val="32"/>
          <w:lang w:val="en-US" w:eastAsia="zh-CN" w:bidi="ar-SA"/>
        </w:rPr>
        <w:t>、区</w:t>
      </w:r>
      <w:r>
        <w:rPr>
          <w:rFonts w:hint="default" w:ascii="Times New Roman" w:hAnsi="Times New Roman" w:eastAsia="仿宋_GB2312" w:cs="Times New Roman"/>
          <w:kern w:val="2"/>
          <w:sz w:val="32"/>
          <w:szCs w:val="32"/>
          <w:lang w:val="en-US" w:eastAsia="zh-CN" w:bidi="ar-SA"/>
        </w:rPr>
        <w:t>政府团结全</w:t>
      </w:r>
      <w:r>
        <w:rPr>
          <w:rFonts w:hint="default" w:ascii="Times New Roman" w:hAnsi="Times New Roman" w:cs="Times New Roman"/>
          <w:kern w:val="2"/>
          <w:sz w:val="32"/>
          <w:szCs w:val="32"/>
          <w:lang w:val="en-US" w:eastAsia="zh-CN" w:bidi="ar-SA"/>
        </w:rPr>
        <w:t>区</w:t>
      </w:r>
      <w:r>
        <w:rPr>
          <w:rFonts w:hint="default" w:ascii="Times New Roman" w:hAnsi="Times New Roman" w:eastAsia="仿宋_GB2312" w:cs="Times New Roman"/>
          <w:kern w:val="2"/>
          <w:sz w:val="32"/>
          <w:szCs w:val="32"/>
          <w:lang w:val="en-US" w:eastAsia="zh-CN" w:bidi="ar-SA"/>
        </w:rPr>
        <w:t>人民，坚持以习近平新时代中国特色社会主义思想为指导，全面落实省委</w:t>
      </w:r>
      <w:r>
        <w:rPr>
          <w:rFonts w:hint="default"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省政府和市委</w:t>
      </w:r>
      <w:r>
        <w:rPr>
          <w:rFonts w:hint="default"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市政府的决策部署，聚焦“三个往前赶”的目标任务</w:t>
      </w:r>
      <w:r>
        <w:rPr>
          <w:rFonts w:hint="default" w:ascii="Times New Roman" w:hAnsi="Times New Roman" w:cs="Times New Roman"/>
          <w:kern w:val="2"/>
          <w:sz w:val="32"/>
          <w:szCs w:val="32"/>
          <w:lang w:val="en-US" w:eastAsia="zh-CN" w:bidi="ar-SA"/>
        </w:rPr>
        <w:t>，坚定不移贯彻新发展理念，积极服务和融入新发展格局，认真落实全面深化改革重大任务，扎实推动高质量转型发展，顺利实现了“十四五”规划确定的主要目标任务，推动现代化美丽烈山建设迈出坚实步伐。</w:t>
      </w:r>
    </w:p>
    <w:p w14:paraId="44E41602">
      <w:pPr>
        <w:numPr>
          <w:ilvl w:val="0"/>
          <w:numId w:val="0"/>
        </w:numPr>
        <w:spacing w:before="157" w:beforeLines="50" w:after="157" w:afterLines="50"/>
        <w:jc w:val="center"/>
        <w:outlineLvl w:val="1"/>
        <w:rPr>
          <w:rFonts w:hint="default" w:eastAsia="仿宋_GB2312"/>
          <w:highlight w:val="yellow"/>
          <w:lang w:val="en-US" w:eastAsia="zh-CN"/>
        </w:rPr>
      </w:pPr>
      <w:bookmarkStart w:id="15" w:name="_Toc15746"/>
      <w:bookmarkStart w:id="16" w:name="_Toc3575"/>
      <w:bookmarkStart w:id="17" w:name="_Toc23029"/>
      <w:r>
        <w:rPr>
          <w:rFonts w:hint="default" w:ascii="Times New Roman" w:hAnsi="Times New Roman" w:eastAsia="楷体_GB2312" w:cs="Times New Roman"/>
          <w:b w:val="0"/>
          <w:bCs w:val="0"/>
          <w:sz w:val="32"/>
          <w:szCs w:val="32"/>
          <w:lang w:val="en-US" w:eastAsia="zh-CN"/>
        </w:rPr>
        <w:t>第一节 发展成就</w:t>
      </w:r>
      <w:bookmarkEnd w:id="15"/>
      <w:bookmarkEnd w:id="16"/>
    </w:p>
    <w:p w14:paraId="0F6CFF51">
      <w:pPr>
        <w:widowControl w:val="0"/>
        <w:snapToGrid w:val="0"/>
        <w:spacing w:line="620" w:lineRule="exact"/>
        <w:ind w:firstLine="643"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kern w:val="2"/>
          <w:sz w:val="32"/>
          <w:szCs w:val="32"/>
          <w:lang w:val="en-US" w:eastAsia="zh-CN" w:bidi="ar-SA"/>
        </w:rPr>
        <w:t>综合实力</w:t>
      </w:r>
      <w:r>
        <w:rPr>
          <w:rFonts w:hint="default" w:ascii="Times New Roman" w:hAnsi="Times New Roman" w:cs="Times New Roman"/>
          <w:b/>
          <w:kern w:val="2"/>
          <w:sz w:val="32"/>
          <w:szCs w:val="32"/>
          <w:lang w:val="en-US" w:eastAsia="zh-CN" w:bidi="ar-SA"/>
        </w:rPr>
        <w:t>持续提升</w:t>
      </w:r>
      <w:r>
        <w:rPr>
          <w:rFonts w:hint="default" w:ascii="Times New Roman" w:hAnsi="Times New Roman" w:eastAsia="仿宋_GB2312" w:cs="Times New Roman"/>
          <w:b/>
          <w:kern w:val="2"/>
          <w:sz w:val="32"/>
          <w:szCs w:val="32"/>
          <w:lang w:val="en-US" w:eastAsia="zh-CN" w:bidi="ar-SA"/>
        </w:rPr>
        <w:t>。</w:t>
      </w:r>
      <w:r>
        <w:rPr>
          <w:rFonts w:hint="eastAsia" w:ascii="Times New Roman" w:hAnsi="Times New Roman" w:cs="Times New Roman"/>
          <w:b w:val="0"/>
          <w:bCs/>
          <w:kern w:val="2"/>
          <w:sz w:val="32"/>
          <w:szCs w:val="32"/>
          <w:lang w:val="en-US" w:eastAsia="zh-CN" w:bidi="ar-SA"/>
        </w:rPr>
        <w:t>全区</w:t>
      </w:r>
      <w:r>
        <w:rPr>
          <w:rFonts w:hint="default" w:ascii="Times New Roman" w:hAnsi="Times New Roman" w:eastAsia="仿宋_GB2312" w:cs="Times New Roman"/>
          <w:kern w:val="2"/>
          <w:sz w:val="32"/>
          <w:szCs w:val="32"/>
          <w:lang w:val="en-US" w:eastAsia="zh-CN" w:bidi="ar-SA"/>
        </w:rPr>
        <w:t>地区生产总值</w:t>
      </w:r>
      <w:r>
        <w:rPr>
          <w:rFonts w:hint="eastAsia" w:ascii="Times New Roman" w:hAnsi="Times New Roman" w:cs="Times New Roman"/>
          <w:b w:val="0"/>
          <w:bCs/>
          <w:kern w:val="2"/>
          <w:sz w:val="32"/>
          <w:szCs w:val="32"/>
          <w:lang w:val="en-US" w:eastAsia="zh-CN" w:bidi="ar-SA"/>
        </w:rPr>
        <w:t>实现稳步增长，</w:t>
      </w:r>
      <w:r>
        <w:rPr>
          <w:rFonts w:hint="default" w:ascii="Times New Roman" w:hAnsi="Times New Roman" w:eastAsia="仿宋_GB2312" w:cs="Times New Roman"/>
          <w:kern w:val="2"/>
          <w:sz w:val="32"/>
          <w:szCs w:val="32"/>
          <w:lang w:val="en-US" w:eastAsia="zh-CN" w:bidi="ar-SA"/>
        </w:rPr>
        <w:t>由2020年的113.1亿元增加至2024年的141亿元，年均增速4.3%，高于全市平均水平1.1个百分点</w:t>
      </w:r>
      <w:r>
        <w:rPr>
          <w:rFonts w:hint="eastAsia"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社会消费品零售总额达到64.8亿元，</w:t>
      </w:r>
      <w:r>
        <w:rPr>
          <w:rFonts w:hint="default" w:ascii="Times New Roman" w:hAnsi="Times New Roman" w:cs="Times New Roman"/>
          <w:kern w:val="2"/>
          <w:sz w:val="32"/>
          <w:szCs w:val="32"/>
          <w:lang w:val="en-US" w:eastAsia="zh-CN" w:bidi="ar-SA"/>
        </w:rPr>
        <w:t>较</w:t>
      </w:r>
      <w:r>
        <w:rPr>
          <w:rFonts w:hint="default" w:ascii="Times New Roman" w:hAnsi="Times New Roman" w:eastAsia="仿宋_GB2312" w:cs="Times New Roman"/>
          <w:kern w:val="2"/>
          <w:sz w:val="32"/>
          <w:szCs w:val="32"/>
          <w:lang w:val="en-US" w:eastAsia="zh-CN" w:bidi="ar-SA"/>
        </w:rPr>
        <w:t>2020年</w:t>
      </w:r>
      <w:r>
        <w:rPr>
          <w:rFonts w:hint="default" w:ascii="Times New Roman" w:hAnsi="Times New Roman" w:cs="Times New Roman"/>
          <w:kern w:val="2"/>
          <w:sz w:val="32"/>
          <w:szCs w:val="32"/>
          <w:lang w:val="en-US" w:eastAsia="zh-CN" w:bidi="ar-SA"/>
        </w:rPr>
        <w:t>增长30%</w:t>
      </w:r>
      <w:r>
        <w:rPr>
          <w:rFonts w:hint="eastAsia" w:ascii="Times New Roman" w:hAnsi="Times New Roman" w:cs="Times New Roman"/>
          <w:kern w:val="2"/>
          <w:sz w:val="32"/>
          <w:szCs w:val="32"/>
          <w:lang w:val="en-US" w:eastAsia="zh-CN" w:bidi="ar-SA"/>
        </w:rPr>
        <w:t>。产业结构日益优化，</w:t>
      </w:r>
      <w:r>
        <w:rPr>
          <w:rFonts w:hint="default" w:ascii="Times New Roman" w:hAnsi="Times New Roman" w:eastAsia="仿宋_GB2312" w:cs="Times New Roman"/>
          <w:kern w:val="2"/>
          <w:sz w:val="32"/>
          <w:szCs w:val="32"/>
          <w:lang w:val="en-US" w:eastAsia="zh-CN" w:bidi="ar-SA"/>
        </w:rPr>
        <w:t>三次产业结构比由2020年的10.5</w:t>
      </w:r>
      <w:r>
        <w:rPr>
          <w:rFonts w:hint="default" w:ascii="Times New Roman" w:hAnsi="Times New Roman" w:eastAsia="宋体"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34.3</w:t>
      </w:r>
      <w:r>
        <w:rPr>
          <w:rFonts w:hint="default" w:ascii="Times New Roman" w:hAnsi="Times New Roman" w:eastAsia="宋体"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55.2优化为2024年的9.4</w:t>
      </w:r>
      <w:r>
        <w:rPr>
          <w:rFonts w:hint="default" w:ascii="Times New Roman" w:hAnsi="Times New Roman" w:eastAsia="宋体"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43.4</w:t>
      </w:r>
      <w:r>
        <w:rPr>
          <w:rFonts w:hint="default" w:ascii="Times New Roman" w:hAnsi="Times New Roman" w:eastAsia="宋体"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47.2，第二产业占比</w:t>
      </w:r>
      <w:r>
        <w:rPr>
          <w:rFonts w:hint="default" w:ascii="Times New Roman" w:hAnsi="Times New Roman" w:cs="Times New Roman"/>
          <w:kern w:val="2"/>
          <w:sz w:val="32"/>
          <w:szCs w:val="32"/>
          <w:lang w:val="en-US" w:eastAsia="zh-CN" w:bidi="ar-SA"/>
        </w:rPr>
        <w:t>持续</w:t>
      </w:r>
      <w:r>
        <w:rPr>
          <w:rFonts w:hint="default" w:ascii="Times New Roman" w:hAnsi="Times New Roman" w:eastAsia="仿宋_GB2312" w:cs="Times New Roman"/>
          <w:kern w:val="2"/>
          <w:sz w:val="32"/>
          <w:szCs w:val="32"/>
          <w:lang w:val="en-US" w:eastAsia="zh-CN" w:bidi="ar-SA"/>
        </w:rPr>
        <w:t>提升</w:t>
      </w:r>
      <w:r>
        <w:rPr>
          <w:rFonts w:hint="eastAsia" w:ascii="Times New Roman" w:hAnsi="Times New Roman" w:cs="Times New Roman"/>
          <w:kern w:val="2"/>
          <w:sz w:val="32"/>
          <w:szCs w:val="32"/>
          <w:lang w:val="en-US" w:eastAsia="zh-CN" w:bidi="ar-SA"/>
        </w:rPr>
        <w:t>，规模工业增加值年均增长3.85%，</w:t>
      </w:r>
      <w:r>
        <w:rPr>
          <w:rFonts w:hint="eastAsia" w:ascii="Times New Roman" w:hAnsi="Times New Roman" w:eastAsia="仿宋_GB2312" w:cs="Times New Roman"/>
          <w:color w:val="auto"/>
          <w:sz w:val="32"/>
          <w:szCs w:val="32"/>
          <w:lang w:val="en-US" w:eastAsia="zh-CN"/>
        </w:rPr>
        <w:t>2021-2023年</w:t>
      </w:r>
      <w:r>
        <w:rPr>
          <w:rFonts w:hint="eastAsia"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连续</w:t>
      </w:r>
      <w:r>
        <w:rPr>
          <w:rFonts w:hint="eastAsia" w:ascii="Times New Roman" w:hAnsi="Times New Roman" w:cs="Times New Roman"/>
          <w:b w:val="0"/>
          <w:bCs w:val="0"/>
          <w:kern w:val="2"/>
          <w:sz w:val="32"/>
          <w:szCs w:val="32"/>
          <w:highlight w:val="none"/>
          <w:lang w:val="en-US" w:eastAsia="zh-CN" w:bidi="ar-SA"/>
        </w:rPr>
        <w:t>三</w:t>
      </w:r>
      <w:r>
        <w:rPr>
          <w:rFonts w:hint="default" w:ascii="Times New Roman" w:hAnsi="Times New Roman" w:eastAsia="仿宋_GB2312" w:cs="Times New Roman"/>
          <w:b w:val="0"/>
          <w:bCs w:val="0"/>
          <w:kern w:val="2"/>
          <w:sz w:val="32"/>
          <w:szCs w:val="32"/>
          <w:highlight w:val="none"/>
          <w:lang w:val="en-US" w:eastAsia="zh-CN" w:bidi="ar-SA"/>
        </w:rPr>
        <w:t>年被评为“全省制造业发展增速</w:t>
      </w:r>
      <w:r>
        <w:rPr>
          <w:rFonts w:hint="default" w:ascii="Times New Roman" w:hAnsi="Times New Roman" w:cs="Times New Roman"/>
          <w:b w:val="0"/>
          <w:bCs w:val="0"/>
          <w:kern w:val="2"/>
          <w:sz w:val="32"/>
          <w:szCs w:val="32"/>
          <w:highlight w:val="none"/>
          <w:lang w:val="en-US" w:eastAsia="zh-CN" w:bidi="ar-SA"/>
        </w:rPr>
        <w:t>10</w:t>
      </w:r>
      <w:r>
        <w:rPr>
          <w:rFonts w:hint="default" w:ascii="Times New Roman" w:hAnsi="Times New Roman" w:eastAsia="仿宋_GB2312" w:cs="Times New Roman"/>
          <w:b w:val="0"/>
          <w:bCs w:val="0"/>
          <w:kern w:val="2"/>
          <w:sz w:val="32"/>
          <w:szCs w:val="32"/>
          <w:highlight w:val="none"/>
          <w:lang w:val="en-US" w:eastAsia="zh-CN" w:bidi="ar-SA"/>
        </w:rPr>
        <w:t>快区”。</w:t>
      </w:r>
    </w:p>
    <w:p w14:paraId="5EC27077">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产业结构优化升级。</w:t>
      </w:r>
      <w:r>
        <w:rPr>
          <w:rFonts w:hint="default" w:ascii="Times New Roman" w:hAnsi="Times New Roman" w:eastAsia="仿宋_GB2312" w:cs="Times New Roman"/>
          <w:b w:val="0"/>
          <w:bCs w:val="0"/>
          <w:kern w:val="2"/>
          <w:sz w:val="32"/>
          <w:szCs w:val="32"/>
          <w:lang w:val="en-US" w:eastAsia="zh-CN" w:bidi="ar-SA"/>
        </w:rPr>
        <w:t>“十四五”期间</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工业经济提质增效，累计新增规上工业企业</w:t>
      </w:r>
      <w:r>
        <w:rPr>
          <w:rFonts w:hint="default" w:ascii="Times New Roman" w:hAnsi="Times New Roman" w:eastAsia="仿宋_GB2312" w:cs="Times New Roman"/>
          <w:b w:val="0"/>
          <w:bCs w:val="0"/>
          <w:kern w:val="2"/>
          <w:sz w:val="32"/>
          <w:szCs w:val="32"/>
          <w:highlight w:val="none"/>
          <w:lang w:val="en-US" w:eastAsia="zh-CN" w:bidi="ar-SA"/>
        </w:rPr>
        <w:t>38家</w:t>
      </w:r>
      <w:r>
        <w:rPr>
          <w:rFonts w:hint="default" w:ascii="Times New Roman" w:hAnsi="Times New Roman" w:eastAsia="仿宋_GB2312" w:cs="Times New Roman"/>
          <w:b w:val="0"/>
          <w:bCs w:val="0"/>
          <w:kern w:val="2"/>
          <w:sz w:val="32"/>
          <w:szCs w:val="32"/>
          <w:lang w:val="en-US" w:eastAsia="zh-CN" w:bidi="ar-SA"/>
        </w:rPr>
        <w:t>、省级专精特新企业</w:t>
      </w:r>
      <w:r>
        <w:rPr>
          <w:rFonts w:hint="default" w:ascii="Times New Roman" w:hAnsi="Times New Roman" w:eastAsia="仿宋_GB2312" w:cs="Times New Roman"/>
          <w:b w:val="0"/>
          <w:bCs w:val="0"/>
          <w:kern w:val="2"/>
          <w:sz w:val="32"/>
          <w:szCs w:val="32"/>
          <w:highlight w:val="none"/>
          <w:lang w:val="en-US" w:eastAsia="zh-CN" w:bidi="ar-SA"/>
        </w:rPr>
        <w:t>8家</w:t>
      </w:r>
      <w:r>
        <w:rPr>
          <w:rFonts w:hint="default" w:ascii="Times New Roman" w:hAnsi="Times New Roman" w:eastAsia="仿宋_GB2312" w:cs="Times New Roman"/>
          <w:b w:val="0"/>
          <w:bCs w:val="0"/>
          <w:kern w:val="2"/>
          <w:sz w:val="32"/>
          <w:szCs w:val="32"/>
          <w:lang w:val="en-US" w:eastAsia="zh-CN" w:bidi="ar-SA"/>
        </w:rPr>
        <w:t>，</w:t>
      </w:r>
      <w:r>
        <w:rPr>
          <w:rFonts w:hint="eastAsia" w:ascii="Times New Roman" w:hAnsi="Times New Roman" w:cs="Times New Roman"/>
          <w:b w:val="0"/>
          <w:bCs w:val="0"/>
          <w:kern w:val="2"/>
          <w:sz w:val="32"/>
          <w:szCs w:val="32"/>
          <w:lang w:val="en-US" w:eastAsia="zh-CN" w:bidi="ar-SA"/>
        </w:rPr>
        <w:t>规模以上工业企业达85家，实现产值140亿元，</w:t>
      </w:r>
      <w:r>
        <w:rPr>
          <w:rFonts w:hint="default" w:ascii="Times New Roman" w:hAnsi="Times New Roman" w:eastAsia="仿宋_GB2312" w:cs="Times New Roman"/>
          <w:b w:val="0"/>
          <w:bCs w:val="0"/>
          <w:kern w:val="2"/>
          <w:sz w:val="32"/>
          <w:szCs w:val="32"/>
          <w:lang w:val="en-US" w:eastAsia="zh-CN" w:bidi="ar-SA"/>
        </w:rPr>
        <w:t>全区能源产业</w:t>
      </w:r>
      <w:r>
        <w:rPr>
          <w:rFonts w:hint="eastAsia" w:ascii="Times New Roman" w:hAnsi="Times New Roman" w:cs="Times New Roman"/>
          <w:b w:val="0"/>
          <w:bCs w:val="0"/>
          <w:kern w:val="2"/>
          <w:sz w:val="32"/>
          <w:szCs w:val="32"/>
          <w:lang w:val="en-US" w:eastAsia="zh-CN" w:bidi="ar-SA"/>
        </w:rPr>
        <w:t>产值即将突破百亿元大关，“风光火荷储一体化”布局初具规模。</w:t>
      </w:r>
      <w:r>
        <w:rPr>
          <w:rFonts w:hint="default" w:ascii="Times New Roman" w:hAnsi="Times New Roman" w:eastAsia="仿宋_GB2312" w:cs="Times New Roman"/>
          <w:b w:val="0"/>
          <w:bCs w:val="0"/>
          <w:kern w:val="2"/>
          <w:sz w:val="32"/>
          <w:szCs w:val="32"/>
          <w:highlight w:val="none"/>
          <w:lang w:val="en-US" w:eastAsia="zh-CN" w:bidi="ar-SA"/>
        </w:rPr>
        <w:t>服务业蓬勃发展</w:t>
      </w:r>
      <w:r>
        <w:rPr>
          <w:rFonts w:hint="default" w:ascii="Times New Roman" w:hAnsi="Times New Roman" w:eastAsia="仿宋_GB2312" w:cs="Times New Roman"/>
          <w:b w:val="0"/>
          <w:bCs w:val="0"/>
          <w:kern w:val="2"/>
          <w:sz w:val="32"/>
          <w:szCs w:val="32"/>
          <w:lang w:val="en-US" w:eastAsia="zh-CN" w:bidi="ar-SA"/>
        </w:rPr>
        <w:t>，淮矿供应链公司获评省级“两业融合”发展标杆单位，</w:t>
      </w:r>
      <w:r>
        <w:rPr>
          <w:rFonts w:hint="default" w:ascii="Times New Roman" w:hAnsi="Times New Roman" w:cs="Times New Roman"/>
          <w:b w:val="0"/>
          <w:bCs w:val="0"/>
          <w:kern w:val="2"/>
          <w:sz w:val="32"/>
          <w:szCs w:val="32"/>
          <w:lang w:val="en-US" w:eastAsia="zh-CN" w:bidi="ar-SA"/>
        </w:rPr>
        <w:t>烈山区</w:t>
      </w:r>
      <w:r>
        <w:rPr>
          <w:rFonts w:hint="default" w:ascii="Times New Roman" w:hAnsi="Times New Roman" w:eastAsia="仿宋_GB2312" w:cs="Times New Roman"/>
          <w:b w:val="0"/>
          <w:bCs w:val="0"/>
          <w:kern w:val="2"/>
          <w:sz w:val="32"/>
          <w:szCs w:val="32"/>
          <w:lang w:val="en-US" w:eastAsia="zh-CN" w:bidi="ar-SA"/>
        </w:rPr>
        <w:t>成功入选安徽省全域旅游示范区，“龙脊天路”入选全国乡村旅游精品线路</w:t>
      </w:r>
      <w:r>
        <w:rPr>
          <w:rFonts w:hint="default" w:ascii="Times New Roman" w:hAnsi="Times New Roman" w:cs="Times New Roman"/>
          <w:b w:val="0"/>
          <w:bCs w:val="0"/>
          <w:kern w:val="2"/>
          <w:sz w:val="32"/>
          <w:szCs w:val="32"/>
          <w:lang w:val="en-US" w:eastAsia="zh-CN" w:bidi="ar-SA"/>
        </w:rPr>
        <w:t>，四季榴园获评“皖美消费新场景</w:t>
      </w:r>
      <w:r>
        <w:rPr>
          <w:rFonts w:hint="eastAsia" w:ascii="Times New Roman" w:hAnsi="Times New Roman" w:cs="Times New Roman"/>
          <w:b w:val="0"/>
          <w:bCs w:val="0"/>
          <w:kern w:val="2"/>
          <w:sz w:val="32"/>
          <w:szCs w:val="32"/>
          <w:lang w:val="en-US" w:eastAsia="zh-CN" w:bidi="ar-SA"/>
        </w:rPr>
        <w:t>”称号，</w:t>
      </w:r>
      <w:r>
        <w:rPr>
          <w:rFonts w:hint="default" w:ascii="Times New Roman" w:hAnsi="Times New Roman" w:cs="Times New Roman"/>
          <w:b w:val="0"/>
          <w:bCs w:val="0"/>
          <w:kern w:val="2"/>
          <w:sz w:val="32"/>
          <w:szCs w:val="32"/>
          <w:lang w:val="en-US" w:eastAsia="zh-CN" w:bidi="ar-SA"/>
        </w:rPr>
        <w:t>全区累计接待游客948.7万人次</w:t>
      </w:r>
      <w:r>
        <w:rPr>
          <w:rFonts w:hint="default" w:ascii="Times New Roman" w:hAnsi="Times New Roman" w:eastAsia="仿宋_GB2312" w:cs="Times New Roman"/>
          <w:b w:val="0"/>
          <w:bCs w:val="0"/>
          <w:kern w:val="2"/>
          <w:sz w:val="32"/>
          <w:szCs w:val="32"/>
          <w:lang w:val="en-US" w:eastAsia="zh-CN" w:bidi="ar-SA"/>
        </w:rPr>
        <w:t>。农业经济稳步发展，</w:t>
      </w:r>
      <w:r>
        <w:rPr>
          <w:rFonts w:hint="default" w:ascii="Times New Roman" w:hAnsi="Times New Roman" w:eastAsia="仿宋_GB2312" w:cs="Times New Roman"/>
          <w:b w:val="0"/>
          <w:bCs w:val="0"/>
          <w:kern w:val="2"/>
          <w:sz w:val="32"/>
          <w:szCs w:val="32"/>
          <w:highlight w:val="none"/>
          <w:lang w:val="en-US" w:eastAsia="zh-CN" w:bidi="ar-SA"/>
        </w:rPr>
        <w:t>粮食总产量</w:t>
      </w:r>
      <w:r>
        <w:rPr>
          <w:rFonts w:hint="default" w:ascii="Times New Roman" w:hAnsi="Times New Roman" w:cs="Times New Roman"/>
          <w:b w:val="0"/>
          <w:bCs w:val="0"/>
          <w:kern w:val="2"/>
          <w:sz w:val="32"/>
          <w:szCs w:val="32"/>
          <w:highlight w:val="none"/>
          <w:lang w:val="en-US" w:eastAsia="zh-CN" w:bidi="ar-SA"/>
        </w:rPr>
        <w:t>累计达</w:t>
      </w:r>
      <w:r>
        <w:rPr>
          <w:rFonts w:hint="default" w:ascii="Times New Roman" w:hAnsi="Times New Roman" w:eastAsia="仿宋_GB2312" w:cs="Times New Roman"/>
          <w:b w:val="0"/>
          <w:bCs w:val="0"/>
          <w:kern w:val="2"/>
          <w:sz w:val="32"/>
          <w:szCs w:val="32"/>
          <w:highlight w:val="none"/>
          <w:lang w:val="en-US" w:eastAsia="zh-CN" w:bidi="ar-SA"/>
        </w:rPr>
        <w:t>50.7万吨</w:t>
      </w:r>
      <w:r>
        <w:rPr>
          <w:rFonts w:hint="default" w:ascii="Times New Roman" w:hAnsi="Times New Roman" w:eastAsia="仿宋_GB2312" w:cs="Times New Roman"/>
          <w:b w:val="0"/>
          <w:bCs w:val="0"/>
          <w:kern w:val="2"/>
          <w:sz w:val="32"/>
          <w:szCs w:val="32"/>
          <w:lang w:val="en-US" w:eastAsia="zh-CN" w:bidi="ar-SA"/>
        </w:rPr>
        <w:t>，实现“二十一连丰”，新增长三角绿色农产品生产加工供应基地1个，成功创建国家农村产业融合发展示范园，“塔山石榴”“和村苹果”获评全国名特优新农产品和国家地理标志认证。</w:t>
      </w:r>
    </w:p>
    <w:p w14:paraId="7A7766AA">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cs="Times New Roman"/>
          <w:b/>
        </w:rPr>
        <w:t>科技创新</w:t>
      </w:r>
      <w:r>
        <w:rPr>
          <w:rFonts w:hint="eastAsia" w:ascii="Times New Roman" w:hAnsi="Times New Roman" w:cs="Times New Roman"/>
          <w:b/>
          <w:lang w:val="en-US" w:eastAsia="zh-CN"/>
        </w:rPr>
        <w:t>亮点纷呈</w:t>
      </w:r>
      <w:r>
        <w:rPr>
          <w:rFonts w:hint="default" w:ascii="Times New Roman" w:hAnsi="Times New Roman" w:cs="Times New Roman"/>
          <w:b/>
        </w:rPr>
        <w:t>。</w:t>
      </w:r>
      <w:r>
        <w:rPr>
          <w:rFonts w:hint="default" w:ascii="Times New Roman" w:hAnsi="Times New Roman" w:cs="Times New Roman"/>
        </w:rPr>
        <w:t>创新主体培育加快，</w:t>
      </w:r>
      <w:r>
        <w:rPr>
          <w:rFonts w:hint="default" w:ascii="Times New Roman" w:hAnsi="Times New Roman" w:cs="Times New Roman"/>
          <w:lang w:val="en-US" w:eastAsia="zh-CN"/>
        </w:rPr>
        <w:t>全区培育</w:t>
      </w:r>
      <w:r>
        <w:rPr>
          <w:rFonts w:hint="default" w:ascii="Times New Roman" w:hAnsi="Times New Roman" w:cs="Times New Roman"/>
        </w:rPr>
        <w:t>高新技术企业3</w:t>
      </w:r>
      <w:r>
        <w:rPr>
          <w:rFonts w:hint="default" w:ascii="Times New Roman" w:hAnsi="Times New Roman" w:cs="Times New Roman"/>
          <w:lang w:val="en-US" w:eastAsia="zh-CN"/>
        </w:rPr>
        <w:t>7</w:t>
      </w:r>
      <w:r>
        <w:rPr>
          <w:rFonts w:hint="default" w:ascii="Times New Roman" w:hAnsi="Times New Roman" w:cs="Times New Roman"/>
        </w:rPr>
        <w:t>家，科技型中小企业81家，省级专精特新企业17家。科创平台建设成效明显，建成省级众创空间1家、省级创新平台</w:t>
      </w:r>
      <w:r>
        <w:rPr>
          <w:rFonts w:hint="default" w:ascii="Times New Roman" w:hAnsi="Times New Roman" w:cs="Times New Roman"/>
          <w:lang w:val="en-US" w:eastAsia="zh-CN"/>
        </w:rPr>
        <w:t>6</w:t>
      </w:r>
      <w:r>
        <w:rPr>
          <w:rFonts w:hint="default" w:ascii="Times New Roman" w:hAnsi="Times New Roman" w:cs="Times New Roman"/>
        </w:rPr>
        <w:t>家，获批省企业技术中心</w:t>
      </w:r>
      <w:r>
        <w:rPr>
          <w:rFonts w:hint="default" w:ascii="Times New Roman" w:hAnsi="Times New Roman" w:cs="Times New Roman"/>
          <w:highlight w:val="none"/>
          <w:lang w:val="en-US" w:eastAsia="zh-CN"/>
        </w:rPr>
        <w:t>4</w:t>
      </w:r>
      <w:r>
        <w:rPr>
          <w:rFonts w:hint="default" w:ascii="Times New Roman" w:hAnsi="Times New Roman" w:cs="Times New Roman"/>
        </w:rPr>
        <w:t>家、</w:t>
      </w:r>
      <w:r>
        <w:rPr>
          <w:rFonts w:hint="default" w:ascii="Times New Roman" w:hAnsi="Times New Roman" w:cs="Times New Roman"/>
          <w:lang w:val="en-US" w:eastAsia="zh-CN"/>
        </w:rPr>
        <w:t>市级创新平台7家，淮北师范大学-谷饶镇科技小院建成揭牌</w:t>
      </w:r>
      <w:r>
        <w:rPr>
          <w:rFonts w:hint="default" w:ascii="Times New Roman" w:hAnsi="Times New Roman" w:cs="Times New Roman"/>
        </w:rPr>
        <w:t>。先后与中国矿大、江南大学、华东理工、西安交大等大院大所建立战略合作关系，</w:t>
      </w:r>
      <w:r>
        <w:rPr>
          <w:rFonts w:hint="default" w:ascii="Times New Roman" w:hAnsi="Times New Roman" w:cs="Times New Roman"/>
          <w:lang w:val="en-US" w:eastAsia="zh-CN"/>
        </w:rPr>
        <w:t>引导企业与高校院所签订产学研合作协议6项</w:t>
      </w:r>
      <w:r>
        <w:rPr>
          <w:rFonts w:hint="default" w:ascii="Times New Roman" w:hAnsi="Times New Roman" w:cs="Times New Roman"/>
        </w:rPr>
        <w:t>。</w:t>
      </w:r>
      <w:r>
        <w:rPr>
          <w:rFonts w:hint="default" w:ascii="Times New Roman" w:hAnsi="Times New Roman" w:cs="Times New Roman"/>
          <w:lang w:val="en-US" w:eastAsia="zh-CN"/>
        </w:rPr>
        <w:t>创新成果加快转化</w:t>
      </w:r>
      <w:r>
        <w:rPr>
          <w:rFonts w:hint="default" w:ascii="Times New Roman" w:hAnsi="Times New Roman" w:cs="Times New Roman"/>
        </w:rPr>
        <w:t>，万人发明专利拥有量由2020年的</w:t>
      </w:r>
      <w:r>
        <w:rPr>
          <w:rFonts w:hint="default" w:ascii="Times New Roman" w:hAnsi="Times New Roman" w:cs="Times New Roman"/>
          <w:highlight w:val="none"/>
          <w:lang w:val="en-US" w:eastAsia="zh-CN"/>
        </w:rPr>
        <w:t>1.1</w:t>
      </w:r>
      <w:r>
        <w:rPr>
          <w:rFonts w:hint="default" w:ascii="Times New Roman" w:hAnsi="Times New Roman" w:cs="Times New Roman"/>
        </w:rPr>
        <w:t>件增加至2024年的8.8件，全区技术合同交易额高达</w:t>
      </w:r>
      <w:r>
        <w:rPr>
          <w:rFonts w:hint="default" w:ascii="Times New Roman" w:hAnsi="Times New Roman" w:cs="Times New Roman"/>
          <w:highlight w:val="none"/>
          <w:lang w:val="en-US" w:eastAsia="zh-CN"/>
        </w:rPr>
        <w:t>9.2</w:t>
      </w:r>
      <w:r>
        <w:rPr>
          <w:rFonts w:hint="default" w:ascii="Times New Roman" w:hAnsi="Times New Roman" w:cs="Times New Roman"/>
        </w:rPr>
        <w:t>亿元，科技成果登记</w:t>
      </w:r>
      <w:r>
        <w:rPr>
          <w:rFonts w:hint="default" w:ascii="Times New Roman" w:hAnsi="Times New Roman" w:cs="Times New Roman"/>
          <w:highlight w:val="none"/>
          <w:lang w:val="en-US" w:eastAsia="zh-CN"/>
        </w:rPr>
        <w:t>8</w:t>
      </w:r>
      <w:r>
        <w:rPr>
          <w:rFonts w:hint="default" w:ascii="Times New Roman" w:hAnsi="Times New Roman" w:cs="Times New Roman"/>
        </w:rPr>
        <w:t>项。支持在南京设立首个“人才飞地”，柔性引进专家教授25人。数字化转型升级积极推进，7家企业通过国家数字化转型新型能力体系标准，3家企业获评淮北市制造业数字化转型标杆示范企业，建成省级数字化车间5家。</w:t>
      </w:r>
    </w:p>
    <w:p w14:paraId="7B524AD7">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城乡融合步伐加快。</w:t>
      </w:r>
      <w:r>
        <w:rPr>
          <w:rFonts w:hint="default" w:ascii="Times New Roman" w:hAnsi="Times New Roman" w:eastAsia="仿宋_GB2312" w:cs="Times New Roman"/>
          <w:b w:val="0"/>
          <w:bCs w:val="0"/>
          <w:kern w:val="2"/>
          <w:sz w:val="32"/>
          <w:szCs w:val="32"/>
          <w:highlight w:val="none"/>
          <w:lang w:val="en-US" w:eastAsia="zh-CN" w:bidi="ar-SA"/>
        </w:rPr>
        <w:t>城市更新行动有序实施，市人民医院顺利</w:t>
      </w:r>
      <w:r>
        <w:rPr>
          <w:rFonts w:hint="default" w:ascii="Times New Roman" w:hAnsi="Times New Roman" w:cs="Times New Roman"/>
          <w:b w:val="0"/>
          <w:bCs w:val="0"/>
          <w:kern w:val="2"/>
          <w:sz w:val="32"/>
          <w:szCs w:val="32"/>
          <w:highlight w:val="none"/>
          <w:lang w:val="en-US" w:eastAsia="zh-CN" w:bidi="ar-SA"/>
        </w:rPr>
        <w:t>东迁，</w:t>
      </w:r>
      <w:r>
        <w:rPr>
          <w:rFonts w:hint="default" w:ascii="Times New Roman" w:hAnsi="Times New Roman" w:eastAsia="仿宋_GB2312" w:cs="Times New Roman"/>
          <w:b w:val="0"/>
          <w:bCs w:val="0"/>
          <w:kern w:val="2"/>
          <w:sz w:val="32"/>
          <w:szCs w:val="32"/>
          <w:highlight w:val="none"/>
          <w:lang w:val="en-US" w:eastAsia="zh-CN" w:bidi="ar-SA"/>
        </w:rPr>
        <w:t>花山公园正式开园，东部新城支路网有序实施，沱河东路延伸段、曙光路等建成通车</w:t>
      </w:r>
      <w:r>
        <w:rPr>
          <w:rFonts w:hint="default" w:ascii="Times New Roman" w:hAnsi="Times New Roman" w:cs="Times New Roman"/>
          <w:b w:val="0"/>
          <w:bCs w:val="0"/>
          <w:kern w:val="2"/>
          <w:sz w:val="32"/>
          <w:szCs w:val="32"/>
          <w:highlight w:val="none"/>
          <w:lang w:val="en-US" w:eastAsia="zh-CN" w:bidi="ar-SA"/>
        </w:rPr>
        <w:t>，累计完成老旧小区改造9</w:t>
      </w:r>
      <w:r>
        <w:rPr>
          <w:rFonts w:hint="default" w:ascii="Times New Roman" w:hAnsi="Times New Roman" w:eastAsia="仿宋_GB2312" w:cs="Times New Roman"/>
          <w:b w:val="0"/>
          <w:bCs w:val="0"/>
          <w:kern w:val="2"/>
          <w:sz w:val="32"/>
          <w:szCs w:val="32"/>
          <w:highlight w:val="none"/>
          <w:lang w:val="en-US" w:eastAsia="zh-CN" w:bidi="ar-SA"/>
        </w:rPr>
        <w:t>个</w:t>
      </w:r>
      <w:r>
        <w:rPr>
          <w:rFonts w:hint="default" w:ascii="Times New Roman" w:hAnsi="Times New Roman" w:cs="Times New Roman"/>
          <w:b w:val="0"/>
          <w:bCs w:val="0"/>
          <w:kern w:val="2"/>
          <w:sz w:val="32"/>
          <w:szCs w:val="32"/>
          <w:highlight w:val="none"/>
          <w:lang w:val="en-US" w:eastAsia="zh-CN" w:bidi="ar-SA"/>
        </w:rPr>
        <w:t>，涉及小区户数9162户；</w:t>
      </w:r>
      <w:r>
        <w:rPr>
          <w:rFonts w:hint="default" w:ascii="Times New Roman" w:hAnsi="Times New Roman" w:eastAsia="仿宋_GB2312" w:cs="Times New Roman"/>
          <w:b w:val="0"/>
          <w:bCs w:val="0"/>
          <w:kern w:val="2"/>
          <w:sz w:val="32"/>
          <w:szCs w:val="32"/>
          <w:lang w:val="en-US" w:eastAsia="zh-CN" w:bidi="ar-SA"/>
        </w:rPr>
        <w:t>实现城乡5G网络全覆盖</w:t>
      </w:r>
      <w:r>
        <w:rPr>
          <w:rFonts w:hint="default"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建成口袋公园</w:t>
      </w:r>
      <w:r>
        <w:rPr>
          <w:rFonts w:hint="default" w:ascii="Times New Roman" w:hAnsi="Times New Roman" w:cs="Times New Roman"/>
          <w:b w:val="0"/>
          <w:bCs w:val="0"/>
          <w:kern w:val="2"/>
          <w:sz w:val="32"/>
          <w:szCs w:val="32"/>
          <w:highlight w:val="none"/>
          <w:lang w:val="en-US" w:eastAsia="zh-CN" w:bidi="ar-SA"/>
        </w:rPr>
        <w:t>10个</w:t>
      </w:r>
      <w:r>
        <w:rPr>
          <w:rFonts w:hint="default" w:ascii="Times New Roman" w:hAnsi="Times New Roman" w:eastAsia="仿宋_GB2312" w:cs="Times New Roman"/>
          <w:b w:val="0"/>
          <w:bCs w:val="0"/>
          <w:kern w:val="2"/>
          <w:sz w:val="32"/>
          <w:szCs w:val="32"/>
          <w:highlight w:val="none"/>
          <w:lang w:val="en-US" w:eastAsia="zh-CN" w:bidi="ar-SA"/>
        </w:rPr>
        <w:t>、</w:t>
      </w:r>
      <w:r>
        <w:rPr>
          <w:rFonts w:hint="default" w:ascii="Times New Roman" w:hAnsi="Times New Roman" w:cs="Times New Roman"/>
          <w:b w:val="0"/>
          <w:bCs w:val="0"/>
          <w:kern w:val="2"/>
          <w:sz w:val="32"/>
          <w:szCs w:val="32"/>
          <w:highlight w:val="none"/>
          <w:lang w:val="en-US" w:eastAsia="zh-CN" w:bidi="ar-SA"/>
        </w:rPr>
        <w:t>百姓健身房6个</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cs="Times New Roman"/>
          <w:b w:val="0"/>
          <w:bCs w:val="0"/>
          <w:kern w:val="2"/>
          <w:sz w:val="32"/>
          <w:szCs w:val="32"/>
          <w:lang w:val="en-US" w:eastAsia="zh-CN" w:bidi="ar-SA"/>
        </w:rPr>
        <w:t>城乡供水一体化工程惠及5.3万户农民。</w:t>
      </w:r>
      <w:r>
        <w:rPr>
          <w:rFonts w:hint="default" w:ascii="Times New Roman" w:hAnsi="Times New Roman" w:eastAsia="仿宋_GB2312" w:cs="Times New Roman"/>
        </w:rPr>
        <w:t>“和美乡村”建设加快推进</w:t>
      </w:r>
      <w:r>
        <w:rPr>
          <w:rFonts w:hint="default" w:ascii="Times New Roman" w:hAnsi="Times New Roman" w:eastAsia="仿宋_GB2312" w:cs="Times New Roman"/>
          <w:b w:val="0"/>
          <w:bCs w:val="0"/>
          <w:kern w:val="2"/>
          <w:sz w:val="32"/>
          <w:szCs w:val="32"/>
          <w:lang w:val="en-US" w:eastAsia="zh-CN" w:bidi="ar-SA"/>
        </w:rPr>
        <w:t>，累计获批省级和美乡村精品示范村11个</w:t>
      </w:r>
      <w:r>
        <w:rPr>
          <w:rFonts w:hint="default"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省级中心村16个，获批</w:t>
      </w:r>
      <w:r>
        <w:rPr>
          <w:rFonts w:hint="default" w:ascii="Times New Roman" w:hAnsi="Times New Roman" w:cs="Times New Roman"/>
          <w:b w:val="0"/>
          <w:bCs w:val="0"/>
          <w:kern w:val="2"/>
          <w:sz w:val="32"/>
          <w:szCs w:val="32"/>
          <w:lang w:val="en-US" w:eastAsia="zh-CN" w:bidi="ar-SA"/>
        </w:rPr>
        <w:t>数量</w:t>
      </w:r>
      <w:r>
        <w:rPr>
          <w:rFonts w:hint="default" w:ascii="Times New Roman" w:hAnsi="Times New Roman" w:eastAsia="仿宋_GB2312" w:cs="Times New Roman"/>
          <w:b w:val="0"/>
          <w:bCs w:val="0"/>
          <w:kern w:val="2"/>
          <w:sz w:val="32"/>
          <w:szCs w:val="32"/>
          <w:lang w:val="en-US" w:eastAsia="zh-CN" w:bidi="ar-SA"/>
        </w:rPr>
        <w:t>位居全省前列</w:t>
      </w:r>
      <w:r>
        <w:rPr>
          <w:rFonts w:hint="default" w:ascii="Times New Roman" w:hAnsi="Times New Roman" w:cs="Times New Roman"/>
          <w:b w:val="0"/>
          <w:bCs w:val="0"/>
          <w:kern w:val="2"/>
          <w:sz w:val="32"/>
          <w:szCs w:val="32"/>
          <w:lang w:val="en-US" w:eastAsia="zh-CN" w:bidi="ar-SA"/>
        </w:rPr>
        <w:t>；完成农村道路提质152公里、污水管网30公里，建成公厕96座。村级集体经济发展壮大，</w:t>
      </w:r>
      <w:r>
        <w:rPr>
          <w:rFonts w:hint="default" w:ascii="Times New Roman" w:hAnsi="Times New Roman" w:eastAsia="仿宋_GB2312" w:cs="Times New Roman"/>
          <w:b w:val="0"/>
          <w:bCs w:val="0"/>
          <w:kern w:val="2"/>
          <w:sz w:val="32"/>
          <w:szCs w:val="32"/>
          <w:highlight w:val="none"/>
          <w:lang w:val="en-US" w:eastAsia="zh-CN" w:bidi="ar-SA"/>
        </w:rPr>
        <w:t>50万元以上强村（社区）</w:t>
      </w:r>
      <w:r>
        <w:rPr>
          <w:rFonts w:hint="default" w:ascii="Times New Roman" w:hAnsi="Times New Roman" w:cs="Times New Roman"/>
          <w:b w:val="0"/>
          <w:bCs w:val="0"/>
          <w:kern w:val="2"/>
          <w:sz w:val="32"/>
          <w:szCs w:val="32"/>
          <w:highlight w:val="none"/>
          <w:lang w:val="en-US" w:eastAsia="zh-CN" w:bidi="ar-SA"/>
        </w:rPr>
        <w:t>达</w:t>
      </w:r>
      <w:r>
        <w:rPr>
          <w:rFonts w:hint="default" w:ascii="Times New Roman" w:hAnsi="Times New Roman" w:eastAsia="仿宋_GB2312" w:cs="Times New Roman"/>
          <w:b w:val="0"/>
          <w:bCs w:val="0"/>
          <w:kern w:val="2"/>
          <w:sz w:val="32"/>
          <w:szCs w:val="32"/>
          <w:highlight w:val="none"/>
          <w:lang w:val="en-US" w:eastAsia="zh-CN" w:bidi="ar-SA"/>
        </w:rPr>
        <w:t>48个，</w:t>
      </w:r>
      <w:r>
        <w:rPr>
          <w:rFonts w:hint="default" w:ascii="Times New Roman" w:hAnsi="Times New Roman" w:cs="Times New Roman"/>
          <w:b w:val="0"/>
          <w:bCs w:val="0"/>
          <w:kern w:val="2"/>
          <w:sz w:val="32"/>
          <w:szCs w:val="32"/>
          <w:highlight w:val="none"/>
          <w:lang w:val="en-US" w:eastAsia="zh-CN" w:bidi="ar-SA"/>
        </w:rPr>
        <w:t>2024年全区</w:t>
      </w:r>
      <w:r>
        <w:rPr>
          <w:rFonts w:hint="default" w:ascii="Times New Roman" w:hAnsi="Times New Roman" w:eastAsia="仿宋_GB2312" w:cs="Times New Roman"/>
          <w:b w:val="0"/>
          <w:bCs w:val="0"/>
          <w:kern w:val="2"/>
          <w:sz w:val="32"/>
          <w:szCs w:val="32"/>
          <w:highlight w:val="none"/>
          <w:lang w:val="en-US" w:eastAsia="zh-CN" w:bidi="ar-SA"/>
        </w:rPr>
        <w:t>村级集体经济经营性</w:t>
      </w:r>
      <w:r>
        <w:rPr>
          <w:rFonts w:hint="default" w:ascii="Times New Roman" w:hAnsi="Times New Roman" w:cs="Times New Roman"/>
          <w:b w:val="0"/>
          <w:bCs w:val="0"/>
          <w:kern w:val="2"/>
          <w:sz w:val="32"/>
          <w:szCs w:val="32"/>
          <w:highlight w:val="none"/>
          <w:lang w:val="en-US" w:eastAsia="zh-CN" w:bidi="ar-SA"/>
        </w:rPr>
        <w:t>收入</w:t>
      </w:r>
      <w:r>
        <w:rPr>
          <w:rFonts w:hint="default" w:ascii="Times New Roman" w:hAnsi="Times New Roman" w:eastAsia="仿宋_GB2312" w:cs="Times New Roman"/>
          <w:b w:val="0"/>
          <w:bCs w:val="0"/>
          <w:kern w:val="2"/>
          <w:sz w:val="32"/>
          <w:szCs w:val="32"/>
          <w:highlight w:val="none"/>
          <w:lang w:val="en-US" w:eastAsia="zh-CN" w:bidi="ar-SA"/>
        </w:rPr>
        <w:t>达到5273万元</w:t>
      </w:r>
      <w:r>
        <w:rPr>
          <w:rFonts w:hint="default" w:ascii="Times New Roman" w:hAnsi="Times New Roman" w:eastAsia="仿宋_GB2312" w:cs="Times New Roman"/>
          <w:b w:val="0"/>
          <w:bCs w:val="0"/>
          <w:kern w:val="2"/>
          <w:sz w:val="32"/>
          <w:szCs w:val="32"/>
          <w:lang w:val="en-US" w:eastAsia="zh-CN" w:bidi="ar-SA"/>
        </w:rPr>
        <w:t>，农户</w:t>
      </w:r>
      <w:r>
        <w:rPr>
          <w:rFonts w:hint="eastAsia" w:ascii="Times New Roman" w:hAnsi="Times New Roman" w:cs="Times New Roman"/>
          <w:b w:val="0"/>
          <w:bCs w:val="0"/>
          <w:kern w:val="2"/>
          <w:sz w:val="32"/>
          <w:szCs w:val="32"/>
          <w:lang w:val="en-US" w:eastAsia="zh-CN" w:bidi="ar-SA"/>
        </w:rPr>
        <w:t>收益超</w:t>
      </w:r>
      <w:r>
        <w:rPr>
          <w:rFonts w:hint="default" w:ascii="Times New Roman" w:hAnsi="Times New Roman" w:eastAsia="仿宋_GB2312" w:cs="Times New Roman"/>
          <w:b w:val="0"/>
          <w:bCs w:val="0"/>
          <w:kern w:val="2"/>
          <w:sz w:val="32"/>
          <w:szCs w:val="32"/>
          <w:lang w:val="en-US" w:eastAsia="zh-CN" w:bidi="ar-SA"/>
        </w:rPr>
        <w:t>316</w:t>
      </w:r>
      <w:r>
        <w:rPr>
          <w:rFonts w:hint="eastAsia" w:ascii="Times New Roman" w:hAnsi="Times New Roman" w:cs="Times New Roman"/>
          <w:b w:val="0"/>
          <w:bCs w:val="0"/>
          <w:kern w:val="2"/>
          <w:sz w:val="32"/>
          <w:szCs w:val="32"/>
          <w:lang w:val="en-US" w:eastAsia="zh-CN" w:bidi="ar-SA"/>
        </w:rPr>
        <w:t>0</w:t>
      </w:r>
      <w:r>
        <w:rPr>
          <w:rFonts w:hint="default" w:ascii="Times New Roman" w:hAnsi="Times New Roman" w:eastAsia="仿宋_GB2312" w:cs="Times New Roman"/>
          <w:b w:val="0"/>
          <w:bCs w:val="0"/>
          <w:kern w:val="2"/>
          <w:sz w:val="32"/>
          <w:szCs w:val="32"/>
          <w:lang w:val="en-US" w:eastAsia="zh-CN" w:bidi="ar-SA"/>
        </w:rPr>
        <w:t>万元。</w:t>
      </w:r>
    </w:p>
    <w:p w14:paraId="6C5AB303">
      <w:pPr>
        <w:pStyle w:val="7"/>
        <w:ind w:firstLine="643" w:firstLineChars="200"/>
        <w:jc w:val="both"/>
        <w:rPr>
          <w:rFonts w:hint="default" w:ascii="Times New Roman" w:hAnsi="Times New Roman" w:cs="Times New Roman"/>
          <w:sz w:val="32"/>
        </w:rPr>
      </w:pPr>
      <w:r>
        <w:rPr>
          <w:rFonts w:hint="default" w:ascii="Times New Roman" w:hAnsi="Times New Roman" w:cs="Times New Roman"/>
          <w:b/>
          <w:sz w:val="32"/>
        </w:rPr>
        <w:t>改革开放</w:t>
      </w:r>
      <w:r>
        <w:rPr>
          <w:rFonts w:hint="default" w:ascii="Times New Roman" w:hAnsi="Times New Roman" w:cs="Times New Roman"/>
          <w:b/>
          <w:sz w:val="32"/>
          <w:lang w:val="en-US" w:eastAsia="zh-CN"/>
        </w:rPr>
        <w:t>成果显著</w:t>
      </w:r>
      <w:r>
        <w:rPr>
          <w:rFonts w:hint="default" w:ascii="Times New Roman" w:hAnsi="Times New Roman" w:cs="Times New Roman"/>
          <w:b/>
          <w:sz w:val="32"/>
        </w:rPr>
        <w:t>。</w:t>
      </w:r>
      <w:r>
        <w:rPr>
          <w:rFonts w:hint="default" w:ascii="Times New Roman" w:hAnsi="Times New Roman" w:cs="Times New Roman"/>
          <w:b w:val="0"/>
          <w:sz w:val="32"/>
        </w:rPr>
        <w:t>“管委会+公司”改革持续深化，开发区人事薪酬制度全面落实。园区发展提档升级，18万平方米标准化厂房、企业综合服务中心、6万平方米人才公寓投入使用，工业用地实现100%“标准地”出让。营商环境</w:t>
      </w:r>
      <w:r>
        <w:rPr>
          <w:rFonts w:hint="default" w:ascii="Times New Roman" w:hAnsi="Times New Roman" w:cs="Times New Roman"/>
          <w:b w:val="0"/>
          <w:sz w:val="32"/>
          <w:lang w:val="en-US" w:eastAsia="zh-CN"/>
        </w:rPr>
        <w:t>持续优化</w:t>
      </w:r>
      <w:r>
        <w:rPr>
          <w:rFonts w:hint="default" w:ascii="Times New Roman" w:hAnsi="Times New Roman" w:cs="Times New Roman"/>
          <w:b w:val="0"/>
          <w:sz w:val="32"/>
        </w:rPr>
        <w:t>，“放管服”“融建分离”“招落分离”等改革实践深入推进，767条政务服务事项全省无差别受理、同标准办理，34项惠企政策“免申即享”。镇（办）财税体制改革深入实施，烈山、宋疃两镇年财政收入超亿元，农村“三变”改革全面完成。对外开放水平显著提升，与徐州经济开发区签订共建合作园区协议，引进嘉和汽车、伊诺环保等沪苏浙重点产业项目，总投资10亿元的高硼硅新材料产业园落户烈山。</w:t>
      </w:r>
      <w:r>
        <w:rPr>
          <w:rFonts w:hint="default" w:ascii="Times New Roman" w:hAnsi="Times New Roman" w:cs="Times New Roman"/>
          <w:b w:val="0"/>
          <w:sz w:val="32"/>
          <w:lang w:val="en-US" w:eastAsia="zh-CN"/>
        </w:rPr>
        <w:t>外贸增量不断扩大，累计</w:t>
      </w:r>
      <w:r>
        <w:rPr>
          <w:rFonts w:hint="default" w:ascii="Times New Roman" w:hAnsi="Times New Roman" w:cs="Times New Roman"/>
          <w:b w:val="0"/>
          <w:sz w:val="32"/>
        </w:rPr>
        <w:t>完成进出口总额1.02亿美元，其中2024年实现进出口总额同比增长323.94%，增幅居全市第一位。</w:t>
      </w:r>
    </w:p>
    <w:p w14:paraId="4D3D700D">
      <w:pPr>
        <w:pStyle w:val="7"/>
        <w:ind w:firstLine="643" w:firstLineChars="200"/>
        <w:jc w:val="both"/>
        <w:rPr>
          <w:rFonts w:hint="default" w:ascii="Times New Roman" w:hAnsi="Times New Roman" w:cs="Times New Roman"/>
          <w:b w:val="0"/>
          <w:bCs/>
          <w:sz w:val="32"/>
          <w:szCs w:val="20"/>
          <w:lang w:val="en-US" w:eastAsia="zh-CN"/>
        </w:rPr>
      </w:pPr>
      <w:r>
        <w:rPr>
          <w:rFonts w:hint="default" w:ascii="Times New Roman" w:hAnsi="Times New Roman" w:cs="Times New Roman"/>
          <w:b/>
          <w:sz w:val="32"/>
        </w:rPr>
        <w:t>生态</w:t>
      </w:r>
      <w:r>
        <w:rPr>
          <w:rFonts w:hint="default" w:ascii="Times New Roman" w:hAnsi="Times New Roman" w:cs="Times New Roman"/>
          <w:b/>
          <w:sz w:val="32"/>
          <w:lang w:val="en-US" w:eastAsia="zh-CN"/>
        </w:rPr>
        <w:t>底色更加鲜明</w:t>
      </w:r>
      <w:r>
        <w:rPr>
          <w:rFonts w:hint="default" w:ascii="Times New Roman" w:hAnsi="Times New Roman" w:cs="Times New Roman"/>
          <w:b/>
          <w:sz w:val="32"/>
        </w:rPr>
        <w:t>。</w:t>
      </w:r>
      <w:r>
        <w:rPr>
          <w:rFonts w:hint="default" w:ascii="Times New Roman" w:hAnsi="Times New Roman" w:cs="Times New Roman"/>
          <w:b w:val="0"/>
          <w:bCs/>
          <w:sz w:val="32"/>
          <w:lang w:eastAsia="zh-CN"/>
        </w:rPr>
        <w:t>“</w:t>
      </w:r>
      <w:r>
        <w:rPr>
          <w:rFonts w:hint="default" w:ascii="Times New Roman" w:hAnsi="Times New Roman" w:cs="Times New Roman"/>
          <w:b w:val="0"/>
          <w:bCs/>
          <w:sz w:val="32"/>
          <w:lang w:val="en-US" w:eastAsia="zh-CN"/>
        </w:rPr>
        <w:t>河（湖）长制”“林长制”推深做实，获批省级林长制改革示范先行区，林长制改革位居全省第一，明清石榴园古树群入选全国首批“100个最美古树群”，榴园村被授予“安徽省森林康养基地”称号，龙岱河、新北沱河、闸河成功创建省级示范河湖、幸福河湖。污染防治攻坚战持续推进，“十四五”以来，主要河流水质状况良好，地表水均达到Ⅲ、Ⅳ类标准，农村集中式饮水源水质达标率100%，累计获得地表水生态补偿金3383万元，名列县区第一；农村环境整治不断深化，完成9个农村环境综合整治、4个农村污水治理、23个农村臭水体治理任务。环境监管更加高效，中央环保督察反馈问题和省市警示片披露问题按期整改率均达100%，濉河、沱河流域监测溯源工作积极开展，设置监测点位94个，城市黑臭水体基本消除。</w:t>
      </w:r>
    </w:p>
    <w:p w14:paraId="49B764EC">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民生福祉</w:t>
      </w:r>
      <w:r>
        <w:rPr>
          <w:rFonts w:hint="default" w:ascii="Times New Roman" w:hAnsi="Times New Roman" w:cs="Times New Roman"/>
          <w:b/>
          <w:bCs/>
          <w:kern w:val="2"/>
          <w:sz w:val="32"/>
          <w:szCs w:val="32"/>
          <w:lang w:val="en-US" w:eastAsia="zh-CN" w:bidi="ar-SA"/>
        </w:rPr>
        <w:t>持续增进</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社会救助兜底保障</w:t>
      </w:r>
      <w:r>
        <w:rPr>
          <w:rFonts w:hint="default" w:ascii="Times New Roman" w:hAnsi="Times New Roman" w:cs="Times New Roman"/>
          <w:b w:val="0"/>
          <w:bCs w:val="0"/>
          <w:kern w:val="2"/>
          <w:sz w:val="32"/>
          <w:szCs w:val="32"/>
          <w:lang w:val="en-US" w:eastAsia="zh-CN" w:bidi="ar-SA"/>
        </w:rPr>
        <w:t>提质增效</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cs="Times New Roman"/>
          <w:b w:val="0"/>
          <w:bCs w:val="0"/>
          <w:kern w:val="2"/>
          <w:sz w:val="32"/>
          <w:szCs w:val="32"/>
          <w:lang w:val="en-US" w:eastAsia="zh-CN" w:bidi="ar-SA"/>
        </w:rPr>
        <w:t>“十四五”期间，全区累计保障城乡低保对象40.25万人次</w:t>
      </w:r>
      <w:r>
        <w:rPr>
          <w:rFonts w:hint="default" w:ascii="Times New Roman" w:hAnsi="Times New Roman" w:eastAsia="仿宋_GB2312" w:cs="Times New Roman"/>
          <w:b w:val="0"/>
          <w:bCs w:val="0"/>
          <w:kern w:val="2"/>
          <w:sz w:val="32"/>
          <w:szCs w:val="32"/>
          <w:highlight w:val="none"/>
          <w:lang w:val="en-US" w:eastAsia="zh-CN" w:bidi="ar-SA"/>
        </w:rPr>
        <w:t>。稳岗就业工作</w:t>
      </w:r>
      <w:r>
        <w:rPr>
          <w:rFonts w:hint="default" w:ascii="Times New Roman" w:hAnsi="Times New Roman" w:cs="Times New Roman"/>
          <w:b w:val="0"/>
          <w:bCs w:val="0"/>
          <w:kern w:val="2"/>
          <w:sz w:val="32"/>
          <w:szCs w:val="32"/>
          <w:highlight w:val="none"/>
          <w:lang w:val="en-US" w:eastAsia="zh-CN" w:bidi="ar-SA"/>
        </w:rPr>
        <w:t>深入推进</w:t>
      </w:r>
      <w:r>
        <w:rPr>
          <w:rFonts w:hint="default" w:ascii="Times New Roman" w:hAnsi="Times New Roman" w:eastAsia="仿宋_GB2312" w:cs="Times New Roman"/>
          <w:b w:val="0"/>
          <w:bCs w:val="0"/>
          <w:kern w:val="2"/>
          <w:sz w:val="32"/>
          <w:szCs w:val="32"/>
          <w:highlight w:val="none"/>
          <w:lang w:val="en-US" w:eastAsia="zh-CN" w:bidi="ar-SA"/>
        </w:rPr>
        <w:t>，全区城镇</w:t>
      </w:r>
      <w:r>
        <w:rPr>
          <w:rFonts w:hint="default" w:ascii="Times New Roman" w:hAnsi="Times New Roman" w:eastAsia="仿宋_GB2312" w:cs="Times New Roman"/>
          <w:sz w:val="32"/>
          <w:highlight w:val="none"/>
        </w:rPr>
        <w:t>新增</w:t>
      </w:r>
      <w:r>
        <w:rPr>
          <w:rFonts w:hint="default" w:ascii="Times New Roman" w:hAnsi="Times New Roman" w:eastAsia="仿宋_GB2312" w:cs="Times New Roman"/>
          <w:b w:val="0"/>
          <w:bCs w:val="0"/>
          <w:kern w:val="2"/>
          <w:sz w:val="32"/>
          <w:szCs w:val="32"/>
          <w:highlight w:val="none"/>
          <w:lang w:val="en-US" w:eastAsia="zh-CN" w:bidi="ar-SA"/>
        </w:rPr>
        <w:t>就业人数</w:t>
      </w:r>
      <w:r>
        <w:rPr>
          <w:rFonts w:hint="default" w:ascii="Times New Roman" w:hAnsi="Times New Roman" w:cs="Times New Roman"/>
          <w:b w:val="0"/>
          <w:bCs w:val="0"/>
          <w:kern w:val="2"/>
          <w:sz w:val="32"/>
          <w:szCs w:val="32"/>
          <w:highlight w:val="none"/>
          <w:lang w:val="en-US" w:eastAsia="zh-CN" w:bidi="ar-SA"/>
        </w:rPr>
        <w:t>36722</w:t>
      </w:r>
      <w:r>
        <w:rPr>
          <w:rFonts w:hint="default" w:ascii="Times New Roman" w:hAnsi="Times New Roman" w:eastAsia="仿宋_GB2312" w:cs="Times New Roman"/>
          <w:b w:val="0"/>
          <w:bCs w:val="0"/>
          <w:kern w:val="2"/>
          <w:sz w:val="32"/>
          <w:szCs w:val="32"/>
          <w:highlight w:val="none"/>
          <w:lang w:val="en-US" w:eastAsia="zh-CN" w:bidi="ar-SA"/>
        </w:rPr>
        <w:t>万人，开展“2+N”招聘会383场，</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三公里”就业圈建设覆盖</w:t>
      </w:r>
      <w:r>
        <w:rPr>
          <w:rFonts w:hint="default" w:ascii="Times New Roman" w:hAnsi="Times New Roman" w:cs="Times New Roman"/>
          <w:b w:val="0"/>
          <w:bCs w:val="0"/>
          <w:kern w:val="2"/>
          <w:sz w:val="32"/>
          <w:szCs w:val="32"/>
          <w:highlight w:val="none"/>
          <w:lang w:val="en-US" w:eastAsia="zh-CN" w:bidi="ar-SA"/>
        </w:rPr>
        <w:t>41个社区</w:t>
      </w:r>
      <w:r>
        <w:rPr>
          <w:rFonts w:hint="default" w:ascii="Times New Roman" w:hAnsi="Times New Roman" w:eastAsia="仿宋_GB2312" w:cs="Times New Roman"/>
          <w:b w:val="0"/>
          <w:bCs w:val="0"/>
          <w:kern w:val="2"/>
          <w:sz w:val="32"/>
          <w:szCs w:val="32"/>
          <w:highlight w:val="none"/>
          <w:lang w:val="en-US" w:eastAsia="zh-CN" w:bidi="ar-SA"/>
        </w:rPr>
        <w:t>。医疗服务能力明显提升</w:t>
      </w:r>
      <w:r>
        <w:rPr>
          <w:rFonts w:hint="default" w:ascii="Times New Roman" w:hAnsi="Times New Roman" w:cs="Times New Roman"/>
          <w:b w:val="0"/>
          <w:bCs w:val="0"/>
          <w:kern w:val="2"/>
          <w:sz w:val="32"/>
          <w:szCs w:val="32"/>
          <w:highlight w:val="none"/>
          <w:lang w:val="en-US" w:eastAsia="zh-CN" w:bidi="ar-SA"/>
        </w:rPr>
        <w:t>，每千人口拥有执业（助理）医师数4.42人，辖区全部乡镇卫生院达国家服务能力基本标准</w:t>
      </w:r>
      <w:r>
        <w:rPr>
          <w:rFonts w:hint="default" w:ascii="Times New Roman" w:hAnsi="Times New Roman" w:eastAsia="仿宋_GB2312" w:cs="Times New Roman"/>
          <w:b w:val="0"/>
          <w:bCs w:val="0"/>
          <w:kern w:val="2"/>
          <w:sz w:val="32"/>
          <w:szCs w:val="32"/>
          <w:lang w:val="en-US" w:eastAsia="zh-CN" w:bidi="ar-SA"/>
        </w:rPr>
        <w:t>。各级各类教育全面发展，</w:t>
      </w:r>
      <w:r>
        <w:rPr>
          <w:rFonts w:hint="default" w:ascii="Times New Roman" w:hAnsi="Times New Roman" w:cs="Times New Roman"/>
          <w:b w:val="0"/>
          <w:bCs w:val="0"/>
          <w:kern w:val="2"/>
          <w:sz w:val="32"/>
          <w:szCs w:val="32"/>
          <w:lang w:val="en-US" w:eastAsia="zh-CN" w:bidi="ar-SA"/>
        </w:rPr>
        <w:t>全区幼儿学前三年毛入园率98.15%，九年义务教育巩固率达99%，高中阶段毛入学率达95%</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cs="Times New Roman"/>
          <w:b w:val="0"/>
          <w:bCs w:val="0"/>
          <w:kern w:val="2"/>
          <w:sz w:val="32"/>
          <w:szCs w:val="32"/>
          <w:highlight w:val="none"/>
          <w:lang w:val="en-US" w:eastAsia="zh-CN" w:bidi="ar-SA"/>
        </w:rPr>
        <w:t>“一老一小”服务体系逐步完善，</w:t>
      </w:r>
      <w:r>
        <w:rPr>
          <w:rFonts w:hint="default" w:ascii="Times New Roman" w:hAnsi="Times New Roman" w:cs="Times New Roman"/>
          <w:b w:val="0"/>
          <w:bCs w:val="0"/>
          <w:kern w:val="2"/>
          <w:sz w:val="32"/>
          <w:szCs w:val="32"/>
          <w:lang w:val="en-US" w:eastAsia="zh-CN" w:bidi="ar-SA"/>
        </w:rPr>
        <w:t>29个城市社区实现居家和社区养老服务全覆盖，成功创建“省级优质医养结合示范区”；拥有婴幼儿托育服务机构25家，每千人口托位数达4.69个</w:t>
      </w:r>
      <w:r>
        <w:rPr>
          <w:rFonts w:hint="default" w:ascii="Times New Roman" w:hAnsi="Times New Roman" w:eastAsia="仿宋_GB2312" w:cs="Times New Roman"/>
          <w:b w:val="0"/>
          <w:bCs w:val="0"/>
          <w:kern w:val="2"/>
          <w:sz w:val="32"/>
          <w:szCs w:val="32"/>
          <w:lang w:val="en-US" w:eastAsia="zh-CN" w:bidi="ar-SA"/>
        </w:rPr>
        <w:t>。</w:t>
      </w:r>
    </w:p>
    <w:p w14:paraId="455845C7">
      <w:pPr>
        <w:keepNext w:val="0"/>
        <w:keepLines w:val="0"/>
        <w:pageBreakBefore w:val="0"/>
        <w:widowControl w:val="0"/>
        <w:numPr>
          <w:ilvl w:val="0"/>
          <w:numId w:val="0"/>
        </w:numPr>
        <w:kinsoku/>
        <w:wordWrap/>
        <w:overflowPunct/>
        <w:topLinePunct w:val="0"/>
        <w:autoSpaceDE/>
        <w:autoSpaceDN/>
        <w:bidi w:val="0"/>
        <w:adjustRightInd/>
        <w:spacing w:line="620" w:lineRule="exact"/>
        <w:ind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cs="Times New Roman"/>
          <w:b w:val="0"/>
          <w:bCs w:val="0"/>
          <w:sz w:val="32"/>
          <w:szCs w:val="32"/>
          <w:lang w:val="en-US" w:eastAsia="zh-CN"/>
        </w:rPr>
        <w:t>对标高质量发展目标要求，烈山仍存在部分问题短板。</w:t>
      </w:r>
      <w:r>
        <w:rPr>
          <w:rFonts w:hint="eastAsia" w:ascii="Times New Roman" w:hAnsi="Times New Roman" w:cs="Times New Roman"/>
          <w:b/>
          <w:bCs/>
          <w:sz w:val="32"/>
          <w:szCs w:val="32"/>
          <w:lang w:val="en-US" w:eastAsia="zh-CN"/>
        </w:rPr>
        <w:t>一是</w:t>
      </w:r>
      <w:r>
        <w:rPr>
          <w:rFonts w:hint="eastAsia" w:ascii="Times New Roman" w:hAnsi="Times New Roman" w:cs="Times New Roman"/>
          <w:b w:val="0"/>
          <w:bCs w:val="0"/>
          <w:sz w:val="32"/>
          <w:szCs w:val="32"/>
          <w:lang w:val="en-US" w:eastAsia="zh-CN"/>
        </w:rPr>
        <w:t>经济发展动能不足，全</w:t>
      </w:r>
      <w:r>
        <w:rPr>
          <w:rFonts w:hint="eastAsia" w:ascii="Times New Roman" w:hAnsi="Times New Roman" w:cs="Times New Roman"/>
        </w:rPr>
        <w:t>区GDP总量在全省、全市排名位次不高，</w:t>
      </w:r>
      <w:r>
        <w:rPr>
          <w:rFonts w:hint="eastAsia" w:ascii="Times New Roman" w:hAnsi="Times New Roman" w:cs="Times New Roman"/>
          <w:lang w:val="en-US" w:eastAsia="zh-CN"/>
        </w:rPr>
        <w:t>高能级创新平台缺乏，</w:t>
      </w:r>
      <w:r>
        <w:rPr>
          <w:rFonts w:hint="eastAsia" w:ascii="Times New Roman" w:hAnsi="Times New Roman" w:cs="Times New Roman"/>
          <w:b w:val="0"/>
          <w:bCs w:val="0"/>
          <w:kern w:val="2"/>
          <w:sz w:val="32"/>
          <w:szCs w:val="32"/>
          <w:lang w:val="en-US" w:eastAsia="zh-CN" w:bidi="ar-SA"/>
        </w:rPr>
        <w:t>科技企业孵化器尚未实现突破，</w:t>
      </w:r>
      <w:r>
        <w:rPr>
          <w:rFonts w:hint="eastAsia" w:ascii="Times New Roman" w:hAnsi="Times New Roman" w:cs="Times New Roman"/>
          <w:b w:val="0"/>
          <w:bCs w:val="0"/>
          <w:sz w:val="32"/>
          <w:szCs w:val="32"/>
          <w:lang w:val="en-US" w:eastAsia="zh-CN"/>
        </w:rPr>
        <w:t>国有平台公司市场化转型亟待加快。</w:t>
      </w:r>
      <w:r>
        <w:rPr>
          <w:rFonts w:hint="eastAsia" w:ascii="Times New Roman" w:hAnsi="Times New Roman" w:cs="Times New Roman"/>
          <w:b/>
          <w:bCs/>
          <w:sz w:val="32"/>
          <w:szCs w:val="32"/>
          <w:lang w:val="en-US" w:eastAsia="zh-CN"/>
        </w:rPr>
        <w:t>二是</w:t>
      </w:r>
      <w:r>
        <w:rPr>
          <w:rFonts w:hint="default" w:ascii="Times New Roman" w:hAnsi="Times New Roman" w:cs="Times New Roman"/>
          <w:b w:val="0"/>
          <w:bCs w:val="0"/>
          <w:sz w:val="32"/>
          <w:szCs w:val="32"/>
          <w:lang w:val="en-US" w:eastAsia="zh-CN"/>
        </w:rPr>
        <w:t>产业结构不</w:t>
      </w:r>
      <w:r>
        <w:rPr>
          <w:rFonts w:hint="eastAsia" w:ascii="Times New Roman" w:hAnsi="Times New Roman" w:cs="Times New Roman"/>
          <w:b w:val="0"/>
          <w:bCs w:val="0"/>
          <w:sz w:val="32"/>
          <w:szCs w:val="32"/>
          <w:lang w:val="en-US" w:eastAsia="zh-CN"/>
        </w:rPr>
        <w:t>优</w:t>
      </w:r>
      <w:r>
        <w:rPr>
          <w:rFonts w:hint="default" w:ascii="Times New Roman" w:hAnsi="Times New Roman" w:cs="Times New Roman"/>
          <w:b w:val="0"/>
          <w:bCs w:val="0"/>
          <w:sz w:val="32"/>
          <w:szCs w:val="32"/>
          <w:lang w:val="en-US" w:eastAsia="zh-CN"/>
        </w:rPr>
        <w:t>，电力、建材产业、采矿等传统产业占比较大，</w:t>
      </w:r>
      <w:r>
        <w:rPr>
          <w:rFonts w:hint="eastAsia" w:ascii="Times New Roman" w:hAnsi="Times New Roman" w:cs="Times New Roman"/>
          <w:b w:val="0"/>
          <w:bCs w:val="0"/>
          <w:sz w:val="32"/>
          <w:szCs w:val="32"/>
          <w:lang w:val="en-US" w:eastAsia="zh-CN"/>
        </w:rPr>
        <w:t>汽车零部件、装备制造、电子信息等主导产业集聚度较低，</w:t>
      </w:r>
      <w:r>
        <w:rPr>
          <w:rFonts w:hint="eastAsia" w:ascii="Times New Roman" w:hAnsi="Times New Roman" w:cs="Times New Roman"/>
        </w:rPr>
        <w:t>亿元以上企业</w:t>
      </w:r>
      <w:r>
        <w:rPr>
          <w:rFonts w:hint="eastAsia" w:ascii="Times New Roman" w:hAnsi="Times New Roman" w:cs="Times New Roman"/>
          <w:lang w:val="en-US" w:eastAsia="zh-CN"/>
        </w:rPr>
        <w:t>数量较少，生产性服务业发展不足，“两业融合”程度不深，文旅产业缺乏新业态、新场景。</w:t>
      </w:r>
      <w:r>
        <w:rPr>
          <w:rFonts w:hint="eastAsia" w:ascii="Times New Roman" w:hAnsi="Times New Roman" w:cs="Times New Roman"/>
          <w:b/>
          <w:bCs/>
        </w:rPr>
        <w:t>三是</w:t>
      </w:r>
      <w:r>
        <w:rPr>
          <w:rFonts w:hint="eastAsia" w:ascii="Times New Roman" w:hAnsi="Times New Roman" w:cs="Times New Roman"/>
        </w:rPr>
        <w:t>生态治理压力较大</w:t>
      </w:r>
      <w:r>
        <w:rPr>
          <w:rFonts w:hint="eastAsia" w:ascii="Times New Roman" w:hAnsi="Times New Roman" w:cs="Times New Roman"/>
          <w:lang w:eastAsia="zh-CN"/>
        </w:rPr>
        <w:t>，产业结构调整和能源转型发展任重道远，</w:t>
      </w:r>
      <w:r>
        <w:rPr>
          <w:rFonts w:hint="eastAsia" w:ascii="Times New Roman" w:hAnsi="Times New Roman" w:cs="Times New Roman"/>
        </w:rPr>
        <w:t>萧濉新河、沱河</w:t>
      </w:r>
      <w:r>
        <w:rPr>
          <w:rFonts w:hint="eastAsia" w:ascii="Times New Roman" w:hAnsi="Times New Roman" w:cs="Times New Roman"/>
          <w:lang w:val="en-US" w:eastAsia="zh-CN"/>
        </w:rPr>
        <w:t>等</w:t>
      </w:r>
      <w:r>
        <w:rPr>
          <w:rFonts w:hint="eastAsia" w:ascii="Times New Roman" w:hAnsi="Times New Roman" w:cs="Times New Roman"/>
        </w:rPr>
        <w:t>重点河段</w:t>
      </w:r>
      <w:r>
        <w:rPr>
          <w:rFonts w:hint="eastAsia" w:ascii="Times New Roman" w:hAnsi="Times New Roman" w:cs="Times New Roman"/>
          <w:lang w:val="en-US" w:eastAsia="zh-CN"/>
        </w:rPr>
        <w:t>水质标准有待提升</w:t>
      </w:r>
      <w:r>
        <w:rPr>
          <w:rFonts w:hint="eastAsia" w:ascii="Times New Roman" w:hAnsi="Times New Roman" w:cs="Times New Roman"/>
        </w:rPr>
        <w:t>，空气质量</w:t>
      </w:r>
      <w:r>
        <w:rPr>
          <w:rFonts w:hint="eastAsia" w:ascii="Times New Roman" w:hAnsi="Times New Roman" w:cs="Times New Roman"/>
          <w:lang w:val="en-US" w:eastAsia="zh-CN"/>
        </w:rPr>
        <w:t>改善还不稳固</w:t>
      </w:r>
      <w:r>
        <w:rPr>
          <w:rFonts w:hint="eastAsia" w:ascii="Times New Roman" w:hAnsi="Times New Roman" w:cs="Times New Roman"/>
        </w:rPr>
        <w:t>。</w:t>
      </w:r>
      <w:r>
        <w:rPr>
          <w:rFonts w:hint="eastAsia" w:ascii="Times New Roman" w:hAnsi="Times New Roman" w:cs="Times New Roman"/>
          <w:b/>
          <w:bCs/>
          <w:lang w:val="en-US" w:eastAsia="zh-CN"/>
        </w:rPr>
        <w:t>四是</w:t>
      </w:r>
      <w:r>
        <w:rPr>
          <w:rFonts w:hint="default" w:ascii="Times New Roman" w:hAnsi="Times New Roman" w:cs="Times New Roman"/>
          <w:b w:val="0"/>
          <w:bCs w:val="0"/>
          <w:sz w:val="32"/>
          <w:szCs w:val="32"/>
          <w:lang w:val="en-US" w:eastAsia="zh-CN"/>
        </w:rPr>
        <w:t>城市功能品质和人民群众的高期盼仍有差距，</w:t>
      </w:r>
      <w:r>
        <w:rPr>
          <w:rFonts w:hint="eastAsia" w:ascii="Times New Roman" w:hAnsi="Times New Roman" w:cs="Times New Roman"/>
          <w:b w:val="0"/>
          <w:bCs w:val="0"/>
          <w:sz w:val="32"/>
          <w:szCs w:val="32"/>
          <w:lang w:val="en-US" w:eastAsia="zh-CN"/>
        </w:rPr>
        <w:t>城市基础设施有待完善，高品质的就业、</w:t>
      </w:r>
      <w:r>
        <w:rPr>
          <w:rFonts w:hint="default" w:ascii="Times New Roman" w:hAnsi="Times New Roman" w:cs="Times New Roman"/>
          <w:b w:val="0"/>
          <w:bCs w:val="0"/>
          <w:sz w:val="32"/>
          <w:szCs w:val="32"/>
          <w:lang w:val="en-US" w:eastAsia="zh-CN"/>
        </w:rPr>
        <w:t>医疗、教育</w:t>
      </w:r>
      <w:r>
        <w:rPr>
          <w:rFonts w:hint="eastAsia" w:ascii="Times New Roman" w:hAnsi="Times New Roman" w:cs="Times New Roman"/>
          <w:b w:val="0"/>
          <w:bCs w:val="0"/>
          <w:sz w:val="32"/>
          <w:szCs w:val="32"/>
          <w:lang w:val="en-US" w:eastAsia="zh-CN"/>
        </w:rPr>
        <w:t>、养老</w:t>
      </w:r>
      <w:r>
        <w:rPr>
          <w:rFonts w:hint="default" w:ascii="Times New Roman" w:hAnsi="Times New Roman" w:cs="Times New Roman"/>
          <w:b w:val="0"/>
          <w:bCs w:val="0"/>
          <w:sz w:val="32"/>
          <w:szCs w:val="32"/>
          <w:lang w:val="en-US" w:eastAsia="zh-CN"/>
        </w:rPr>
        <w:t>等</w:t>
      </w:r>
      <w:r>
        <w:rPr>
          <w:rFonts w:hint="eastAsia" w:ascii="Times New Roman" w:hAnsi="Times New Roman" w:cs="Times New Roman"/>
          <w:b w:val="0"/>
          <w:bCs w:val="0"/>
          <w:sz w:val="32"/>
          <w:szCs w:val="32"/>
          <w:lang w:val="en-US" w:eastAsia="zh-CN"/>
        </w:rPr>
        <w:t>公共服务供给不足</w:t>
      </w:r>
      <w:r>
        <w:rPr>
          <w:rFonts w:hint="default" w:ascii="Times New Roman" w:hAnsi="Times New Roman" w:cs="Times New Roman"/>
          <w:b w:val="0"/>
          <w:bCs w:val="0"/>
          <w:sz w:val="32"/>
          <w:szCs w:val="32"/>
          <w:lang w:val="en-US" w:eastAsia="zh-CN"/>
        </w:rPr>
        <w:t>，社会治理精细化水平有待</w:t>
      </w:r>
      <w:r>
        <w:rPr>
          <w:rFonts w:hint="eastAsia" w:ascii="Times New Roman" w:hAnsi="Times New Roman" w:cs="Times New Roman"/>
          <w:b w:val="0"/>
          <w:bCs w:val="0"/>
          <w:sz w:val="32"/>
          <w:szCs w:val="32"/>
          <w:lang w:val="en-US" w:eastAsia="zh-CN"/>
        </w:rPr>
        <w:t>进一步</w:t>
      </w:r>
      <w:r>
        <w:rPr>
          <w:rFonts w:hint="default" w:ascii="Times New Roman" w:hAnsi="Times New Roman" w:cs="Times New Roman"/>
          <w:b w:val="0"/>
          <w:bCs w:val="0"/>
          <w:sz w:val="32"/>
          <w:szCs w:val="32"/>
          <w:lang w:val="en-US" w:eastAsia="zh-CN"/>
        </w:rPr>
        <w:t>提高。</w:t>
      </w:r>
    </w:p>
    <w:p w14:paraId="559C5503">
      <w:pPr>
        <w:spacing w:line="620" w:lineRule="exact"/>
        <w:jc w:val="center"/>
        <w:rPr>
          <w:rFonts w:hint="default" w:ascii="Times New Roman" w:hAnsi="Times New Roman" w:eastAsia="黑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表1</w:t>
      </w:r>
      <w:r>
        <w:rPr>
          <w:rFonts w:hint="eastAsia" w:ascii="Times New Roman" w:hAnsi="Times New Roman" w:eastAsia="黑体" w:cs="Times New Roman"/>
          <w:color w:val="auto"/>
          <w:kern w:val="0"/>
          <w:sz w:val="28"/>
          <w:szCs w:val="28"/>
          <w:highlight w:val="none"/>
          <w:lang w:val="en-US" w:eastAsia="zh-CN"/>
        </w:rPr>
        <w:t xml:space="preserve"> 烈山区</w:t>
      </w:r>
      <w:r>
        <w:rPr>
          <w:rFonts w:hint="default" w:ascii="Times New Roman" w:hAnsi="Times New Roman" w:eastAsia="黑体" w:cs="Times New Roman"/>
          <w:color w:val="auto"/>
          <w:kern w:val="0"/>
          <w:sz w:val="28"/>
          <w:szCs w:val="28"/>
          <w:highlight w:val="none"/>
        </w:rPr>
        <w:t>“十四五”规划</w:t>
      </w:r>
      <w:r>
        <w:rPr>
          <w:rFonts w:hint="default" w:ascii="Times New Roman" w:hAnsi="Times New Roman" w:eastAsia="黑体" w:cs="Times New Roman"/>
          <w:color w:val="auto"/>
          <w:kern w:val="0"/>
          <w:sz w:val="28"/>
          <w:szCs w:val="28"/>
          <w:highlight w:val="none"/>
          <w:lang w:eastAsia="zh-CN"/>
        </w:rPr>
        <w:t>《</w:t>
      </w:r>
      <w:r>
        <w:rPr>
          <w:rFonts w:hint="default" w:ascii="Times New Roman" w:hAnsi="Times New Roman" w:eastAsia="黑体" w:cs="Times New Roman"/>
          <w:color w:val="auto"/>
          <w:kern w:val="0"/>
          <w:sz w:val="28"/>
          <w:szCs w:val="28"/>
          <w:highlight w:val="none"/>
          <w:lang w:val="en-US" w:eastAsia="zh-CN"/>
        </w:rPr>
        <w:t>纲要</w:t>
      </w:r>
      <w:r>
        <w:rPr>
          <w:rFonts w:hint="default" w:ascii="Times New Roman" w:hAnsi="Times New Roman" w:eastAsia="黑体" w:cs="Times New Roman"/>
          <w:color w:val="auto"/>
          <w:kern w:val="0"/>
          <w:sz w:val="28"/>
          <w:szCs w:val="28"/>
          <w:highlight w:val="none"/>
          <w:lang w:eastAsia="zh-CN"/>
        </w:rPr>
        <w:t>》</w:t>
      </w:r>
      <w:r>
        <w:rPr>
          <w:rFonts w:hint="default" w:ascii="Times New Roman" w:hAnsi="Times New Roman" w:eastAsia="黑体" w:cs="Times New Roman"/>
          <w:color w:val="auto"/>
          <w:kern w:val="0"/>
          <w:sz w:val="28"/>
          <w:szCs w:val="28"/>
          <w:highlight w:val="none"/>
        </w:rPr>
        <w:t>主要指标完成情况表</w:t>
      </w:r>
    </w:p>
    <w:tbl>
      <w:tblPr>
        <w:tblStyle w:val="14"/>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742"/>
        <w:gridCol w:w="1046"/>
        <w:gridCol w:w="471"/>
        <w:gridCol w:w="1517"/>
        <w:gridCol w:w="1122"/>
        <w:gridCol w:w="1086"/>
        <w:gridCol w:w="1010"/>
        <w:gridCol w:w="1234"/>
        <w:gridCol w:w="996"/>
      </w:tblGrid>
      <w:tr w14:paraId="2C76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jc w:val="center"/>
        </w:trPr>
        <w:tc>
          <w:tcPr>
            <w:tcW w:w="372" w:type="pct"/>
            <w:vMerge w:val="restart"/>
            <w:vAlign w:val="center"/>
          </w:tcPr>
          <w:p w14:paraId="57579213">
            <w:pPr>
              <w:spacing w:line="240" w:lineRule="auto"/>
              <w:jc w:val="center"/>
              <w:rPr>
                <w:rFonts w:hint="eastAsia" w:ascii="Times New Roman" w:hAnsi="Times New Roman" w:eastAsia="黑体" w:cs="Times New Roman"/>
                <w:color w:val="auto"/>
                <w:sz w:val="24"/>
                <w:szCs w:val="24"/>
                <w:highlight w:val="none"/>
                <w:lang w:val="en-US" w:eastAsia="zh-CN"/>
              </w:rPr>
            </w:pPr>
            <w:r>
              <w:rPr>
                <w:rFonts w:hint="eastAsia" w:ascii="Times New Roman" w:hAnsi="Times New Roman" w:eastAsia="黑体" w:cs="Times New Roman"/>
                <w:color w:val="auto"/>
                <w:sz w:val="24"/>
                <w:szCs w:val="24"/>
                <w:highlight w:val="none"/>
                <w:lang w:val="en-US" w:eastAsia="zh-CN"/>
              </w:rPr>
              <w:t>分类</w:t>
            </w:r>
          </w:p>
        </w:tc>
        <w:tc>
          <w:tcPr>
            <w:tcW w:w="372" w:type="pct"/>
            <w:vMerge w:val="restart"/>
            <w:vAlign w:val="center"/>
          </w:tcPr>
          <w:p w14:paraId="73E39763">
            <w:pPr>
              <w:spacing w:line="240" w:lineRule="auto"/>
              <w:jc w:val="center"/>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序号</w:t>
            </w:r>
          </w:p>
        </w:tc>
        <w:tc>
          <w:tcPr>
            <w:tcW w:w="1522" w:type="pct"/>
            <w:gridSpan w:val="3"/>
            <w:vMerge w:val="restart"/>
            <w:vAlign w:val="center"/>
          </w:tcPr>
          <w:p w14:paraId="578AB99D">
            <w:pPr>
              <w:spacing w:line="240" w:lineRule="auto"/>
              <w:jc w:val="center"/>
              <w:rPr>
                <w:rFonts w:hint="default" w:ascii="Times New Roman" w:hAnsi="Times New Roman" w:eastAsia="黑体" w:cs="Times New Roman"/>
                <w:color w:val="auto"/>
                <w:sz w:val="24"/>
                <w:szCs w:val="24"/>
                <w:highlight w:val="none"/>
              </w:rPr>
            </w:pPr>
            <w:r>
              <w:rPr>
                <w:rFonts w:hint="default" w:ascii="Times New Roman" w:hAnsi="Times New Roman" w:eastAsia="黑体" w:cs="Times New Roman"/>
                <w:color w:val="auto"/>
                <w:sz w:val="24"/>
                <w:szCs w:val="24"/>
                <w:highlight w:val="none"/>
              </w:rPr>
              <w:t>指标名称</w:t>
            </w:r>
          </w:p>
        </w:tc>
        <w:tc>
          <w:tcPr>
            <w:tcW w:w="1107" w:type="pct"/>
            <w:gridSpan w:val="2"/>
            <w:vAlign w:val="center"/>
          </w:tcPr>
          <w:p w14:paraId="60BD7631">
            <w:pPr>
              <w:spacing w:line="240" w:lineRule="auto"/>
              <w:jc w:val="center"/>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规划目标</w:t>
            </w:r>
          </w:p>
        </w:tc>
        <w:tc>
          <w:tcPr>
            <w:tcW w:w="1125" w:type="pct"/>
            <w:gridSpan w:val="2"/>
            <w:vAlign w:val="center"/>
          </w:tcPr>
          <w:p w14:paraId="4E783F8A">
            <w:pPr>
              <w:spacing w:line="240" w:lineRule="auto"/>
              <w:jc w:val="center"/>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完成情况</w:t>
            </w:r>
          </w:p>
        </w:tc>
        <w:tc>
          <w:tcPr>
            <w:tcW w:w="499" w:type="pct"/>
            <w:vMerge w:val="restart"/>
            <w:vAlign w:val="center"/>
          </w:tcPr>
          <w:p w14:paraId="57CDF7D3">
            <w:pPr>
              <w:spacing w:line="240" w:lineRule="auto"/>
              <w:jc w:val="center"/>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指标</w:t>
            </w:r>
          </w:p>
          <w:p w14:paraId="12703C7B">
            <w:pPr>
              <w:spacing w:line="240" w:lineRule="auto"/>
              <w:jc w:val="center"/>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属性</w:t>
            </w:r>
          </w:p>
        </w:tc>
      </w:tr>
      <w:tr w14:paraId="286A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jc w:val="center"/>
        </w:trPr>
        <w:tc>
          <w:tcPr>
            <w:tcW w:w="372" w:type="pct"/>
            <w:vMerge w:val="continue"/>
            <w:vAlign w:val="center"/>
          </w:tcPr>
          <w:p w14:paraId="3F4A4492">
            <w:pPr>
              <w:spacing w:line="240" w:lineRule="auto"/>
              <w:jc w:val="center"/>
              <w:rPr>
                <w:rFonts w:hint="default" w:ascii="Times New Roman" w:hAnsi="Times New Roman" w:eastAsia="黑体" w:cs="Times New Roman"/>
                <w:color w:val="auto"/>
                <w:sz w:val="24"/>
                <w:szCs w:val="24"/>
                <w:highlight w:val="none"/>
              </w:rPr>
            </w:pPr>
          </w:p>
        </w:tc>
        <w:tc>
          <w:tcPr>
            <w:tcW w:w="372" w:type="pct"/>
            <w:vMerge w:val="continue"/>
            <w:vAlign w:val="center"/>
          </w:tcPr>
          <w:p w14:paraId="7B5F4F88">
            <w:pPr>
              <w:spacing w:line="240" w:lineRule="auto"/>
              <w:jc w:val="center"/>
              <w:rPr>
                <w:rFonts w:hint="default" w:ascii="Times New Roman" w:hAnsi="Times New Roman" w:eastAsia="黑体" w:cs="Times New Roman"/>
                <w:color w:val="auto"/>
                <w:sz w:val="24"/>
                <w:szCs w:val="24"/>
                <w:highlight w:val="none"/>
              </w:rPr>
            </w:pPr>
          </w:p>
        </w:tc>
        <w:tc>
          <w:tcPr>
            <w:tcW w:w="1522" w:type="pct"/>
            <w:gridSpan w:val="3"/>
            <w:vMerge w:val="continue"/>
            <w:vAlign w:val="center"/>
          </w:tcPr>
          <w:p w14:paraId="0E5747EC">
            <w:pPr>
              <w:spacing w:line="240" w:lineRule="auto"/>
              <w:jc w:val="center"/>
              <w:rPr>
                <w:rFonts w:hint="default" w:ascii="Times New Roman" w:hAnsi="Times New Roman" w:eastAsia="黑体" w:cs="Times New Roman"/>
                <w:color w:val="auto"/>
                <w:sz w:val="24"/>
                <w:szCs w:val="24"/>
                <w:highlight w:val="none"/>
              </w:rPr>
            </w:pPr>
          </w:p>
        </w:tc>
        <w:tc>
          <w:tcPr>
            <w:tcW w:w="562" w:type="pct"/>
            <w:vAlign w:val="center"/>
          </w:tcPr>
          <w:p w14:paraId="24F9D8A2">
            <w:pPr>
              <w:spacing w:line="240" w:lineRule="auto"/>
              <w:jc w:val="center"/>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rPr>
              <w:t>202</w:t>
            </w:r>
            <w:r>
              <w:rPr>
                <w:rFonts w:hint="default" w:ascii="Times New Roman" w:hAnsi="Times New Roman" w:eastAsia="黑体" w:cs="Times New Roman"/>
                <w:color w:val="auto"/>
                <w:sz w:val="24"/>
                <w:szCs w:val="24"/>
                <w:highlight w:val="none"/>
                <w:lang w:val="en-US" w:eastAsia="zh-CN"/>
              </w:rPr>
              <w:t>5</w:t>
            </w:r>
            <w:r>
              <w:rPr>
                <w:rFonts w:hint="default" w:ascii="Times New Roman" w:hAnsi="Times New Roman" w:eastAsia="黑体" w:cs="Times New Roman"/>
                <w:color w:val="auto"/>
                <w:sz w:val="24"/>
                <w:szCs w:val="24"/>
                <w:highlight w:val="none"/>
              </w:rPr>
              <w:t>年</w:t>
            </w:r>
          </w:p>
        </w:tc>
        <w:tc>
          <w:tcPr>
            <w:tcW w:w="544" w:type="pct"/>
            <w:vAlign w:val="center"/>
          </w:tcPr>
          <w:p w14:paraId="1FE06CA3">
            <w:pPr>
              <w:spacing w:line="240" w:lineRule="auto"/>
              <w:jc w:val="center"/>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年均增长（%）</w:t>
            </w:r>
          </w:p>
        </w:tc>
        <w:tc>
          <w:tcPr>
            <w:tcW w:w="506" w:type="pct"/>
            <w:vAlign w:val="center"/>
          </w:tcPr>
          <w:p w14:paraId="492E1B5A">
            <w:pPr>
              <w:spacing w:line="240" w:lineRule="auto"/>
              <w:jc w:val="center"/>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2025年</w:t>
            </w:r>
          </w:p>
        </w:tc>
        <w:tc>
          <w:tcPr>
            <w:tcW w:w="619" w:type="pct"/>
            <w:vAlign w:val="center"/>
          </w:tcPr>
          <w:p w14:paraId="448990B4">
            <w:pPr>
              <w:spacing w:line="240" w:lineRule="auto"/>
              <w:jc w:val="center"/>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年均增长（%）</w:t>
            </w:r>
          </w:p>
        </w:tc>
        <w:tc>
          <w:tcPr>
            <w:tcW w:w="499" w:type="pct"/>
            <w:vMerge w:val="continue"/>
            <w:vAlign w:val="center"/>
          </w:tcPr>
          <w:p w14:paraId="1B9D0435">
            <w:pPr>
              <w:spacing w:line="240" w:lineRule="auto"/>
              <w:jc w:val="center"/>
              <w:rPr>
                <w:rFonts w:hint="default" w:ascii="Times New Roman" w:hAnsi="Times New Roman" w:eastAsia="黑体" w:cs="Times New Roman"/>
                <w:color w:val="auto"/>
                <w:sz w:val="24"/>
                <w:szCs w:val="24"/>
                <w:highlight w:val="none"/>
                <w:lang w:val="en-US" w:eastAsia="zh-CN"/>
              </w:rPr>
            </w:pPr>
          </w:p>
        </w:tc>
      </w:tr>
      <w:tr w14:paraId="6918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restart"/>
            <w:vAlign w:val="center"/>
          </w:tcPr>
          <w:p w14:paraId="09CE19F8">
            <w:pPr>
              <w:spacing w:line="240" w:lineRule="auto"/>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经济发展</w:t>
            </w:r>
          </w:p>
        </w:tc>
        <w:tc>
          <w:tcPr>
            <w:tcW w:w="372" w:type="pct"/>
            <w:vAlign w:val="center"/>
          </w:tcPr>
          <w:p w14:paraId="52D10BB6">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522" w:type="pct"/>
            <w:gridSpan w:val="3"/>
            <w:vAlign w:val="center"/>
          </w:tcPr>
          <w:p w14:paraId="3C430D3D">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u w:val="none" w:color="auto"/>
              </w:rPr>
              <w:t>地区生产总值</w:t>
            </w:r>
            <w:r>
              <w:rPr>
                <w:rFonts w:hint="eastAsia" w:ascii="Times New Roman" w:hAnsi="Times New Roman" w:cs="Times New Roman"/>
                <w:color w:val="auto"/>
                <w:kern w:val="0"/>
                <w:sz w:val="24"/>
                <w:szCs w:val="24"/>
                <w:u w:val="none" w:color="auto"/>
                <w:lang w:val="en-US" w:eastAsia="zh-CN"/>
              </w:rPr>
              <w:t>增长</w:t>
            </w:r>
            <w:r>
              <w:rPr>
                <w:rFonts w:hint="default" w:ascii="Times New Roman" w:hAnsi="Times New Roman" w:eastAsia="仿宋_GB2312" w:cs="Times New Roman"/>
                <w:color w:val="auto"/>
                <w:kern w:val="0"/>
                <w:sz w:val="24"/>
                <w:szCs w:val="24"/>
                <w:u w:val="none" w:color="auto"/>
              </w:rPr>
              <w:t>（</w:t>
            </w:r>
            <w:r>
              <w:rPr>
                <w:rFonts w:hint="eastAsia" w:ascii="Times New Roman" w:hAnsi="Times New Roman" w:cs="Times New Roman"/>
                <w:color w:val="auto"/>
                <w:kern w:val="0"/>
                <w:sz w:val="24"/>
                <w:szCs w:val="24"/>
                <w:u w:val="none" w:color="auto"/>
                <w:lang w:val="en-US" w:eastAsia="zh-CN"/>
              </w:rPr>
              <w:t>%</w:t>
            </w:r>
            <w:r>
              <w:rPr>
                <w:rFonts w:hint="default" w:ascii="Times New Roman" w:hAnsi="Times New Roman" w:eastAsia="仿宋_GB2312" w:cs="Times New Roman"/>
                <w:color w:val="auto"/>
                <w:kern w:val="0"/>
                <w:sz w:val="24"/>
                <w:szCs w:val="24"/>
                <w:u w:val="none" w:color="auto"/>
              </w:rPr>
              <w:t>）</w:t>
            </w:r>
          </w:p>
        </w:tc>
        <w:tc>
          <w:tcPr>
            <w:tcW w:w="562" w:type="pct"/>
            <w:shd w:val="clear" w:color="auto" w:fill="auto"/>
            <w:vAlign w:val="center"/>
          </w:tcPr>
          <w:p w14:paraId="213765CE">
            <w:pPr>
              <w:widowControl/>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w:t>
            </w:r>
          </w:p>
        </w:tc>
        <w:tc>
          <w:tcPr>
            <w:tcW w:w="544" w:type="pct"/>
            <w:shd w:val="clear" w:color="auto" w:fill="auto"/>
            <w:vAlign w:val="center"/>
          </w:tcPr>
          <w:p w14:paraId="5B335079">
            <w:pPr>
              <w:widowControl/>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cs="Times New Roman"/>
                <w:color w:val="auto"/>
                <w:kern w:val="0"/>
                <w:sz w:val="24"/>
                <w:szCs w:val="24"/>
                <w:u w:val="none" w:color="auto"/>
                <w:lang w:val="en-US" w:eastAsia="zh-CN"/>
              </w:rPr>
              <w:t>7.5</w:t>
            </w:r>
            <w:r>
              <w:rPr>
                <w:rFonts w:hint="default" w:ascii="Times New Roman" w:hAnsi="Times New Roman" w:eastAsia="仿宋_GB2312" w:cs="Times New Roman"/>
                <w:color w:val="auto"/>
                <w:kern w:val="0"/>
                <w:sz w:val="24"/>
                <w:szCs w:val="24"/>
                <w:u w:val="none" w:color="auto"/>
              </w:rPr>
              <w:t>以上</w:t>
            </w:r>
          </w:p>
        </w:tc>
        <w:tc>
          <w:tcPr>
            <w:tcW w:w="506" w:type="pct"/>
            <w:vAlign w:val="center"/>
          </w:tcPr>
          <w:p w14:paraId="4EEF2F01">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p>
        </w:tc>
        <w:tc>
          <w:tcPr>
            <w:tcW w:w="619" w:type="pct"/>
            <w:vAlign w:val="center"/>
          </w:tcPr>
          <w:p w14:paraId="33F65D94">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p>
        </w:tc>
        <w:tc>
          <w:tcPr>
            <w:tcW w:w="499" w:type="pct"/>
            <w:shd w:val="clear" w:color="auto" w:fill="auto"/>
            <w:vAlign w:val="center"/>
          </w:tcPr>
          <w:p w14:paraId="59459214">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预期性</w:t>
            </w:r>
          </w:p>
        </w:tc>
      </w:tr>
      <w:tr w14:paraId="3FD6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exact"/>
          <w:jc w:val="center"/>
        </w:trPr>
        <w:tc>
          <w:tcPr>
            <w:tcW w:w="372" w:type="pct"/>
            <w:vMerge w:val="continue"/>
            <w:vAlign w:val="center"/>
          </w:tcPr>
          <w:p w14:paraId="09780584">
            <w:pPr>
              <w:spacing w:line="240" w:lineRule="auto"/>
              <w:jc w:val="center"/>
              <w:rPr>
                <w:rFonts w:hint="default" w:ascii="Times New Roman" w:hAnsi="Times New Roman" w:eastAsia="仿宋_GB2312" w:cs="Times New Roman"/>
                <w:color w:val="auto"/>
                <w:sz w:val="24"/>
                <w:szCs w:val="24"/>
                <w:highlight w:val="none"/>
              </w:rPr>
            </w:pPr>
          </w:p>
        </w:tc>
        <w:tc>
          <w:tcPr>
            <w:tcW w:w="372" w:type="pct"/>
            <w:vAlign w:val="center"/>
          </w:tcPr>
          <w:p w14:paraId="539369B5">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1522" w:type="pct"/>
            <w:gridSpan w:val="3"/>
            <w:vAlign w:val="center"/>
          </w:tcPr>
          <w:p w14:paraId="3ADB6F0F">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u w:val="none" w:color="auto"/>
              </w:rPr>
              <w:t>人均地区生产总值（元）</w:t>
            </w:r>
          </w:p>
        </w:tc>
        <w:tc>
          <w:tcPr>
            <w:tcW w:w="562" w:type="pct"/>
            <w:shd w:val="clear" w:color="auto" w:fill="auto"/>
            <w:vAlign w:val="center"/>
          </w:tcPr>
          <w:p w14:paraId="3D39ACA7">
            <w:pPr>
              <w:widowControl/>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超全市平均水平</w:t>
            </w:r>
          </w:p>
        </w:tc>
        <w:tc>
          <w:tcPr>
            <w:tcW w:w="544" w:type="pct"/>
            <w:shd w:val="clear" w:color="auto" w:fill="auto"/>
            <w:vAlign w:val="center"/>
          </w:tcPr>
          <w:p w14:paraId="4880F4CE">
            <w:pPr>
              <w:widowControl/>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超全市平均水平</w:t>
            </w:r>
          </w:p>
        </w:tc>
        <w:tc>
          <w:tcPr>
            <w:tcW w:w="506" w:type="pct"/>
            <w:vAlign w:val="center"/>
          </w:tcPr>
          <w:p w14:paraId="25E57EBC">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p>
        </w:tc>
        <w:tc>
          <w:tcPr>
            <w:tcW w:w="619" w:type="pct"/>
            <w:vAlign w:val="center"/>
          </w:tcPr>
          <w:p w14:paraId="6123003C">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p>
        </w:tc>
        <w:tc>
          <w:tcPr>
            <w:tcW w:w="499" w:type="pct"/>
            <w:shd w:val="clear" w:color="auto" w:fill="auto"/>
            <w:vAlign w:val="center"/>
          </w:tcPr>
          <w:p w14:paraId="6C1551DD">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预期性</w:t>
            </w:r>
          </w:p>
        </w:tc>
      </w:tr>
      <w:tr w14:paraId="6DB0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372" w:type="pct"/>
            <w:vMerge w:val="continue"/>
            <w:vAlign w:val="center"/>
          </w:tcPr>
          <w:p w14:paraId="25FE53E9">
            <w:pPr>
              <w:spacing w:line="240" w:lineRule="auto"/>
              <w:jc w:val="center"/>
              <w:rPr>
                <w:rFonts w:hint="default" w:ascii="Times New Roman" w:hAnsi="Times New Roman" w:eastAsia="仿宋_GB2312" w:cs="Times New Roman"/>
                <w:color w:val="auto"/>
                <w:sz w:val="24"/>
                <w:szCs w:val="24"/>
                <w:highlight w:val="none"/>
              </w:rPr>
            </w:pPr>
          </w:p>
        </w:tc>
        <w:tc>
          <w:tcPr>
            <w:tcW w:w="372" w:type="pct"/>
            <w:vAlign w:val="center"/>
          </w:tcPr>
          <w:p w14:paraId="3DFAA994">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1522" w:type="pct"/>
            <w:gridSpan w:val="3"/>
            <w:vAlign w:val="center"/>
          </w:tcPr>
          <w:p w14:paraId="5F82780E">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kern w:val="0"/>
                <w:sz w:val="24"/>
                <w:szCs w:val="24"/>
                <w:u w:val="none" w:color="auto"/>
                <w:lang w:val="en-US" w:eastAsia="zh-CN"/>
              </w:rPr>
              <w:t>全员劳动生产率增长</w:t>
            </w:r>
            <w:r>
              <w:rPr>
                <w:rFonts w:hint="default" w:ascii="Times New Roman" w:hAnsi="Times New Roman" w:eastAsia="仿宋_GB2312" w:cs="Times New Roman"/>
                <w:color w:val="auto"/>
                <w:kern w:val="0"/>
                <w:sz w:val="24"/>
                <w:szCs w:val="24"/>
                <w:u w:val="none" w:color="auto"/>
              </w:rPr>
              <w:t>（</w:t>
            </w:r>
            <w:r>
              <w:rPr>
                <w:rFonts w:hint="eastAsia" w:ascii="Times New Roman" w:hAnsi="Times New Roman" w:cs="Times New Roman"/>
                <w:color w:val="auto"/>
                <w:kern w:val="0"/>
                <w:sz w:val="24"/>
                <w:szCs w:val="24"/>
                <w:u w:val="none" w:color="auto"/>
                <w:lang w:val="en-US" w:eastAsia="zh-CN"/>
              </w:rPr>
              <w:t>%</w:t>
            </w:r>
            <w:r>
              <w:rPr>
                <w:rFonts w:hint="default" w:ascii="Times New Roman" w:hAnsi="Times New Roman" w:eastAsia="仿宋_GB2312" w:cs="Times New Roman"/>
                <w:color w:val="auto"/>
                <w:kern w:val="0"/>
                <w:sz w:val="24"/>
                <w:szCs w:val="24"/>
                <w:u w:val="none" w:color="auto"/>
              </w:rPr>
              <w:t>）</w:t>
            </w:r>
          </w:p>
        </w:tc>
        <w:tc>
          <w:tcPr>
            <w:tcW w:w="562" w:type="pct"/>
            <w:shd w:val="clear" w:color="auto" w:fill="auto"/>
            <w:vAlign w:val="center"/>
          </w:tcPr>
          <w:p w14:paraId="52A16294">
            <w:pPr>
              <w:widowControl/>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cs="Times New Roman"/>
                <w:color w:val="auto"/>
                <w:kern w:val="0"/>
                <w:sz w:val="24"/>
                <w:szCs w:val="24"/>
                <w:u w:val="none" w:color="auto"/>
                <w:lang w:val="en-US" w:eastAsia="zh-CN"/>
              </w:rPr>
              <w:t>—</w:t>
            </w:r>
          </w:p>
        </w:tc>
        <w:tc>
          <w:tcPr>
            <w:tcW w:w="544" w:type="pct"/>
            <w:shd w:val="clear" w:color="auto" w:fill="auto"/>
            <w:vAlign w:val="center"/>
          </w:tcPr>
          <w:p w14:paraId="434446CE">
            <w:pPr>
              <w:widowControl/>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达全市平均水平</w:t>
            </w:r>
          </w:p>
        </w:tc>
        <w:tc>
          <w:tcPr>
            <w:tcW w:w="506" w:type="pct"/>
            <w:vAlign w:val="center"/>
          </w:tcPr>
          <w:p w14:paraId="60F2B5FA">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p>
        </w:tc>
        <w:tc>
          <w:tcPr>
            <w:tcW w:w="619" w:type="pct"/>
            <w:vAlign w:val="center"/>
          </w:tcPr>
          <w:p w14:paraId="6EE9CE44">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p>
        </w:tc>
        <w:tc>
          <w:tcPr>
            <w:tcW w:w="499" w:type="pct"/>
            <w:shd w:val="clear" w:color="auto" w:fill="auto"/>
            <w:vAlign w:val="center"/>
          </w:tcPr>
          <w:p w14:paraId="73F2D950">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预期性</w:t>
            </w:r>
          </w:p>
        </w:tc>
      </w:tr>
      <w:tr w14:paraId="4A07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continue"/>
            <w:vAlign w:val="center"/>
          </w:tcPr>
          <w:p w14:paraId="18C9B007">
            <w:pPr>
              <w:spacing w:line="240" w:lineRule="auto"/>
              <w:jc w:val="center"/>
              <w:rPr>
                <w:rFonts w:hint="default" w:ascii="Times New Roman" w:hAnsi="Times New Roman" w:eastAsia="仿宋_GB2312" w:cs="Times New Roman"/>
                <w:color w:val="auto"/>
                <w:sz w:val="24"/>
                <w:szCs w:val="24"/>
                <w:highlight w:val="none"/>
              </w:rPr>
            </w:pPr>
          </w:p>
        </w:tc>
        <w:tc>
          <w:tcPr>
            <w:tcW w:w="372" w:type="pct"/>
            <w:vAlign w:val="center"/>
          </w:tcPr>
          <w:p w14:paraId="23A6D6C8">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w:t>
            </w:r>
          </w:p>
        </w:tc>
        <w:tc>
          <w:tcPr>
            <w:tcW w:w="1522" w:type="pct"/>
            <w:gridSpan w:val="3"/>
            <w:vAlign w:val="center"/>
          </w:tcPr>
          <w:p w14:paraId="2D035F40">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制造业增加值占GDP比重（%）</w:t>
            </w:r>
          </w:p>
        </w:tc>
        <w:tc>
          <w:tcPr>
            <w:tcW w:w="562" w:type="pct"/>
            <w:shd w:val="clear" w:color="auto" w:fill="auto"/>
            <w:vAlign w:val="center"/>
          </w:tcPr>
          <w:p w14:paraId="0D476244">
            <w:pPr>
              <w:widowControl/>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cs="Times New Roman"/>
                <w:color w:val="auto"/>
                <w:kern w:val="0"/>
                <w:sz w:val="24"/>
                <w:szCs w:val="24"/>
                <w:u w:val="none" w:color="auto"/>
                <w:lang w:val="en-US" w:eastAsia="zh-CN"/>
              </w:rPr>
              <w:t>20</w:t>
            </w:r>
          </w:p>
        </w:tc>
        <w:tc>
          <w:tcPr>
            <w:tcW w:w="544" w:type="pct"/>
            <w:shd w:val="clear" w:color="auto" w:fill="auto"/>
            <w:vAlign w:val="center"/>
          </w:tcPr>
          <w:p w14:paraId="2C5C4918">
            <w:pPr>
              <w:widowControl/>
              <w:spacing w:line="240" w:lineRule="auto"/>
              <w:ind w:firstLine="0" w:firstLineChars="0"/>
              <w:jc w:val="center"/>
              <w:textAlignment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cs="Times New Roman"/>
                <w:color w:val="auto"/>
                <w:kern w:val="0"/>
                <w:sz w:val="24"/>
                <w:szCs w:val="24"/>
                <w:u w:val="none" w:color="auto"/>
                <w:lang w:eastAsia="zh-CN"/>
              </w:rPr>
              <w:t>—</w:t>
            </w:r>
          </w:p>
        </w:tc>
        <w:tc>
          <w:tcPr>
            <w:tcW w:w="506" w:type="pct"/>
            <w:vAlign w:val="center"/>
          </w:tcPr>
          <w:p w14:paraId="042CD73C">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p>
        </w:tc>
        <w:tc>
          <w:tcPr>
            <w:tcW w:w="619" w:type="pct"/>
            <w:vAlign w:val="center"/>
          </w:tcPr>
          <w:p w14:paraId="1F3753F1">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p>
        </w:tc>
        <w:tc>
          <w:tcPr>
            <w:tcW w:w="499" w:type="pct"/>
            <w:shd w:val="clear" w:color="auto" w:fill="auto"/>
            <w:vAlign w:val="center"/>
          </w:tcPr>
          <w:p w14:paraId="404DC54B">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预期性</w:t>
            </w:r>
          </w:p>
        </w:tc>
      </w:tr>
      <w:tr w14:paraId="000A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continue"/>
            <w:vAlign w:val="center"/>
          </w:tcPr>
          <w:p w14:paraId="4373A615">
            <w:pPr>
              <w:spacing w:line="240" w:lineRule="auto"/>
              <w:jc w:val="center"/>
              <w:rPr>
                <w:rFonts w:hint="default" w:ascii="Times New Roman" w:hAnsi="Times New Roman" w:eastAsia="仿宋_GB2312" w:cs="Times New Roman"/>
                <w:color w:val="auto"/>
                <w:sz w:val="24"/>
                <w:szCs w:val="24"/>
                <w:highlight w:val="none"/>
              </w:rPr>
            </w:pPr>
          </w:p>
        </w:tc>
        <w:tc>
          <w:tcPr>
            <w:tcW w:w="372" w:type="pct"/>
            <w:vAlign w:val="center"/>
          </w:tcPr>
          <w:p w14:paraId="7579F250">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1522" w:type="pct"/>
            <w:gridSpan w:val="3"/>
            <w:vAlign w:val="center"/>
          </w:tcPr>
          <w:p w14:paraId="0A370422">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kern w:val="0"/>
                <w:sz w:val="24"/>
                <w:szCs w:val="24"/>
                <w:u w:val="none" w:color="auto"/>
                <w:lang w:val="en-US" w:eastAsia="zh-CN"/>
              </w:rPr>
              <w:t>常住人口城镇化率（%）</w:t>
            </w:r>
          </w:p>
        </w:tc>
        <w:tc>
          <w:tcPr>
            <w:tcW w:w="562" w:type="pct"/>
            <w:shd w:val="clear" w:color="auto" w:fill="auto"/>
            <w:vAlign w:val="center"/>
          </w:tcPr>
          <w:p w14:paraId="16875A8A">
            <w:pPr>
              <w:widowControl/>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cs="Times New Roman"/>
                <w:color w:val="auto"/>
                <w:kern w:val="0"/>
                <w:sz w:val="24"/>
                <w:szCs w:val="24"/>
                <w:u w:val="none" w:color="auto"/>
                <w:lang w:val="en-US" w:eastAsia="zh-CN"/>
              </w:rPr>
              <w:t>60</w:t>
            </w:r>
          </w:p>
        </w:tc>
        <w:tc>
          <w:tcPr>
            <w:tcW w:w="544" w:type="pct"/>
            <w:shd w:val="clear" w:color="auto" w:fill="auto"/>
            <w:vAlign w:val="center"/>
          </w:tcPr>
          <w:p w14:paraId="366276E4">
            <w:pPr>
              <w:widowControl/>
              <w:spacing w:line="240" w:lineRule="auto"/>
              <w:ind w:firstLine="0" w:firstLineChars="0"/>
              <w:jc w:val="center"/>
              <w:textAlignment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cs="Times New Roman"/>
                <w:color w:val="auto"/>
                <w:kern w:val="0"/>
                <w:sz w:val="24"/>
                <w:szCs w:val="24"/>
                <w:u w:val="none" w:color="auto"/>
                <w:lang w:eastAsia="zh-CN"/>
              </w:rPr>
              <w:t>—</w:t>
            </w:r>
          </w:p>
        </w:tc>
        <w:tc>
          <w:tcPr>
            <w:tcW w:w="506" w:type="pct"/>
            <w:vAlign w:val="center"/>
          </w:tcPr>
          <w:p w14:paraId="0F0866DE">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p>
        </w:tc>
        <w:tc>
          <w:tcPr>
            <w:tcW w:w="619" w:type="pct"/>
            <w:vAlign w:val="center"/>
          </w:tcPr>
          <w:p w14:paraId="47B2FC1D">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p>
        </w:tc>
        <w:tc>
          <w:tcPr>
            <w:tcW w:w="499" w:type="pct"/>
            <w:shd w:val="clear" w:color="auto" w:fill="auto"/>
            <w:vAlign w:val="center"/>
          </w:tcPr>
          <w:p w14:paraId="0C5D1F4D">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预期性</w:t>
            </w:r>
          </w:p>
        </w:tc>
      </w:tr>
      <w:tr w14:paraId="4811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continue"/>
            <w:vAlign w:val="center"/>
          </w:tcPr>
          <w:p w14:paraId="30BC8FFA">
            <w:pPr>
              <w:spacing w:line="240" w:lineRule="auto"/>
              <w:jc w:val="center"/>
              <w:rPr>
                <w:rFonts w:hint="default" w:ascii="Times New Roman" w:hAnsi="Times New Roman" w:eastAsia="仿宋_GB2312" w:cs="Times New Roman"/>
                <w:color w:val="auto"/>
                <w:sz w:val="24"/>
                <w:szCs w:val="24"/>
                <w:highlight w:val="none"/>
              </w:rPr>
            </w:pPr>
          </w:p>
        </w:tc>
        <w:tc>
          <w:tcPr>
            <w:tcW w:w="372" w:type="pct"/>
            <w:vAlign w:val="center"/>
          </w:tcPr>
          <w:p w14:paraId="68E683E5">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6</w:t>
            </w:r>
          </w:p>
        </w:tc>
        <w:tc>
          <w:tcPr>
            <w:tcW w:w="1522" w:type="pct"/>
            <w:gridSpan w:val="3"/>
            <w:vAlign w:val="center"/>
          </w:tcPr>
          <w:p w14:paraId="255CC2C3">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kern w:val="0"/>
                <w:sz w:val="24"/>
                <w:szCs w:val="24"/>
                <w:u w:val="none" w:color="auto"/>
                <w:lang w:val="en-US" w:eastAsia="zh-CN"/>
              </w:rPr>
              <w:t>固定资产投资增长（%）</w:t>
            </w:r>
          </w:p>
        </w:tc>
        <w:tc>
          <w:tcPr>
            <w:tcW w:w="562" w:type="pct"/>
            <w:shd w:val="clear" w:color="auto" w:fill="auto"/>
            <w:vAlign w:val="center"/>
          </w:tcPr>
          <w:p w14:paraId="2C7DC86D">
            <w:pPr>
              <w:widowControl/>
              <w:spacing w:line="240" w:lineRule="auto"/>
              <w:ind w:firstLine="0" w:firstLineChars="0"/>
              <w:jc w:val="center"/>
              <w:textAlignment w:val="center"/>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cs="Times New Roman"/>
                <w:color w:val="auto"/>
                <w:kern w:val="0"/>
                <w:sz w:val="24"/>
                <w:szCs w:val="24"/>
                <w:u w:val="none" w:color="auto"/>
                <w:lang w:eastAsia="zh-CN"/>
              </w:rPr>
              <w:t>—</w:t>
            </w:r>
          </w:p>
        </w:tc>
        <w:tc>
          <w:tcPr>
            <w:tcW w:w="544" w:type="pct"/>
            <w:shd w:val="clear" w:color="auto" w:fill="auto"/>
            <w:vAlign w:val="center"/>
          </w:tcPr>
          <w:p w14:paraId="7FF81A62">
            <w:pPr>
              <w:widowControl/>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cs="Times New Roman"/>
                <w:color w:val="auto"/>
                <w:kern w:val="0"/>
                <w:sz w:val="24"/>
                <w:szCs w:val="24"/>
                <w:u w:val="none" w:color="auto"/>
                <w:lang w:val="en-US" w:eastAsia="zh-CN"/>
              </w:rPr>
              <w:t>10</w:t>
            </w:r>
          </w:p>
        </w:tc>
        <w:tc>
          <w:tcPr>
            <w:tcW w:w="506" w:type="pct"/>
            <w:vAlign w:val="center"/>
          </w:tcPr>
          <w:p w14:paraId="0B52E690">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p>
        </w:tc>
        <w:tc>
          <w:tcPr>
            <w:tcW w:w="619" w:type="pct"/>
            <w:vAlign w:val="center"/>
          </w:tcPr>
          <w:p w14:paraId="476CD0C6">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p>
        </w:tc>
        <w:tc>
          <w:tcPr>
            <w:tcW w:w="499" w:type="pct"/>
            <w:shd w:val="clear" w:color="auto" w:fill="auto"/>
            <w:vAlign w:val="center"/>
          </w:tcPr>
          <w:p w14:paraId="4BC74A82">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预期性</w:t>
            </w:r>
          </w:p>
        </w:tc>
      </w:tr>
      <w:tr w14:paraId="5868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continue"/>
            <w:vAlign w:val="center"/>
          </w:tcPr>
          <w:p w14:paraId="781CC715">
            <w:pPr>
              <w:spacing w:line="240" w:lineRule="auto"/>
              <w:jc w:val="center"/>
              <w:rPr>
                <w:rFonts w:hint="default" w:ascii="Times New Roman" w:hAnsi="Times New Roman" w:eastAsia="仿宋_GB2312" w:cs="Times New Roman"/>
                <w:color w:val="auto"/>
                <w:sz w:val="24"/>
                <w:szCs w:val="24"/>
                <w:highlight w:val="none"/>
                <w:lang w:val="en-US" w:eastAsia="zh-CN"/>
              </w:rPr>
            </w:pPr>
          </w:p>
        </w:tc>
        <w:tc>
          <w:tcPr>
            <w:tcW w:w="372" w:type="pct"/>
            <w:vAlign w:val="center"/>
          </w:tcPr>
          <w:p w14:paraId="17BF339E">
            <w:pPr>
              <w:spacing w:line="240" w:lineRule="auto"/>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7</w:t>
            </w:r>
          </w:p>
        </w:tc>
        <w:tc>
          <w:tcPr>
            <w:tcW w:w="1522" w:type="pct"/>
            <w:gridSpan w:val="3"/>
            <w:shd w:val="clear" w:color="auto" w:fill="auto"/>
            <w:vAlign w:val="center"/>
          </w:tcPr>
          <w:p w14:paraId="0A7D298D">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进出口总额（</w:t>
            </w:r>
            <w:r>
              <w:rPr>
                <w:rFonts w:hint="eastAsia" w:ascii="Times New Roman" w:hAnsi="Times New Roman" w:cs="Times New Roman"/>
                <w:color w:val="auto"/>
                <w:kern w:val="0"/>
                <w:sz w:val="24"/>
                <w:szCs w:val="24"/>
                <w:u w:val="none" w:color="auto"/>
                <w:lang w:val="en-US" w:eastAsia="zh-CN"/>
              </w:rPr>
              <w:t>亿</w:t>
            </w:r>
            <w:r>
              <w:rPr>
                <w:rFonts w:hint="default" w:ascii="Times New Roman" w:hAnsi="Times New Roman" w:eastAsia="仿宋_GB2312" w:cs="Times New Roman"/>
                <w:color w:val="auto"/>
                <w:kern w:val="0"/>
                <w:sz w:val="24"/>
                <w:szCs w:val="24"/>
                <w:u w:val="none" w:color="auto"/>
              </w:rPr>
              <w:t>美元）</w:t>
            </w:r>
          </w:p>
        </w:tc>
        <w:tc>
          <w:tcPr>
            <w:tcW w:w="562" w:type="pct"/>
            <w:shd w:val="clear" w:color="auto" w:fill="auto"/>
            <w:vAlign w:val="center"/>
          </w:tcPr>
          <w:p w14:paraId="0A6514A5">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eastAsia" w:ascii="Times New Roman" w:hAnsi="Times New Roman" w:cs="Times New Roman"/>
                <w:color w:val="auto"/>
                <w:kern w:val="0"/>
                <w:sz w:val="24"/>
                <w:szCs w:val="24"/>
                <w:u w:val="none" w:color="auto"/>
                <w:lang w:val="en-US" w:eastAsia="zh-CN"/>
              </w:rPr>
              <w:t>1.6</w:t>
            </w:r>
          </w:p>
        </w:tc>
        <w:tc>
          <w:tcPr>
            <w:tcW w:w="544" w:type="pct"/>
            <w:shd w:val="clear" w:color="auto" w:fill="auto"/>
            <w:vAlign w:val="center"/>
          </w:tcPr>
          <w:p w14:paraId="01EB1D48">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eastAsia" w:ascii="Times New Roman" w:hAnsi="Times New Roman" w:cs="Times New Roman"/>
                <w:color w:val="auto"/>
                <w:kern w:val="0"/>
                <w:sz w:val="24"/>
                <w:szCs w:val="24"/>
                <w:u w:val="none" w:color="auto"/>
                <w:lang w:val="en-US" w:eastAsia="zh-CN"/>
              </w:rPr>
              <w:t>10</w:t>
            </w:r>
          </w:p>
        </w:tc>
        <w:tc>
          <w:tcPr>
            <w:tcW w:w="506" w:type="pct"/>
            <w:shd w:val="clear" w:color="auto" w:fill="auto"/>
            <w:vAlign w:val="center"/>
          </w:tcPr>
          <w:p w14:paraId="124FA344">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shd w:val="clear" w:color="auto" w:fill="auto"/>
            <w:vAlign w:val="center"/>
          </w:tcPr>
          <w:p w14:paraId="23E07CB5">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499" w:type="pct"/>
            <w:shd w:val="clear" w:color="auto" w:fill="auto"/>
            <w:vAlign w:val="center"/>
          </w:tcPr>
          <w:p w14:paraId="49AF9B54">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预期性</w:t>
            </w:r>
          </w:p>
        </w:tc>
      </w:tr>
      <w:tr w14:paraId="73D8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continue"/>
            <w:vAlign w:val="center"/>
          </w:tcPr>
          <w:p w14:paraId="66BA1324">
            <w:pPr>
              <w:spacing w:line="240" w:lineRule="auto"/>
              <w:jc w:val="center"/>
              <w:rPr>
                <w:rFonts w:hint="default" w:ascii="Times New Roman" w:hAnsi="Times New Roman" w:eastAsia="仿宋_GB2312" w:cs="Times New Roman"/>
                <w:color w:val="auto"/>
                <w:sz w:val="24"/>
                <w:szCs w:val="24"/>
                <w:highlight w:val="none"/>
                <w:lang w:val="en-US" w:eastAsia="zh-CN"/>
              </w:rPr>
            </w:pPr>
          </w:p>
        </w:tc>
        <w:tc>
          <w:tcPr>
            <w:tcW w:w="372" w:type="pct"/>
            <w:vAlign w:val="center"/>
          </w:tcPr>
          <w:p w14:paraId="16F4C455">
            <w:pPr>
              <w:spacing w:line="240" w:lineRule="auto"/>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8</w:t>
            </w:r>
          </w:p>
        </w:tc>
        <w:tc>
          <w:tcPr>
            <w:tcW w:w="1522" w:type="pct"/>
            <w:gridSpan w:val="3"/>
            <w:shd w:val="clear" w:color="auto" w:fill="auto"/>
            <w:vAlign w:val="center"/>
          </w:tcPr>
          <w:p w14:paraId="60BA8D2B">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rPr>
            </w:pPr>
            <w:r>
              <w:rPr>
                <w:rFonts w:hint="default" w:ascii="Times New Roman" w:hAnsi="Times New Roman" w:eastAsia="仿宋_GB2312" w:cs="Times New Roman"/>
                <w:color w:val="auto"/>
                <w:kern w:val="0"/>
                <w:sz w:val="24"/>
                <w:szCs w:val="24"/>
                <w:u w:val="none" w:color="auto"/>
              </w:rPr>
              <w:t>社会消费品零售总额</w:t>
            </w:r>
          </w:p>
          <w:p w14:paraId="5DB51FCA">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（亿元）</w:t>
            </w:r>
          </w:p>
        </w:tc>
        <w:tc>
          <w:tcPr>
            <w:tcW w:w="562" w:type="pct"/>
            <w:shd w:val="clear" w:color="auto" w:fill="auto"/>
            <w:vAlign w:val="center"/>
          </w:tcPr>
          <w:p w14:paraId="48C20988">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eastAsia" w:ascii="Times New Roman" w:hAnsi="Times New Roman" w:cs="Times New Roman"/>
                <w:color w:val="auto"/>
                <w:kern w:val="0"/>
                <w:sz w:val="24"/>
                <w:szCs w:val="24"/>
                <w:u w:val="none" w:color="auto"/>
                <w:lang w:val="en-US" w:eastAsia="zh-CN"/>
              </w:rPr>
              <w:t>70</w:t>
            </w:r>
          </w:p>
        </w:tc>
        <w:tc>
          <w:tcPr>
            <w:tcW w:w="544" w:type="pct"/>
            <w:shd w:val="clear" w:color="auto" w:fill="auto"/>
            <w:vAlign w:val="center"/>
          </w:tcPr>
          <w:p w14:paraId="40E929CA">
            <w:pPr>
              <w:widowControl/>
              <w:spacing w:line="240" w:lineRule="auto"/>
              <w:ind w:firstLine="0" w:firstLineChars="0"/>
              <w:jc w:val="center"/>
              <w:textAlignment w:val="center"/>
              <w:rPr>
                <w:rFonts w:hint="eastAsia" w:ascii="Times New Roman" w:hAnsi="Times New Roman" w:eastAsia="仿宋_GB2312" w:cs="Times New Roman"/>
                <w:color w:val="auto"/>
                <w:kern w:val="0"/>
                <w:sz w:val="24"/>
                <w:szCs w:val="24"/>
                <w:u w:val="none" w:color="auto"/>
                <w:lang w:val="en-US" w:eastAsia="zh-CN" w:bidi="ar-SA"/>
              </w:rPr>
            </w:pPr>
            <w:r>
              <w:rPr>
                <w:rFonts w:hint="eastAsia" w:ascii="Times New Roman" w:hAnsi="Times New Roman" w:cs="Times New Roman"/>
                <w:color w:val="auto"/>
                <w:kern w:val="0"/>
                <w:sz w:val="24"/>
                <w:szCs w:val="24"/>
                <w:u w:val="none" w:color="auto"/>
                <w:lang w:val="en-US" w:eastAsia="zh-CN"/>
              </w:rPr>
              <w:t>7</w:t>
            </w:r>
          </w:p>
        </w:tc>
        <w:tc>
          <w:tcPr>
            <w:tcW w:w="506" w:type="pct"/>
            <w:shd w:val="clear" w:color="auto" w:fill="auto"/>
            <w:vAlign w:val="center"/>
          </w:tcPr>
          <w:p w14:paraId="410C48EB">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shd w:val="clear" w:color="auto" w:fill="auto"/>
            <w:vAlign w:val="center"/>
          </w:tcPr>
          <w:p w14:paraId="076EFD51">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499" w:type="pct"/>
            <w:shd w:val="clear" w:color="auto" w:fill="auto"/>
            <w:vAlign w:val="center"/>
          </w:tcPr>
          <w:p w14:paraId="5089F3B4">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预期性</w:t>
            </w:r>
          </w:p>
        </w:tc>
      </w:tr>
      <w:tr w14:paraId="24D2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restart"/>
            <w:vAlign w:val="center"/>
          </w:tcPr>
          <w:p w14:paraId="41141016">
            <w:pPr>
              <w:spacing w:line="240" w:lineRule="auto"/>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创新驱动</w:t>
            </w:r>
          </w:p>
        </w:tc>
        <w:tc>
          <w:tcPr>
            <w:tcW w:w="372" w:type="pct"/>
            <w:vAlign w:val="center"/>
          </w:tcPr>
          <w:p w14:paraId="361C587E">
            <w:pPr>
              <w:spacing w:line="240" w:lineRule="auto"/>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9</w:t>
            </w:r>
          </w:p>
        </w:tc>
        <w:tc>
          <w:tcPr>
            <w:tcW w:w="1522" w:type="pct"/>
            <w:gridSpan w:val="3"/>
            <w:shd w:val="clear" w:color="auto" w:fill="auto"/>
            <w:vAlign w:val="center"/>
          </w:tcPr>
          <w:p w14:paraId="30064CFF">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rPr>
            </w:pPr>
            <w:r>
              <w:rPr>
                <w:rFonts w:hint="default" w:ascii="Times New Roman" w:hAnsi="Times New Roman" w:eastAsia="仿宋_GB2312" w:cs="Times New Roman"/>
                <w:color w:val="auto"/>
                <w:kern w:val="0"/>
                <w:sz w:val="24"/>
                <w:szCs w:val="24"/>
                <w:u w:val="none" w:color="auto"/>
              </w:rPr>
              <w:t>研发经费投入</w:t>
            </w:r>
            <w:r>
              <w:rPr>
                <w:rFonts w:hint="eastAsia" w:ascii="Times New Roman" w:hAnsi="Times New Roman" w:cs="Times New Roman"/>
                <w:color w:val="auto"/>
                <w:kern w:val="0"/>
                <w:sz w:val="24"/>
                <w:szCs w:val="24"/>
                <w:u w:val="none" w:color="auto"/>
                <w:lang w:val="en-US" w:eastAsia="zh-CN"/>
              </w:rPr>
              <w:t>增长</w:t>
            </w:r>
            <w:r>
              <w:rPr>
                <w:rFonts w:hint="default" w:ascii="Times New Roman" w:hAnsi="Times New Roman" w:eastAsia="仿宋_GB2312" w:cs="Times New Roman"/>
                <w:color w:val="auto"/>
                <w:kern w:val="0"/>
                <w:sz w:val="24"/>
                <w:szCs w:val="24"/>
                <w:u w:val="none" w:color="auto"/>
                <w:lang w:val="en-US" w:eastAsia="zh-CN"/>
              </w:rPr>
              <w:t>（%）</w:t>
            </w:r>
          </w:p>
        </w:tc>
        <w:tc>
          <w:tcPr>
            <w:tcW w:w="562" w:type="pct"/>
            <w:shd w:val="clear" w:color="auto" w:fill="auto"/>
            <w:vAlign w:val="center"/>
          </w:tcPr>
          <w:p w14:paraId="228BBFBA">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eastAsia" w:ascii="Times New Roman" w:hAnsi="Times New Roman" w:cs="Times New Roman"/>
                <w:color w:val="auto"/>
                <w:kern w:val="0"/>
                <w:sz w:val="24"/>
                <w:szCs w:val="24"/>
                <w:u w:val="none" w:color="auto"/>
                <w:lang w:val="en-US" w:eastAsia="zh-CN"/>
              </w:rPr>
              <w:t>—</w:t>
            </w:r>
          </w:p>
        </w:tc>
        <w:tc>
          <w:tcPr>
            <w:tcW w:w="544" w:type="pct"/>
            <w:shd w:val="clear" w:color="auto" w:fill="auto"/>
            <w:vAlign w:val="center"/>
          </w:tcPr>
          <w:p w14:paraId="6A3DC567">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eastAsia" w:ascii="Times New Roman" w:hAnsi="Times New Roman" w:cs="Times New Roman"/>
                <w:color w:val="auto"/>
                <w:kern w:val="0"/>
                <w:sz w:val="24"/>
                <w:szCs w:val="24"/>
                <w:u w:val="none" w:color="auto"/>
                <w:lang w:val="en-US" w:eastAsia="zh-CN"/>
              </w:rPr>
              <w:t>＞10</w:t>
            </w:r>
          </w:p>
        </w:tc>
        <w:tc>
          <w:tcPr>
            <w:tcW w:w="506" w:type="pct"/>
            <w:shd w:val="clear" w:color="auto" w:fill="auto"/>
            <w:vAlign w:val="center"/>
          </w:tcPr>
          <w:p w14:paraId="4916C081">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rPr>
            </w:pPr>
          </w:p>
        </w:tc>
        <w:tc>
          <w:tcPr>
            <w:tcW w:w="619" w:type="pct"/>
            <w:shd w:val="clear" w:color="auto" w:fill="auto"/>
            <w:vAlign w:val="center"/>
          </w:tcPr>
          <w:p w14:paraId="01D341ED">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rPr>
            </w:pPr>
          </w:p>
        </w:tc>
        <w:tc>
          <w:tcPr>
            <w:tcW w:w="499" w:type="pct"/>
            <w:shd w:val="clear" w:color="auto" w:fill="auto"/>
            <w:vAlign w:val="center"/>
          </w:tcPr>
          <w:p w14:paraId="7983F0F7">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rPr>
            </w:pPr>
            <w:r>
              <w:rPr>
                <w:rFonts w:hint="default" w:ascii="Times New Roman" w:hAnsi="Times New Roman" w:eastAsia="仿宋_GB2312" w:cs="Times New Roman"/>
                <w:color w:val="auto"/>
                <w:kern w:val="0"/>
                <w:sz w:val="24"/>
                <w:szCs w:val="24"/>
                <w:u w:val="none" w:color="auto"/>
                <w:lang w:val="en-US" w:eastAsia="zh-CN"/>
              </w:rPr>
              <w:t>预期性</w:t>
            </w:r>
          </w:p>
        </w:tc>
      </w:tr>
      <w:tr w14:paraId="215F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continue"/>
            <w:vAlign w:val="center"/>
          </w:tcPr>
          <w:p w14:paraId="4C642C3D">
            <w:pPr>
              <w:spacing w:line="240" w:lineRule="auto"/>
              <w:jc w:val="center"/>
              <w:rPr>
                <w:rFonts w:hint="default" w:ascii="Times New Roman" w:hAnsi="Times New Roman" w:eastAsia="仿宋_GB2312" w:cs="Times New Roman"/>
                <w:color w:val="auto"/>
                <w:sz w:val="24"/>
                <w:szCs w:val="24"/>
                <w:highlight w:val="none"/>
              </w:rPr>
            </w:pPr>
          </w:p>
        </w:tc>
        <w:tc>
          <w:tcPr>
            <w:tcW w:w="372" w:type="pct"/>
            <w:vAlign w:val="center"/>
          </w:tcPr>
          <w:p w14:paraId="26F9E8EE">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10</w:t>
            </w:r>
          </w:p>
        </w:tc>
        <w:tc>
          <w:tcPr>
            <w:tcW w:w="1522" w:type="pct"/>
            <w:gridSpan w:val="3"/>
            <w:vAlign w:val="center"/>
          </w:tcPr>
          <w:p w14:paraId="2AD26573">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u w:val="none" w:color="auto"/>
              </w:rPr>
              <w:t>战略性新兴产业占规</w:t>
            </w:r>
            <w:r>
              <w:rPr>
                <w:rFonts w:hint="eastAsia" w:ascii="Times New Roman" w:hAnsi="Times New Roman" w:cs="Times New Roman"/>
                <w:color w:val="auto"/>
                <w:kern w:val="0"/>
                <w:sz w:val="24"/>
                <w:szCs w:val="24"/>
                <w:u w:val="none" w:color="auto"/>
                <w:lang w:val="en-US" w:eastAsia="zh-CN"/>
              </w:rPr>
              <w:t>模以</w:t>
            </w:r>
            <w:r>
              <w:rPr>
                <w:rFonts w:hint="default" w:ascii="Times New Roman" w:hAnsi="Times New Roman" w:eastAsia="仿宋_GB2312" w:cs="Times New Roman"/>
                <w:color w:val="auto"/>
                <w:kern w:val="0"/>
                <w:sz w:val="24"/>
                <w:szCs w:val="24"/>
                <w:u w:val="none" w:color="auto"/>
              </w:rPr>
              <w:t>上工业产值比重（%）</w:t>
            </w:r>
          </w:p>
        </w:tc>
        <w:tc>
          <w:tcPr>
            <w:tcW w:w="562" w:type="pct"/>
            <w:shd w:val="clear" w:color="auto" w:fill="auto"/>
            <w:vAlign w:val="center"/>
          </w:tcPr>
          <w:p w14:paraId="33899FA8">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2</w:t>
            </w:r>
          </w:p>
        </w:tc>
        <w:tc>
          <w:tcPr>
            <w:tcW w:w="544" w:type="pct"/>
            <w:shd w:val="clear" w:color="auto" w:fill="auto"/>
            <w:vAlign w:val="center"/>
          </w:tcPr>
          <w:p w14:paraId="3CBB3F86">
            <w:pPr>
              <w:widowControl/>
              <w:spacing w:line="240" w:lineRule="auto"/>
              <w:ind w:firstLine="0" w:firstLineChars="0"/>
              <w:jc w:val="center"/>
              <w:textAlignment w:val="center"/>
              <w:rPr>
                <w:rFonts w:hint="eastAsia" w:ascii="Times New Roman" w:hAnsi="Times New Roman" w:eastAsia="仿宋_GB2312" w:cs="Times New Roman"/>
                <w:color w:val="auto"/>
                <w:kern w:val="0"/>
                <w:sz w:val="24"/>
                <w:szCs w:val="24"/>
                <w:u w:val="none" w:color="auto"/>
                <w:lang w:val="en-US" w:eastAsia="zh-CN" w:bidi="ar-SA"/>
              </w:rPr>
            </w:pPr>
            <w:r>
              <w:rPr>
                <w:rFonts w:hint="eastAsia" w:ascii="Times New Roman" w:hAnsi="Times New Roman" w:cs="Times New Roman"/>
                <w:color w:val="auto"/>
                <w:kern w:val="0"/>
                <w:sz w:val="24"/>
                <w:szCs w:val="24"/>
                <w:u w:val="none" w:color="auto"/>
                <w:lang w:eastAsia="zh-CN"/>
              </w:rPr>
              <w:t>—</w:t>
            </w:r>
          </w:p>
        </w:tc>
        <w:tc>
          <w:tcPr>
            <w:tcW w:w="506" w:type="pct"/>
            <w:shd w:val="clear" w:color="auto" w:fill="auto"/>
            <w:vAlign w:val="center"/>
          </w:tcPr>
          <w:p w14:paraId="722CDCBB">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shd w:val="clear" w:color="auto" w:fill="auto"/>
            <w:vAlign w:val="center"/>
          </w:tcPr>
          <w:p w14:paraId="29A898C6">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499" w:type="pct"/>
            <w:shd w:val="clear" w:color="auto" w:fill="auto"/>
            <w:vAlign w:val="center"/>
          </w:tcPr>
          <w:p w14:paraId="434284EA">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预期性</w:t>
            </w:r>
          </w:p>
        </w:tc>
      </w:tr>
      <w:tr w14:paraId="0898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jc w:val="center"/>
        </w:trPr>
        <w:tc>
          <w:tcPr>
            <w:tcW w:w="372" w:type="pct"/>
            <w:vMerge w:val="continue"/>
            <w:vAlign w:val="center"/>
          </w:tcPr>
          <w:p w14:paraId="65F3436C">
            <w:pPr>
              <w:spacing w:line="240" w:lineRule="auto"/>
              <w:jc w:val="center"/>
              <w:rPr>
                <w:rFonts w:hint="default" w:ascii="Times New Roman" w:hAnsi="Times New Roman" w:eastAsia="仿宋_GB2312" w:cs="Times New Roman"/>
                <w:color w:val="auto"/>
                <w:sz w:val="24"/>
                <w:szCs w:val="24"/>
                <w:highlight w:val="none"/>
              </w:rPr>
            </w:pPr>
          </w:p>
        </w:tc>
        <w:tc>
          <w:tcPr>
            <w:tcW w:w="372" w:type="pct"/>
            <w:vMerge w:val="restart"/>
            <w:vAlign w:val="center"/>
          </w:tcPr>
          <w:p w14:paraId="6D9C81D1">
            <w:pPr>
              <w:spacing w:line="240" w:lineRule="auto"/>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1</w:t>
            </w:r>
            <w:r>
              <w:rPr>
                <w:rFonts w:hint="eastAsia" w:ascii="Times New Roman" w:hAnsi="Times New Roman" w:cs="Times New Roman"/>
                <w:color w:val="auto"/>
                <w:sz w:val="24"/>
                <w:szCs w:val="24"/>
                <w:highlight w:val="none"/>
                <w:lang w:val="en-US" w:eastAsia="zh-CN"/>
              </w:rPr>
              <w:t>1</w:t>
            </w:r>
          </w:p>
        </w:tc>
        <w:tc>
          <w:tcPr>
            <w:tcW w:w="524" w:type="pct"/>
            <w:vMerge w:val="restart"/>
            <w:vAlign w:val="center"/>
          </w:tcPr>
          <w:p w14:paraId="1CB934D1">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u w:val="none" w:color="auto"/>
              </w:rPr>
              <w:t>发明专利拥有量</w:t>
            </w:r>
          </w:p>
        </w:tc>
        <w:tc>
          <w:tcPr>
            <w:tcW w:w="997" w:type="pct"/>
            <w:gridSpan w:val="2"/>
            <w:shd w:val="clear" w:color="auto" w:fill="auto"/>
            <w:vAlign w:val="center"/>
          </w:tcPr>
          <w:p w14:paraId="0DCE4958">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每万人口高价值发明专利拥有量（件）</w:t>
            </w:r>
          </w:p>
        </w:tc>
        <w:tc>
          <w:tcPr>
            <w:tcW w:w="562" w:type="pct"/>
            <w:vAlign w:val="center"/>
          </w:tcPr>
          <w:p w14:paraId="0EB7C3BC">
            <w:pPr>
              <w:widowControl/>
              <w:spacing w:line="240" w:lineRule="auto"/>
              <w:ind w:firstLine="0" w:firstLineChars="0"/>
              <w:jc w:val="center"/>
              <w:textAlignment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cs="Times New Roman"/>
                <w:color w:val="auto"/>
                <w:kern w:val="0"/>
                <w:sz w:val="24"/>
                <w:szCs w:val="24"/>
                <w:u w:val="none" w:color="auto"/>
                <w:lang w:val="en-US" w:eastAsia="zh-CN"/>
              </w:rPr>
              <w:t>2</w:t>
            </w:r>
          </w:p>
        </w:tc>
        <w:tc>
          <w:tcPr>
            <w:tcW w:w="544" w:type="pct"/>
            <w:shd w:val="clear" w:color="auto" w:fill="auto"/>
            <w:vAlign w:val="center"/>
          </w:tcPr>
          <w:p w14:paraId="5F281EF2">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eastAsia" w:ascii="Times New Roman" w:hAnsi="Times New Roman" w:cs="Times New Roman"/>
                <w:color w:val="auto"/>
                <w:kern w:val="0"/>
                <w:sz w:val="24"/>
                <w:szCs w:val="24"/>
                <w:u w:val="none" w:color="auto"/>
                <w:lang w:eastAsia="zh-CN"/>
              </w:rPr>
              <w:t>—</w:t>
            </w:r>
          </w:p>
        </w:tc>
        <w:tc>
          <w:tcPr>
            <w:tcW w:w="506" w:type="pct"/>
            <w:shd w:val="clear" w:color="auto" w:fill="auto"/>
            <w:vAlign w:val="center"/>
          </w:tcPr>
          <w:p w14:paraId="4B8266AB">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shd w:val="clear" w:color="auto" w:fill="auto"/>
            <w:vAlign w:val="center"/>
          </w:tcPr>
          <w:p w14:paraId="515001EA">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499" w:type="pct"/>
            <w:shd w:val="clear" w:color="auto" w:fill="auto"/>
            <w:vAlign w:val="center"/>
          </w:tcPr>
          <w:p w14:paraId="1DF6B8FB">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预期性</w:t>
            </w:r>
          </w:p>
        </w:tc>
      </w:tr>
      <w:tr w14:paraId="1107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continue"/>
            <w:vAlign w:val="center"/>
          </w:tcPr>
          <w:p w14:paraId="13EFBF00">
            <w:pPr>
              <w:spacing w:line="240" w:lineRule="auto"/>
              <w:jc w:val="center"/>
              <w:rPr>
                <w:rFonts w:hint="default" w:ascii="Times New Roman" w:hAnsi="Times New Roman" w:eastAsia="仿宋_GB2312" w:cs="Times New Roman"/>
                <w:color w:val="auto"/>
                <w:sz w:val="24"/>
                <w:szCs w:val="24"/>
                <w:highlight w:val="none"/>
              </w:rPr>
            </w:pPr>
          </w:p>
        </w:tc>
        <w:tc>
          <w:tcPr>
            <w:tcW w:w="372" w:type="pct"/>
            <w:vMerge w:val="continue"/>
            <w:vAlign w:val="center"/>
          </w:tcPr>
          <w:p w14:paraId="5725803F">
            <w:pPr>
              <w:spacing w:line="240" w:lineRule="auto"/>
              <w:jc w:val="center"/>
              <w:rPr>
                <w:rFonts w:hint="default" w:ascii="Times New Roman" w:hAnsi="Times New Roman" w:eastAsia="仿宋_GB2312" w:cs="Times New Roman"/>
                <w:color w:val="auto"/>
                <w:sz w:val="24"/>
                <w:szCs w:val="24"/>
                <w:highlight w:val="none"/>
              </w:rPr>
            </w:pPr>
          </w:p>
        </w:tc>
        <w:tc>
          <w:tcPr>
            <w:tcW w:w="524" w:type="pct"/>
            <w:vMerge w:val="continue"/>
            <w:vAlign w:val="center"/>
          </w:tcPr>
          <w:p w14:paraId="5D78FED1">
            <w:pPr>
              <w:spacing w:line="240" w:lineRule="auto"/>
              <w:jc w:val="center"/>
              <w:rPr>
                <w:rFonts w:hint="default" w:ascii="Times New Roman" w:hAnsi="Times New Roman" w:eastAsia="仿宋_GB2312" w:cs="Times New Roman"/>
                <w:color w:val="auto"/>
                <w:sz w:val="24"/>
                <w:szCs w:val="24"/>
                <w:highlight w:val="none"/>
              </w:rPr>
            </w:pPr>
          </w:p>
        </w:tc>
        <w:tc>
          <w:tcPr>
            <w:tcW w:w="997" w:type="pct"/>
            <w:gridSpan w:val="2"/>
            <w:shd w:val="clear" w:color="auto" w:fill="auto"/>
            <w:vAlign w:val="center"/>
          </w:tcPr>
          <w:p w14:paraId="6A8DBFFA">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每万人口发明专利拥有量（件）</w:t>
            </w:r>
          </w:p>
        </w:tc>
        <w:tc>
          <w:tcPr>
            <w:tcW w:w="562" w:type="pct"/>
            <w:vAlign w:val="center"/>
          </w:tcPr>
          <w:p w14:paraId="1B99FB59">
            <w:pPr>
              <w:widowControl/>
              <w:spacing w:line="240" w:lineRule="auto"/>
              <w:ind w:firstLine="0" w:firstLineChars="0"/>
              <w:jc w:val="center"/>
              <w:textAlignment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cs="Times New Roman"/>
                <w:color w:val="auto"/>
                <w:kern w:val="0"/>
                <w:sz w:val="24"/>
                <w:szCs w:val="24"/>
                <w:u w:val="none" w:color="auto"/>
                <w:lang w:val="en-US" w:eastAsia="zh-CN"/>
              </w:rPr>
              <w:t>7</w:t>
            </w:r>
          </w:p>
        </w:tc>
        <w:tc>
          <w:tcPr>
            <w:tcW w:w="544" w:type="pct"/>
            <w:shd w:val="clear" w:color="auto" w:fill="auto"/>
            <w:vAlign w:val="center"/>
          </w:tcPr>
          <w:p w14:paraId="0E0ACD7B">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eastAsia" w:ascii="Times New Roman" w:hAnsi="Times New Roman" w:cs="Times New Roman"/>
                <w:color w:val="auto"/>
                <w:kern w:val="0"/>
                <w:sz w:val="24"/>
                <w:szCs w:val="24"/>
                <w:u w:val="none" w:color="auto"/>
                <w:lang w:eastAsia="zh-CN"/>
              </w:rPr>
              <w:t>—</w:t>
            </w:r>
          </w:p>
        </w:tc>
        <w:tc>
          <w:tcPr>
            <w:tcW w:w="506" w:type="pct"/>
            <w:shd w:val="clear" w:color="auto" w:fill="auto"/>
            <w:vAlign w:val="center"/>
          </w:tcPr>
          <w:p w14:paraId="58E51536">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vAlign w:val="center"/>
          </w:tcPr>
          <w:p w14:paraId="75A8CDBE">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p>
        </w:tc>
        <w:tc>
          <w:tcPr>
            <w:tcW w:w="499" w:type="pct"/>
            <w:shd w:val="clear" w:color="auto" w:fill="auto"/>
            <w:vAlign w:val="center"/>
          </w:tcPr>
          <w:p w14:paraId="0933444D">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预期性</w:t>
            </w:r>
          </w:p>
        </w:tc>
      </w:tr>
      <w:tr w14:paraId="69EC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continue"/>
            <w:vAlign w:val="center"/>
          </w:tcPr>
          <w:p w14:paraId="47D39D17">
            <w:pPr>
              <w:spacing w:line="240" w:lineRule="auto"/>
              <w:jc w:val="center"/>
              <w:rPr>
                <w:rFonts w:hint="default" w:ascii="Times New Roman" w:hAnsi="Times New Roman" w:eastAsia="仿宋_GB2312" w:cs="Times New Roman"/>
                <w:color w:val="auto"/>
                <w:sz w:val="24"/>
                <w:szCs w:val="24"/>
                <w:highlight w:val="none"/>
              </w:rPr>
            </w:pPr>
          </w:p>
        </w:tc>
        <w:tc>
          <w:tcPr>
            <w:tcW w:w="372" w:type="pct"/>
            <w:vAlign w:val="center"/>
          </w:tcPr>
          <w:p w14:paraId="5E7BD072">
            <w:pPr>
              <w:spacing w:line="240" w:lineRule="auto"/>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12</w:t>
            </w:r>
          </w:p>
        </w:tc>
        <w:tc>
          <w:tcPr>
            <w:tcW w:w="1522" w:type="pct"/>
            <w:gridSpan w:val="3"/>
            <w:vAlign w:val="center"/>
          </w:tcPr>
          <w:p w14:paraId="44F86311">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rPr>
            </w:pPr>
            <w:r>
              <w:rPr>
                <w:rFonts w:hint="eastAsia" w:ascii="Times New Roman" w:hAnsi="Times New Roman" w:cs="Times New Roman"/>
                <w:color w:val="auto"/>
                <w:kern w:val="0"/>
                <w:sz w:val="24"/>
                <w:szCs w:val="24"/>
                <w:u w:val="none" w:color="auto"/>
                <w:lang w:val="en-US" w:eastAsia="zh-CN"/>
              </w:rPr>
              <w:t>高新技术企业数（个）</w:t>
            </w:r>
          </w:p>
        </w:tc>
        <w:tc>
          <w:tcPr>
            <w:tcW w:w="562" w:type="pct"/>
            <w:vAlign w:val="center"/>
          </w:tcPr>
          <w:p w14:paraId="2E35CC9B">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rPr>
            </w:pPr>
            <w:r>
              <w:rPr>
                <w:rFonts w:hint="eastAsia" w:ascii="Times New Roman" w:hAnsi="Times New Roman" w:cs="Times New Roman"/>
                <w:color w:val="auto"/>
                <w:kern w:val="0"/>
                <w:sz w:val="24"/>
                <w:szCs w:val="24"/>
                <w:u w:val="none" w:color="auto"/>
                <w:lang w:val="en-US" w:eastAsia="zh-CN"/>
              </w:rPr>
              <w:t>30</w:t>
            </w:r>
          </w:p>
        </w:tc>
        <w:tc>
          <w:tcPr>
            <w:tcW w:w="544" w:type="pct"/>
            <w:shd w:val="clear" w:color="auto" w:fill="auto"/>
            <w:vAlign w:val="center"/>
          </w:tcPr>
          <w:p w14:paraId="78CD4945">
            <w:pPr>
              <w:widowControl/>
              <w:spacing w:line="240" w:lineRule="auto"/>
              <w:ind w:firstLine="0" w:firstLineChars="0"/>
              <w:jc w:val="center"/>
              <w:textAlignment w:val="center"/>
              <w:rPr>
                <w:rFonts w:hint="default" w:ascii="Times New Roman" w:hAnsi="Times New Roman" w:cs="Times New Roman"/>
                <w:color w:val="auto"/>
                <w:kern w:val="0"/>
                <w:sz w:val="24"/>
                <w:szCs w:val="24"/>
                <w:u w:val="none" w:color="auto"/>
                <w:lang w:val="en-US" w:eastAsia="zh-CN"/>
              </w:rPr>
            </w:pPr>
            <w:r>
              <w:rPr>
                <w:rFonts w:hint="eastAsia" w:ascii="Times New Roman" w:hAnsi="Times New Roman" w:cs="Times New Roman"/>
                <w:color w:val="auto"/>
                <w:kern w:val="0"/>
                <w:sz w:val="24"/>
                <w:szCs w:val="24"/>
                <w:u w:val="none" w:color="auto"/>
                <w:lang w:val="en-US" w:eastAsia="zh-CN"/>
              </w:rPr>
              <w:t>18</w:t>
            </w:r>
          </w:p>
        </w:tc>
        <w:tc>
          <w:tcPr>
            <w:tcW w:w="506" w:type="pct"/>
            <w:shd w:val="clear" w:color="auto" w:fill="auto"/>
            <w:vAlign w:val="center"/>
          </w:tcPr>
          <w:p w14:paraId="42F2CF75">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vAlign w:val="center"/>
          </w:tcPr>
          <w:p w14:paraId="2E6A07B1">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p>
        </w:tc>
        <w:tc>
          <w:tcPr>
            <w:tcW w:w="499" w:type="pct"/>
            <w:shd w:val="clear" w:color="auto" w:fill="auto"/>
            <w:vAlign w:val="center"/>
          </w:tcPr>
          <w:p w14:paraId="0286FCFC">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rPr>
            </w:pPr>
          </w:p>
        </w:tc>
      </w:tr>
      <w:tr w14:paraId="5C48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72" w:type="pct"/>
            <w:vMerge w:val="restart"/>
            <w:vAlign w:val="center"/>
          </w:tcPr>
          <w:p w14:paraId="7085C131">
            <w:pPr>
              <w:spacing w:line="240" w:lineRule="auto"/>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创新驱动</w:t>
            </w:r>
          </w:p>
        </w:tc>
        <w:tc>
          <w:tcPr>
            <w:tcW w:w="372" w:type="pct"/>
            <w:vMerge w:val="restart"/>
            <w:vAlign w:val="center"/>
          </w:tcPr>
          <w:p w14:paraId="6976A1C3">
            <w:pPr>
              <w:spacing w:line="240" w:lineRule="auto"/>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13</w:t>
            </w:r>
          </w:p>
        </w:tc>
        <w:tc>
          <w:tcPr>
            <w:tcW w:w="761" w:type="pct"/>
            <w:gridSpan w:val="2"/>
            <w:vMerge w:val="restart"/>
            <w:vAlign w:val="center"/>
          </w:tcPr>
          <w:p w14:paraId="6FD6DC39">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rPr>
            </w:pPr>
            <w:r>
              <w:rPr>
                <w:rFonts w:hint="eastAsia" w:ascii="Times New Roman" w:hAnsi="Times New Roman" w:cs="Times New Roman"/>
                <w:color w:val="auto"/>
                <w:kern w:val="0"/>
                <w:sz w:val="24"/>
                <w:szCs w:val="24"/>
                <w:u w:val="none" w:color="auto"/>
                <w:lang w:val="en-US" w:eastAsia="zh-CN"/>
              </w:rPr>
              <w:t>居民收入增长（%）</w:t>
            </w:r>
          </w:p>
        </w:tc>
        <w:tc>
          <w:tcPr>
            <w:tcW w:w="761" w:type="pct"/>
            <w:vAlign w:val="center"/>
          </w:tcPr>
          <w:p w14:paraId="5BC02135">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rPr>
            </w:pPr>
            <w:r>
              <w:rPr>
                <w:rFonts w:hint="default" w:ascii="Times New Roman" w:hAnsi="Times New Roman" w:eastAsia="仿宋_GB2312" w:cs="Times New Roman"/>
                <w:color w:val="auto"/>
                <w:kern w:val="0"/>
                <w:sz w:val="24"/>
                <w:szCs w:val="24"/>
                <w:u w:val="none" w:color="auto"/>
              </w:rPr>
              <w:t>城镇居民人均可支配收入</w:t>
            </w:r>
            <w:r>
              <w:rPr>
                <w:rFonts w:hint="eastAsia" w:ascii="Times New Roman" w:hAnsi="Times New Roman" w:cs="Times New Roman"/>
                <w:color w:val="auto"/>
                <w:kern w:val="0"/>
                <w:sz w:val="24"/>
                <w:szCs w:val="24"/>
                <w:u w:val="none" w:color="auto"/>
                <w:lang w:val="en-US" w:eastAsia="zh-CN"/>
              </w:rPr>
              <w:t>增长</w:t>
            </w:r>
            <w:r>
              <w:rPr>
                <w:rFonts w:hint="default" w:ascii="Times New Roman" w:hAnsi="Times New Roman" w:eastAsia="仿宋_GB2312" w:cs="Times New Roman"/>
                <w:color w:val="auto"/>
                <w:kern w:val="0"/>
                <w:sz w:val="24"/>
                <w:szCs w:val="24"/>
                <w:u w:val="none" w:color="auto"/>
              </w:rPr>
              <w:t>（元）</w:t>
            </w:r>
          </w:p>
        </w:tc>
        <w:tc>
          <w:tcPr>
            <w:tcW w:w="562" w:type="pct"/>
            <w:vAlign w:val="center"/>
          </w:tcPr>
          <w:p w14:paraId="06501683">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rPr>
            </w:pPr>
            <w:r>
              <w:rPr>
                <w:rFonts w:hint="eastAsia" w:ascii="Times New Roman" w:hAnsi="Times New Roman" w:cs="Times New Roman"/>
                <w:color w:val="auto"/>
                <w:kern w:val="0"/>
                <w:sz w:val="24"/>
                <w:szCs w:val="24"/>
                <w:u w:val="none" w:color="auto"/>
                <w:lang w:eastAsia="zh-CN"/>
              </w:rPr>
              <w:t>—</w:t>
            </w:r>
          </w:p>
        </w:tc>
        <w:tc>
          <w:tcPr>
            <w:tcW w:w="544" w:type="pct"/>
            <w:vAlign w:val="center"/>
          </w:tcPr>
          <w:p w14:paraId="6D2BA3F1">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rPr>
            </w:pPr>
            <w:r>
              <w:rPr>
                <w:rFonts w:hint="eastAsia" w:ascii="Times New Roman" w:hAnsi="Times New Roman" w:cs="Times New Roman"/>
                <w:color w:val="auto"/>
                <w:kern w:val="0"/>
                <w:sz w:val="24"/>
                <w:szCs w:val="24"/>
                <w:u w:val="none" w:color="auto"/>
                <w:lang w:val="en-US" w:eastAsia="zh-CN"/>
              </w:rPr>
              <w:t>7.5</w:t>
            </w:r>
          </w:p>
        </w:tc>
        <w:tc>
          <w:tcPr>
            <w:tcW w:w="506" w:type="pct"/>
            <w:vMerge w:val="restart"/>
            <w:shd w:val="clear" w:color="auto" w:fill="auto"/>
            <w:vAlign w:val="center"/>
          </w:tcPr>
          <w:p w14:paraId="17B95BCF">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vMerge w:val="restart"/>
            <w:shd w:val="clear" w:color="auto" w:fill="auto"/>
            <w:vAlign w:val="center"/>
          </w:tcPr>
          <w:p w14:paraId="74C81482">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499" w:type="pct"/>
            <w:vMerge w:val="restart"/>
            <w:shd w:val="clear" w:color="auto" w:fill="auto"/>
            <w:vAlign w:val="center"/>
          </w:tcPr>
          <w:p w14:paraId="2329D7C6">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rPr>
            </w:pPr>
          </w:p>
        </w:tc>
      </w:tr>
      <w:tr w14:paraId="0D3B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72" w:type="pct"/>
            <w:vMerge w:val="continue"/>
            <w:vAlign w:val="center"/>
          </w:tcPr>
          <w:p w14:paraId="7D0CA2C1">
            <w:pPr>
              <w:widowControl/>
              <w:spacing w:line="240" w:lineRule="auto"/>
              <w:ind w:firstLine="0" w:firstLineChars="0"/>
              <w:jc w:val="center"/>
              <w:textAlignment w:val="center"/>
            </w:pPr>
          </w:p>
        </w:tc>
        <w:tc>
          <w:tcPr>
            <w:tcW w:w="372" w:type="pct"/>
            <w:vMerge w:val="continue"/>
            <w:vAlign w:val="center"/>
          </w:tcPr>
          <w:p w14:paraId="7334D2D3">
            <w:pPr>
              <w:widowControl/>
              <w:spacing w:line="240" w:lineRule="auto"/>
              <w:ind w:firstLine="0" w:firstLineChars="0"/>
              <w:jc w:val="center"/>
              <w:textAlignment w:val="center"/>
            </w:pPr>
          </w:p>
        </w:tc>
        <w:tc>
          <w:tcPr>
            <w:tcW w:w="761" w:type="pct"/>
            <w:gridSpan w:val="2"/>
            <w:vMerge w:val="continue"/>
            <w:vAlign w:val="center"/>
          </w:tcPr>
          <w:p w14:paraId="33ED49F0">
            <w:pPr>
              <w:widowControl/>
              <w:spacing w:line="240" w:lineRule="auto"/>
              <w:ind w:firstLine="0" w:firstLineChars="0"/>
              <w:jc w:val="center"/>
              <w:textAlignment w:val="center"/>
            </w:pPr>
          </w:p>
        </w:tc>
        <w:tc>
          <w:tcPr>
            <w:tcW w:w="761" w:type="pct"/>
            <w:vAlign w:val="center"/>
          </w:tcPr>
          <w:p w14:paraId="7BCDA200">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rPr>
            </w:pPr>
            <w:r>
              <w:rPr>
                <w:rFonts w:hint="default" w:ascii="Times New Roman" w:hAnsi="Times New Roman" w:eastAsia="仿宋_GB2312" w:cs="Times New Roman"/>
                <w:color w:val="auto"/>
                <w:kern w:val="0"/>
                <w:sz w:val="24"/>
                <w:szCs w:val="24"/>
                <w:u w:val="none" w:color="auto"/>
              </w:rPr>
              <w:t>农村居民人均可支配收入</w:t>
            </w:r>
            <w:r>
              <w:rPr>
                <w:rFonts w:hint="eastAsia" w:ascii="Times New Roman" w:hAnsi="Times New Roman" w:cs="Times New Roman"/>
                <w:color w:val="auto"/>
                <w:kern w:val="0"/>
                <w:sz w:val="24"/>
                <w:szCs w:val="24"/>
                <w:u w:val="none" w:color="auto"/>
                <w:lang w:val="en-US" w:eastAsia="zh-CN"/>
              </w:rPr>
              <w:t>增长</w:t>
            </w:r>
            <w:r>
              <w:rPr>
                <w:rFonts w:hint="default" w:ascii="Times New Roman" w:hAnsi="Times New Roman" w:eastAsia="仿宋_GB2312" w:cs="Times New Roman"/>
                <w:color w:val="auto"/>
                <w:kern w:val="0"/>
                <w:sz w:val="24"/>
                <w:szCs w:val="24"/>
                <w:u w:val="none" w:color="auto"/>
              </w:rPr>
              <w:t>（元）</w:t>
            </w:r>
          </w:p>
        </w:tc>
        <w:tc>
          <w:tcPr>
            <w:tcW w:w="562" w:type="pct"/>
            <w:vAlign w:val="center"/>
          </w:tcPr>
          <w:p w14:paraId="154F7989">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rPr>
            </w:pPr>
            <w:r>
              <w:rPr>
                <w:rFonts w:hint="eastAsia" w:ascii="Times New Roman" w:hAnsi="Times New Roman" w:cs="Times New Roman"/>
                <w:color w:val="auto"/>
                <w:kern w:val="0"/>
                <w:sz w:val="24"/>
                <w:szCs w:val="24"/>
                <w:u w:val="none" w:color="auto"/>
                <w:lang w:eastAsia="zh-CN"/>
              </w:rPr>
              <w:t>—</w:t>
            </w:r>
          </w:p>
        </w:tc>
        <w:tc>
          <w:tcPr>
            <w:tcW w:w="544" w:type="pct"/>
            <w:vAlign w:val="center"/>
          </w:tcPr>
          <w:p w14:paraId="7B7A5948">
            <w:pPr>
              <w:widowControl/>
              <w:spacing w:line="240" w:lineRule="auto"/>
              <w:ind w:firstLine="0" w:firstLineChars="0"/>
              <w:jc w:val="center"/>
              <w:textAlignment w:val="center"/>
              <w:rPr>
                <w:rFonts w:hint="eastAsia" w:ascii="Times New Roman" w:hAnsi="Times New Roman" w:eastAsia="仿宋_GB2312" w:cs="Times New Roman"/>
                <w:color w:val="auto"/>
                <w:kern w:val="0"/>
                <w:sz w:val="24"/>
                <w:szCs w:val="24"/>
                <w:u w:val="none" w:color="auto"/>
                <w:lang w:val="en-US" w:eastAsia="zh-CN"/>
              </w:rPr>
            </w:pPr>
            <w:r>
              <w:rPr>
                <w:rFonts w:hint="eastAsia" w:ascii="Times New Roman" w:hAnsi="Times New Roman" w:cs="Times New Roman"/>
                <w:color w:val="auto"/>
                <w:kern w:val="0"/>
                <w:sz w:val="24"/>
                <w:szCs w:val="24"/>
                <w:u w:val="none" w:color="auto"/>
                <w:lang w:val="en-US" w:eastAsia="zh-CN"/>
              </w:rPr>
              <w:t>8</w:t>
            </w:r>
          </w:p>
        </w:tc>
        <w:tc>
          <w:tcPr>
            <w:tcW w:w="506" w:type="pct"/>
            <w:vMerge w:val="continue"/>
            <w:shd w:val="clear" w:color="auto" w:fill="auto"/>
            <w:vAlign w:val="center"/>
          </w:tcPr>
          <w:p w14:paraId="73A63B25">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rPr>
            </w:pPr>
          </w:p>
        </w:tc>
        <w:tc>
          <w:tcPr>
            <w:tcW w:w="619" w:type="pct"/>
            <w:vMerge w:val="continue"/>
            <w:shd w:val="clear" w:color="auto" w:fill="auto"/>
            <w:vAlign w:val="center"/>
          </w:tcPr>
          <w:p w14:paraId="73185926">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rPr>
            </w:pPr>
          </w:p>
        </w:tc>
        <w:tc>
          <w:tcPr>
            <w:tcW w:w="499" w:type="pct"/>
            <w:vMerge w:val="continue"/>
            <w:shd w:val="clear" w:color="auto" w:fill="auto"/>
            <w:vAlign w:val="center"/>
          </w:tcPr>
          <w:p w14:paraId="1885E12F">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rPr>
            </w:pPr>
          </w:p>
        </w:tc>
      </w:tr>
      <w:tr w14:paraId="0C84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continue"/>
            <w:vAlign w:val="center"/>
          </w:tcPr>
          <w:p w14:paraId="509D7053">
            <w:pPr>
              <w:spacing w:line="240" w:lineRule="auto"/>
              <w:jc w:val="center"/>
              <w:rPr>
                <w:rFonts w:hint="default" w:ascii="Times New Roman" w:hAnsi="Times New Roman" w:eastAsia="仿宋_GB2312" w:cs="Times New Roman"/>
                <w:color w:val="auto"/>
                <w:sz w:val="24"/>
                <w:szCs w:val="24"/>
                <w:highlight w:val="none"/>
              </w:rPr>
            </w:pPr>
          </w:p>
        </w:tc>
        <w:tc>
          <w:tcPr>
            <w:tcW w:w="372" w:type="pct"/>
            <w:vAlign w:val="center"/>
          </w:tcPr>
          <w:p w14:paraId="65E89341">
            <w:pPr>
              <w:spacing w:line="240" w:lineRule="auto"/>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1</w:t>
            </w:r>
            <w:r>
              <w:rPr>
                <w:rFonts w:hint="eastAsia" w:ascii="Times New Roman" w:hAnsi="Times New Roman" w:cs="Times New Roman"/>
                <w:color w:val="auto"/>
                <w:sz w:val="24"/>
                <w:szCs w:val="24"/>
                <w:highlight w:val="none"/>
                <w:lang w:val="en-US" w:eastAsia="zh-CN"/>
              </w:rPr>
              <w:t>4</w:t>
            </w:r>
          </w:p>
        </w:tc>
        <w:tc>
          <w:tcPr>
            <w:tcW w:w="1522" w:type="pct"/>
            <w:gridSpan w:val="3"/>
            <w:vAlign w:val="center"/>
          </w:tcPr>
          <w:p w14:paraId="57703183">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u w:val="none" w:color="auto"/>
              </w:rPr>
              <w:t>城镇调查失业率（%）</w:t>
            </w:r>
          </w:p>
        </w:tc>
        <w:tc>
          <w:tcPr>
            <w:tcW w:w="562" w:type="pct"/>
            <w:vAlign w:val="center"/>
          </w:tcPr>
          <w:p w14:paraId="52747036">
            <w:pPr>
              <w:widowControl/>
              <w:spacing w:line="240" w:lineRule="auto"/>
              <w:ind w:firstLine="0" w:firstLineChars="0"/>
              <w:jc w:val="center"/>
              <w:textAlignment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kern w:val="0"/>
                <w:sz w:val="24"/>
                <w:szCs w:val="24"/>
                <w:u w:val="none" w:color="auto"/>
                <w:lang w:val="en-US" w:eastAsia="zh-CN"/>
              </w:rPr>
              <w:t>—</w:t>
            </w:r>
          </w:p>
        </w:tc>
        <w:tc>
          <w:tcPr>
            <w:tcW w:w="544" w:type="pct"/>
            <w:vAlign w:val="center"/>
          </w:tcPr>
          <w:p w14:paraId="16EA1024">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kern w:val="0"/>
                <w:sz w:val="24"/>
                <w:szCs w:val="24"/>
                <w:u w:val="none" w:color="auto"/>
                <w:lang w:val="en-US" w:eastAsia="zh-CN"/>
              </w:rPr>
              <w:t>＜4</w:t>
            </w:r>
          </w:p>
        </w:tc>
        <w:tc>
          <w:tcPr>
            <w:tcW w:w="506" w:type="pct"/>
            <w:shd w:val="clear" w:color="auto" w:fill="auto"/>
            <w:vAlign w:val="center"/>
          </w:tcPr>
          <w:p w14:paraId="69841A8C">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shd w:val="clear" w:color="auto" w:fill="auto"/>
            <w:vAlign w:val="center"/>
          </w:tcPr>
          <w:p w14:paraId="717F76E6">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499" w:type="pct"/>
            <w:shd w:val="clear" w:color="auto" w:fill="auto"/>
            <w:vAlign w:val="center"/>
          </w:tcPr>
          <w:p w14:paraId="03FF692B">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预期性</w:t>
            </w:r>
          </w:p>
        </w:tc>
      </w:tr>
      <w:tr w14:paraId="5CB3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continue"/>
            <w:vAlign w:val="center"/>
          </w:tcPr>
          <w:p w14:paraId="12801B41">
            <w:pPr>
              <w:spacing w:line="240" w:lineRule="auto"/>
              <w:jc w:val="center"/>
              <w:rPr>
                <w:rFonts w:hint="default" w:ascii="Times New Roman" w:hAnsi="Times New Roman" w:eastAsia="仿宋_GB2312" w:cs="Times New Roman"/>
                <w:color w:val="auto"/>
                <w:sz w:val="24"/>
                <w:szCs w:val="24"/>
                <w:highlight w:val="none"/>
              </w:rPr>
            </w:pPr>
          </w:p>
        </w:tc>
        <w:tc>
          <w:tcPr>
            <w:tcW w:w="372" w:type="pct"/>
            <w:vAlign w:val="center"/>
          </w:tcPr>
          <w:p w14:paraId="29E23C45">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16</w:t>
            </w:r>
          </w:p>
        </w:tc>
        <w:tc>
          <w:tcPr>
            <w:tcW w:w="1522" w:type="pct"/>
            <w:gridSpan w:val="3"/>
            <w:vAlign w:val="center"/>
          </w:tcPr>
          <w:p w14:paraId="489D256B">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kern w:val="0"/>
                <w:sz w:val="24"/>
                <w:szCs w:val="24"/>
                <w:u w:val="none" w:color="auto"/>
                <w:lang w:val="en-US" w:eastAsia="zh-CN"/>
              </w:rPr>
              <w:t>劳动年龄人口平均受教育年限（年）</w:t>
            </w:r>
          </w:p>
        </w:tc>
        <w:tc>
          <w:tcPr>
            <w:tcW w:w="562" w:type="pct"/>
            <w:vAlign w:val="center"/>
          </w:tcPr>
          <w:p w14:paraId="7F5E76C5">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kern w:val="0"/>
                <w:sz w:val="24"/>
                <w:szCs w:val="24"/>
                <w:u w:val="none" w:color="auto"/>
                <w:lang w:val="en-US" w:eastAsia="zh-CN"/>
              </w:rPr>
              <w:t>11.1</w:t>
            </w:r>
          </w:p>
        </w:tc>
        <w:tc>
          <w:tcPr>
            <w:tcW w:w="544" w:type="pct"/>
            <w:vAlign w:val="center"/>
          </w:tcPr>
          <w:p w14:paraId="7DD53D15">
            <w:pPr>
              <w:widowControl/>
              <w:spacing w:line="240" w:lineRule="auto"/>
              <w:ind w:firstLine="0" w:firstLineChars="0"/>
              <w:jc w:val="center"/>
              <w:textAlignment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cs="Times New Roman"/>
                <w:color w:val="auto"/>
                <w:kern w:val="0"/>
                <w:sz w:val="24"/>
                <w:szCs w:val="24"/>
                <w:u w:val="none" w:color="auto"/>
                <w:lang w:eastAsia="zh-CN"/>
              </w:rPr>
              <w:t>—</w:t>
            </w:r>
          </w:p>
        </w:tc>
        <w:tc>
          <w:tcPr>
            <w:tcW w:w="506" w:type="pct"/>
            <w:shd w:val="clear" w:color="auto" w:fill="auto"/>
            <w:vAlign w:val="center"/>
          </w:tcPr>
          <w:p w14:paraId="46F8882E">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shd w:val="clear" w:color="auto" w:fill="auto"/>
            <w:vAlign w:val="center"/>
          </w:tcPr>
          <w:p w14:paraId="66BBAC60">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499" w:type="pct"/>
            <w:shd w:val="clear" w:color="auto" w:fill="auto"/>
            <w:vAlign w:val="center"/>
          </w:tcPr>
          <w:p w14:paraId="1E95D7FE">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预期性</w:t>
            </w:r>
          </w:p>
        </w:tc>
      </w:tr>
      <w:tr w14:paraId="7897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continue"/>
            <w:vAlign w:val="center"/>
          </w:tcPr>
          <w:p w14:paraId="2E9EE191">
            <w:pPr>
              <w:spacing w:line="240" w:lineRule="auto"/>
              <w:jc w:val="center"/>
              <w:rPr>
                <w:rFonts w:hint="default" w:ascii="Times New Roman" w:hAnsi="Times New Roman" w:eastAsia="仿宋_GB2312" w:cs="Times New Roman"/>
                <w:color w:val="auto"/>
                <w:sz w:val="24"/>
                <w:szCs w:val="24"/>
                <w:highlight w:val="none"/>
              </w:rPr>
            </w:pPr>
          </w:p>
        </w:tc>
        <w:tc>
          <w:tcPr>
            <w:tcW w:w="372" w:type="pct"/>
            <w:vAlign w:val="center"/>
          </w:tcPr>
          <w:p w14:paraId="7F3CAC82">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17</w:t>
            </w:r>
          </w:p>
        </w:tc>
        <w:tc>
          <w:tcPr>
            <w:tcW w:w="1522" w:type="pct"/>
            <w:gridSpan w:val="3"/>
            <w:vAlign w:val="center"/>
          </w:tcPr>
          <w:p w14:paraId="58A5C1A8">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u w:val="none" w:color="auto"/>
              </w:rPr>
              <w:t>每千人口拥有执业（助理）医师数（人）</w:t>
            </w:r>
          </w:p>
        </w:tc>
        <w:tc>
          <w:tcPr>
            <w:tcW w:w="562" w:type="pct"/>
            <w:vAlign w:val="center"/>
          </w:tcPr>
          <w:p w14:paraId="717CFB14">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kern w:val="0"/>
                <w:sz w:val="24"/>
                <w:szCs w:val="24"/>
                <w:u w:val="none" w:color="auto"/>
                <w:lang w:val="en-US" w:eastAsia="zh-CN"/>
              </w:rPr>
              <w:t>1.74</w:t>
            </w:r>
          </w:p>
        </w:tc>
        <w:tc>
          <w:tcPr>
            <w:tcW w:w="544" w:type="pct"/>
            <w:vAlign w:val="center"/>
          </w:tcPr>
          <w:p w14:paraId="494F94CF">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kern w:val="0"/>
                <w:sz w:val="24"/>
                <w:szCs w:val="24"/>
                <w:u w:val="none" w:color="auto"/>
                <w:lang w:val="en-US" w:eastAsia="zh-CN"/>
              </w:rPr>
              <w:t>5.04</w:t>
            </w:r>
          </w:p>
        </w:tc>
        <w:tc>
          <w:tcPr>
            <w:tcW w:w="506" w:type="pct"/>
            <w:shd w:val="clear" w:color="auto" w:fill="auto"/>
            <w:vAlign w:val="center"/>
          </w:tcPr>
          <w:p w14:paraId="72E30D10">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shd w:val="clear" w:color="auto" w:fill="auto"/>
            <w:vAlign w:val="center"/>
          </w:tcPr>
          <w:p w14:paraId="4D7F6AB7">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499" w:type="pct"/>
            <w:shd w:val="clear" w:color="auto" w:fill="auto"/>
            <w:vAlign w:val="center"/>
          </w:tcPr>
          <w:p w14:paraId="52E841EF">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预期性</w:t>
            </w:r>
          </w:p>
        </w:tc>
      </w:tr>
      <w:tr w14:paraId="245A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continue"/>
            <w:vAlign w:val="center"/>
          </w:tcPr>
          <w:p w14:paraId="35FCB2DB">
            <w:pPr>
              <w:spacing w:line="240" w:lineRule="auto"/>
              <w:jc w:val="center"/>
              <w:rPr>
                <w:rFonts w:hint="default" w:ascii="Times New Roman" w:hAnsi="Times New Roman" w:eastAsia="仿宋_GB2312" w:cs="Times New Roman"/>
                <w:color w:val="auto"/>
                <w:sz w:val="24"/>
                <w:szCs w:val="24"/>
                <w:highlight w:val="none"/>
              </w:rPr>
            </w:pPr>
          </w:p>
        </w:tc>
        <w:tc>
          <w:tcPr>
            <w:tcW w:w="372" w:type="pct"/>
            <w:vAlign w:val="center"/>
          </w:tcPr>
          <w:p w14:paraId="115E341B">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18</w:t>
            </w:r>
          </w:p>
        </w:tc>
        <w:tc>
          <w:tcPr>
            <w:tcW w:w="1522" w:type="pct"/>
            <w:gridSpan w:val="3"/>
            <w:vAlign w:val="center"/>
          </w:tcPr>
          <w:p w14:paraId="42E84DEE">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u w:val="none" w:color="auto"/>
              </w:rPr>
              <w:t>基本养老保险参保</w:t>
            </w:r>
            <w:r>
              <w:rPr>
                <w:rFonts w:hint="eastAsia" w:ascii="Times New Roman" w:hAnsi="Times New Roman" w:cs="Times New Roman"/>
                <w:color w:val="auto"/>
                <w:kern w:val="0"/>
                <w:sz w:val="24"/>
                <w:szCs w:val="24"/>
                <w:u w:val="none" w:color="auto"/>
                <w:lang w:val="en-US" w:eastAsia="zh-CN"/>
              </w:rPr>
              <w:t>人数</w:t>
            </w:r>
            <w:r>
              <w:rPr>
                <w:rFonts w:hint="default" w:ascii="Times New Roman" w:hAnsi="Times New Roman" w:eastAsia="仿宋_GB2312" w:cs="Times New Roman"/>
                <w:color w:val="auto"/>
                <w:kern w:val="0"/>
                <w:sz w:val="24"/>
                <w:szCs w:val="24"/>
                <w:u w:val="none" w:color="auto"/>
              </w:rPr>
              <w:t>（</w:t>
            </w:r>
            <w:r>
              <w:rPr>
                <w:rFonts w:hint="eastAsia" w:ascii="Times New Roman" w:hAnsi="Times New Roman" w:cs="Times New Roman"/>
                <w:color w:val="auto"/>
                <w:kern w:val="0"/>
                <w:sz w:val="24"/>
                <w:szCs w:val="24"/>
                <w:u w:val="none" w:color="auto"/>
                <w:lang w:val="en-US" w:eastAsia="zh-CN"/>
              </w:rPr>
              <w:t>万人</w:t>
            </w:r>
            <w:r>
              <w:rPr>
                <w:rFonts w:hint="default" w:ascii="Times New Roman" w:hAnsi="Times New Roman" w:eastAsia="仿宋_GB2312" w:cs="Times New Roman"/>
                <w:color w:val="auto"/>
                <w:kern w:val="0"/>
                <w:sz w:val="24"/>
                <w:szCs w:val="24"/>
                <w:u w:val="none" w:color="auto"/>
              </w:rPr>
              <w:t>）</w:t>
            </w:r>
          </w:p>
        </w:tc>
        <w:tc>
          <w:tcPr>
            <w:tcW w:w="562" w:type="pct"/>
            <w:vAlign w:val="center"/>
          </w:tcPr>
          <w:p w14:paraId="764DAB0E">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kern w:val="0"/>
                <w:sz w:val="24"/>
                <w:szCs w:val="24"/>
                <w:u w:val="none" w:color="auto"/>
                <w:lang w:val="en-US" w:eastAsia="zh-CN"/>
              </w:rPr>
              <w:t>10.5</w:t>
            </w:r>
          </w:p>
        </w:tc>
        <w:tc>
          <w:tcPr>
            <w:tcW w:w="544" w:type="pct"/>
            <w:vAlign w:val="center"/>
          </w:tcPr>
          <w:p w14:paraId="05D3B878">
            <w:pPr>
              <w:widowControl/>
              <w:spacing w:line="240" w:lineRule="auto"/>
              <w:ind w:firstLine="0" w:firstLineChars="0"/>
              <w:jc w:val="center"/>
              <w:textAlignment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cs="Times New Roman"/>
                <w:color w:val="auto"/>
                <w:kern w:val="0"/>
                <w:sz w:val="24"/>
                <w:szCs w:val="24"/>
                <w:u w:val="none" w:color="auto"/>
                <w:lang w:eastAsia="zh-CN"/>
              </w:rPr>
              <w:t>—</w:t>
            </w:r>
          </w:p>
        </w:tc>
        <w:tc>
          <w:tcPr>
            <w:tcW w:w="506" w:type="pct"/>
            <w:shd w:val="clear" w:color="auto" w:fill="auto"/>
            <w:vAlign w:val="center"/>
          </w:tcPr>
          <w:p w14:paraId="16E7506A">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shd w:val="clear" w:color="auto" w:fill="auto"/>
            <w:vAlign w:val="center"/>
          </w:tcPr>
          <w:p w14:paraId="18A6D171">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499" w:type="pct"/>
            <w:shd w:val="clear" w:color="auto" w:fill="auto"/>
            <w:vAlign w:val="center"/>
          </w:tcPr>
          <w:p w14:paraId="39A6BEFB">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预期性</w:t>
            </w:r>
          </w:p>
        </w:tc>
      </w:tr>
      <w:tr w14:paraId="191D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continue"/>
            <w:vAlign w:val="center"/>
          </w:tcPr>
          <w:p w14:paraId="64297D42">
            <w:pPr>
              <w:spacing w:line="240" w:lineRule="auto"/>
              <w:jc w:val="center"/>
              <w:rPr>
                <w:rFonts w:hint="default" w:ascii="Times New Roman" w:hAnsi="Times New Roman" w:eastAsia="仿宋_GB2312" w:cs="Times New Roman"/>
                <w:color w:val="auto"/>
                <w:sz w:val="24"/>
                <w:szCs w:val="24"/>
                <w:highlight w:val="none"/>
              </w:rPr>
            </w:pPr>
          </w:p>
        </w:tc>
        <w:tc>
          <w:tcPr>
            <w:tcW w:w="372" w:type="pct"/>
            <w:vAlign w:val="center"/>
          </w:tcPr>
          <w:p w14:paraId="4341CEB1">
            <w:pPr>
              <w:spacing w:line="240" w:lineRule="auto"/>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19</w:t>
            </w:r>
          </w:p>
        </w:tc>
        <w:tc>
          <w:tcPr>
            <w:tcW w:w="1522" w:type="pct"/>
            <w:gridSpan w:val="3"/>
            <w:vAlign w:val="center"/>
          </w:tcPr>
          <w:p w14:paraId="626F0A8C">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u w:val="none" w:color="auto"/>
              </w:rPr>
              <w:t>人均预期寿命（岁）</w:t>
            </w:r>
          </w:p>
        </w:tc>
        <w:tc>
          <w:tcPr>
            <w:tcW w:w="562" w:type="pct"/>
            <w:vAlign w:val="center"/>
          </w:tcPr>
          <w:p w14:paraId="4366E0BD">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kern w:val="0"/>
                <w:sz w:val="24"/>
                <w:szCs w:val="24"/>
                <w:u w:val="none" w:color="auto"/>
                <w:lang w:val="en-US" w:eastAsia="zh-CN"/>
              </w:rPr>
              <w:t>79</w:t>
            </w:r>
          </w:p>
        </w:tc>
        <w:tc>
          <w:tcPr>
            <w:tcW w:w="544" w:type="pct"/>
            <w:vAlign w:val="center"/>
          </w:tcPr>
          <w:p w14:paraId="539F41E9">
            <w:pPr>
              <w:widowControl/>
              <w:spacing w:line="240" w:lineRule="auto"/>
              <w:ind w:firstLine="0" w:firstLineChars="0"/>
              <w:jc w:val="center"/>
              <w:textAlignment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cs="Times New Roman"/>
                <w:color w:val="auto"/>
                <w:kern w:val="0"/>
                <w:sz w:val="24"/>
                <w:szCs w:val="24"/>
                <w:u w:val="none" w:color="auto"/>
                <w:lang w:eastAsia="zh-CN"/>
              </w:rPr>
              <w:t>—</w:t>
            </w:r>
          </w:p>
        </w:tc>
        <w:tc>
          <w:tcPr>
            <w:tcW w:w="506" w:type="pct"/>
            <w:shd w:val="clear" w:color="auto" w:fill="auto"/>
            <w:vAlign w:val="center"/>
          </w:tcPr>
          <w:p w14:paraId="1B714594">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shd w:val="clear" w:color="auto" w:fill="auto"/>
            <w:vAlign w:val="center"/>
          </w:tcPr>
          <w:p w14:paraId="6EDC0E6E">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499" w:type="pct"/>
            <w:shd w:val="clear" w:color="auto" w:fill="auto"/>
            <w:vAlign w:val="center"/>
          </w:tcPr>
          <w:p w14:paraId="3C3CAC32">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预期性</w:t>
            </w:r>
          </w:p>
        </w:tc>
      </w:tr>
      <w:tr w14:paraId="355F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jc w:val="center"/>
        </w:trPr>
        <w:tc>
          <w:tcPr>
            <w:tcW w:w="372" w:type="pct"/>
            <w:vMerge w:val="restart"/>
            <w:shd w:val="clear" w:color="auto" w:fill="auto"/>
            <w:vAlign w:val="center"/>
          </w:tcPr>
          <w:p w14:paraId="4A0F043A">
            <w:pPr>
              <w:spacing w:line="240" w:lineRule="auto"/>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绿色生态</w:t>
            </w:r>
          </w:p>
        </w:tc>
        <w:tc>
          <w:tcPr>
            <w:tcW w:w="372" w:type="pct"/>
            <w:shd w:val="clear" w:color="auto" w:fill="auto"/>
            <w:vAlign w:val="center"/>
          </w:tcPr>
          <w:p w14:paraId="77F3B226">
            <w:pPr>
              <w:spacing w:line="240" w:lineRule="auto"/>
              <w:jc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lang w:val="en-US" w:eastAsia="zh-CN"/>
              </w:rPr>
              <w:t>20</w:t>
            </w:r>
          </w:p>
        </w:tc>
        <w:tc>
          <w:tcPr>
            <w:tcW w:w="1522" w:type="pct"/>
            <w:gridSpan w:val="3"/>
            <w:vAlign w:val="center"/>
          </w:tcPr>
          <w:p w14:paraId="1B2C9B20">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u w:val="none" w:color="auto"/>
              </w:rPr>
              <w:t>单位GDP</w:t>
            </w:r>
            <w:r>
              <w:rPr>
                <w:rFonts w:hint="eastAsia" w:ascii="Times New Roman" w:hAnsi="Times New Roman" w:cs="Times New Roman"/>
                <w:color w:val="auto"/>
                <w:kern w:val="0"/>
                <w:sz w:val="24"/>
                <w:szCs w:val="24"/>
                <w:u w:val="none" w:color="auto"/>
                <w:lang w:val="en-US" w:eastAsia="zh-CN"/>
              </w:rPr>
              <w:t>能源消耗</w:t>
            </w:r>
            <w:r>
              <w:rPr>
                <w:rFonts w:hint="default" w:ascii="Times New Roman" w:hAnsi="Times New Roman" w:eastAsia="仿宋_GB2312" w:cs="Times New Roman"/>
                <w:color w:val="auto"/>
                <w:kern w:val="0"/>
                <w:sz w:val="24"/>
                <w:szCs w:val="24"/>
                <w:u w:val="none" w:color="auto"/>
              </w:rPr>
              <w:t>降低（%）</w:t>
            </w:r>
          </w:p>
        </w:tc>
        <w:tc>
          <w:tcPr>
            <w:tcW w:w="562" w:type="pct"/>
            <w:shd w:val="clear" w:color="auto" w:fill="auto"/>
            <w:vAlign w:val="center"/>
          </w:tcPr>
          <w:p w14:paraId="7BCD2FDE">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市下达任务</w:t>
            </w:r>
          </w:p>
        </w:tc>
        <w:tc>
          <w:tcPr>
            <w:tcW w:w="544" w:type="pct"/>
            <w:shd w:val="clear" w:color="auto" w:fill="auto"/>
            <w:vAlign w:val="center"/>
          </w:tcPr>
          <w:p w14:paraId="7E6B4DB5">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eastAsia" w:ascii="Times New Roman" w:hAnsi="Times New Roman" w:cs="Times New Roman"/>
                <w:color w:val="auto"/>
                <w:kern w:val="0"/>
                <w:sz w:val="24"/>
                <w:szCs w:val="24"/>
                <w:u w:val="none" w:color="auto"/>
                <w:lang w:eastAsia="zh-CN"/>
              </w:rPr>
              <w:t>—</w:t>
            </w:r>
          </w:p>
        </w:tc>
        <w:tc>
          <w:tcPr>
            <w:tcW w:w="506" w:type="pct"/>
            <w:shd w:val="clear" w:color="auto" w:fill="auto"/>
            <w:vAlign w:val="center"/>
          </w:tcPr>
          <w:p w14:paraId="442238AA">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shd w:val="clear" w:color="auto" w:fill="auto"/>
            <w:vAlign w:val="center"/>
          </w:tcPr>
          <w:p w14:paraId="7CFD5704">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499" w:type="pct"/>
            <w:shd w:val="clear" w:color="auto" w:fill="auto"/>
            <w:vAlign w:val="center"/>
          </w:tcPr>
          <w:p w14:paraId="2500F3CB">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约束性</w:t>
            </w:r>
          </w:p>
        </w:tc>
      </w:tr>
      <w:tr w14:paraId="6D7B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372" w:type="pct"/>
            <w:vMerge w:val="continue"/>
            <w:shd w:val="clear" w:color="auto" w:fill="auto"/>
            <w:vAlign w:val="center"/>
          </w:tcPr>
          <w:p w14:paraId="52ED838C">
            <w:pPr>
              <w:spacing w:line="240" w:lineRule="auto"/>
              <w:jc w:val="center"/>
              <w:rPr>
                <w:rFonts w:hint="default" w:ascii="Times New Roman" w:hAnsi="Times New Roman" w:eastAsia="仿宋_GB2312" w:cs="Times New Roman"/>
                <w:color w:val="auto"/>
                <w:sz w:val="24"/>
                <w:szCs w:val="24"/>
                <w:highlight w:val="none"/>
              </w:rPr>
            </w:pPr>
          </w:p>
        </w:tc>
        <w:tc>
          <w:tcPr>
            <w:tcW w:w="372" w:type="pct"/>
            <w:shd w:val="clear" w:color="auto" w:fill="auto"/>
            <w:vAlign w:val="center"/>
          </w:tcPr>
          <w:p w14:paraId="6F43FFD0">
            <w:pPr>
              <w:spacing w:line="240" w:lineRule="auto"/>
              <w:jc w:val="center"/>
              <w:rPr>
                <w:rFonts w:hint="eastAsia"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w:t>
            </w:r>
            <w:r>
              <w:rPr>
                <w:rFonts w:hint="eastAsia" w:ascii="Times New Roman" w:hAnsi="Times New Roman" w:cs="Times New Roman"/>
                <w:color w:val="auto"/>
                <w:sz w:val="24"/>
                <w:szCs w:val="24"/>
                <w:highlight w:val="none"/>
                <w:lang w:val="en-US" w:eastAsia="zh-CN"/>
              </w:rPr>
              <w:t>1</w:t>
            </w:r>
          </w:p>
        </w:tc>
        <w:tc>
          <w:tcPr>
            <w:tcW w:w="1522" w:type="pct"/>
            <w:gridSpan w:val="3"/>
            <w:vAlign w:val="center"/>
          </w:tcPr>
          <w:p w14:paraId="7C469CC4">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u w:val="none" w:color="auto"/>
              </w:rPr>
              <w:t>单位GDP二氧化碳排放降低（%）</w:t>
            </w:r>
          </w:p>
        </w:tc>
        <w:tc>
          <w:tcPr>
            <w:tcW w:w="562" w:type="pct"/>
            <w:shd w:val="clear" w:color="auto" w:fill="auto"/>
            <w:vAlign w:val="center"/>
          </w:tcPr>
          <w:p w14:paraId="02825CF5">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市下达任务</w:t>
            </w:r>
          </w:p>
        </w:tc>
        <w:tc>
          <w:tcPr>
            <w:tcW w:w="544" w:type="pct"/>
            <w:shd w:val="clear" w:color="auto" w:fill="auto"/>
            <w:vAlign w:val="center"/>
          </w:tcPr>
          <w:p w14:paraId="33EDA59B">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eastAsia" w:ascii="Times New Roman" w:hAnsi="Times New Roman" w:cs="Times New Roman"/>
                <w:color w:val="auto"/>
                <w:kern w:val="0"/>
                <w:sz w:val="24"/>
                <w:szCs w:val="24"/>
                <w:u w:val="none" w:color="auto"/>
                <w:lang w:eastAsia="zh-CN"/>
              </w:rPr>
              <w:t>—</w:t>
            </w:r>
          </w:p>
        </w:tc>
        <w:tc>
          <w:tcPr>
            <w:tcW w:w="506" w:type="pct"/>
            <w:shd w:val="clear" w:color="auto" w:fill="auto"/>
            <w:vAlign w:val="center"/>
          </w:tcPr>
          <w:p w14:paraId="261C53D9">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shd w:val="clear" w:color="auto" w:fill="auto"/>
            <w:vAlign w:val="center"/>
          </w:tcPr>
          <w:p w14:paraId="3EFFDFB7">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499" w:type="pct"/>
            <w:shd w:val="clear" w:color="auto" w:fill="auto"/>
            <w:vAlign w:val="center"/>
          </w:tcPr>
          <w:p w14:paraId="2A4D7BA9">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约束性</w:t>
            </w:r>
          </w:p>
        </w:tc>
      </w:tr>
      <w:tr w14:paraId="137D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continue"/>
            <w:vAlign w:val="center"/>
          </w:tcPr>
          <w:p w14:paraId="7A246604">
            <w:pPr>
              <w:spacing w:line="240" w:lineRule="auto"/>
              <w:jc w:val="center"/>
              <w:rPr>
                <w:rFonts w:hint="default" w:ascii="Times New Roman" w:hAnsi="Times New Roman" w:eastAsia="仿宋_GB2312" w:cs="Times New Roman"/>
                <w:color w:val="auto"/>
                <w:sz w:val="24"/>
                <w:szCs w:val="24"/>
                <w:highlight w:val="none"/>
                <w:lang w:val="en-US" w:eastAsia="zh-CN"/>
              </w:rPr>
            </w:pPr>
          </w:p>
        </w:tc>
        <w:tc>
          <w:tcPr>
            <w:tcW w:w="372" w:type="pct"/>
            <w:vAlign w:val="center"/>
          </w:tcPr>
          <w:p w14:paraId="01BEA076">
            <w:pPr>
              <w:spacing w:line="240" w:lineRule="auto"/>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2</w:t>
            </w:r>
          </w:p>
        </w:tc>
        <w:tc>
          <w:tcPr>
            <w:tcW w:w="1522" w:type="pct"/>
            <w:gridSpan w:val="3"/>
            <w:vAlign w:val="center"/>
          </w:tcPr>
          <w:p w14:paraId="36F1ACE2">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kern w:val="0"/>
                <w:sz w:val="24"/>
                <w:szCs w:val="24"/>
                <w:u w:val="none" w:color="auto"/>
                <w:lang w:val="en-US" w:eastAsia="zh-CN"/>
              </w:rPr>
              <w:t>城市空气质量优</w:t>
            </w:r>
            <w:r>
              <w:rPr>
                <w:rFonts w:hint="default" w:ascii="Times New Roman" w:hAnsi="Times New Roman" w:eastAsia="仿宋_GB2312" w:cs="Times New Roman"/>
                <w:color w:val="auto"/>
                <w:kern w:val="0"/>
                <w:sz w:val="24"/>
                <w:szCs w:val="24"/>
                <w:u w:val="none" w:color="auto"/>
              </w:rPr>
              <w:t>良天数比率（%）</w:t>
            </w:r>
          </w:p>
        </w:tc>
        <w:tc>
          <w:tcPr>
            <w:tcW w:w="562" w:type="pct"/>
            <w:shd w:val="clear" w:color="auto" w:fill="auto"/>
            <w:vAlign w:val="center"/>
          </w:tcPr>
          <w:p w14:paraId="081A8B4B">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市下达任务</w:t>
            </w:r>
          </w:p>
        </w:tc>
        <w:tc>
          <w:tcPr>
            <w:tcW w:w="544" w:type="pct"/>
            <w:shd w:val="clear" w:color="auto" w:fill="auto"/>
            <w:vAlign w:val="center"/>
          </w:tcPr>
          <w:p w14:paraId="71A26E7A">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eastAsia" w:ascii="Times New Roman" w:hAnsi="Times New Roman" w:cs="Times New Roman"/>
                <w:color w:val="auto"/>
                <w:kern w:val="0"/>
                <w:sz w:val="24"/>
                <w:szCs w:val="24"/>
                <w:u w:val="none" w:color="auto"/>
                <w:lang w:eastAsia="zh-CN"/>
              </w:rPr>
              <w:t>—</w:t>
            </w:r>
          </w:p>
        </w:tc>
        <w:tc>
          <w:tcPr>
            <w:tcW w:w="506" w:type="pct"/>
            <w:shd w:val="clear" w:color="auto" w:fill="auto"/>
            <w:vAlign w:val="center"/>
          </w:tcPr>
          <w:p w14:paraId="05D25F95">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shd w:val="clear" w:color="auto" w:fill="auto"/>
            <w:vAlign w:val="center"/>
          </w:tcPr>
          <w:p w14:paraId="655CC1CB">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499" w:type="pct"/>
            <w:shd w:val="clear" w:color="auto" w:fill="auto"/>
            <w:vAlign w:val="center"/>
          </w:tcPr>
          <w:p w14:paraId="0FF74B4A">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约束性</w:t>
            </w:r>
          </w:p>
        </w:tc>
      </w:tr>
      <w:tr w14:paraId="2959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continue"/>
            <w:vAlign w:val="center"/>
          </w:tcPr>
          <w:p w14:paraId="58FC8773">
            <w:pPr>
              <w:spacing w:line="240" w:lineRule="auto"/>
              <w:jc w:val="center"/>
              <w:rPr>
                <w:rFonts w:hint="default" w:ascii="Times New Roman" w:hAnsi="Times New Roman" w:eastAsia="仿宋_GB2312" w:cs="Times New Roman"/>
                <w:color w:val="auto"/>
                <w:sz w:val="24"/>
                <w:szCs w:val="24"/>
                <w:highlight w:val="none"/>
                <w:lang w:val="en-US" w:eastAsia="zh-CN"/>
              </w:rPr>
            </w:pPr>
          </w:p>
        </w:tc>
        <w:tc>
          <w:tcPr>
            <w:tcW w:w="372" w:type="pct"/>
            <w:vAlign w:val="center"/>
          </w:tcPr>
          <w:p w14:paraId="79ECA8CA">
            <w:pPr>
              <w:spacing w:line="240" w:lineRule="auto"/>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3</w:t>
            </w:r>
          </w:p>
        </w:tc>
        <w:tc>
          <w:tcPr>
            <w:tcW w:w="1522" w:type="pct"/>
            <w:gridSpan w:val="3"/>
            <w:vAlign w:val="center"/>
          </w:tcPr>
          <w:p w14:paraId="3511D844">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u w:val="none" w:color="auto"/>
              </w:rPr>
              <w:t>地表水达到或</w:t>
            </w:r>
            <w:r>
              <w:rPr>
                <w:rFonts w:hint="eastAsia" w:ascii="Times New Roman" w:hAnsi="Times New Roman" w:cs="Times New Roman"/>
                <w:color w:val="auto"/>
                <w:kern w:val="0"/>
                <w:sz w:val="24"/>
                <w:szCs w:val="24"/>
                <w:u w:val="none" w:color="auto"/>
                <w:lang w:val="en-US" w:eastAsia="zh-CN"/>
              </w:rPr>
              <w:t>好</w:t>
            </w:r>
            <w:r>
              <w:rPr>
                <w:rFonts w:hint="default" w:ascii="Times New Roman" w:hAnsi="Times New Roman" w:eastAsia="仿宋_GB2312" w:cs="Times New Roman"/>
                <w:color w:val="auto"/>
                <w:kern w:val="0"/>
                <w:sz w:val="24"/>
                <w:szCs w:val="24"/>
                <w:u w:val="none" w:color="auto"/>
              </w:rPr>
              <w:t>于Ⅲ类水体比例（%）</w:t>
            </w:r>
          </w:p>
        </w:tc>
        <w:tc>
          <w:tcPr>
            <w:tcW w:w="562" w:type="pct"/>
            <w:shd w:val="clear" w:color="auto" w:fill="auto"/>
            <w:vAlign w:val="center"/>
          </w:tcPr>
          <w:p w14:paraId="5380F6FA">
            <w:pPr>
              <w:widowControl/>
              <w:spacing w:line="240" w:lineRule="auto"/>
              <w:ind w:firstLine="0" w:firstLineChars="0"/>
              <w:jc w:val="center"/>
              <w:textAlignment w:val="center"/>
              <w:rPr>
                <w:rFonts w:hint="eastAsia" w:ascii="Times New Roman" w:hAnsi="Times New Roman" w:eastAsia="仿宋_GB2312" w:cs="Times New Roman"/>
                <w:color w:val="auto"/>
                <w:kern w:val="0"/>
                <w:sz w:val="24"/>
                <w:szCs w:val="24"/>
                <w:u w:val="none" w:color="auto"/>
                <w:lang w:val="en-US" w:eastAsia="zh-CN" w:bidi="ar-SA"/>
              </w:rPr>
            </w:pPr>
            <w:r>
              <w:rPr>
                <w:rFonts w:hint="eastAsia" w:ascii="Times New Roman" w:hAnsi="Times New Roman" w:cs="Times New Roman"/>
                <w:color w:val="auto"/>
                <w:kern w:val="0"/>
                <w:sz w:val="24"/>
                <w:szCs w:val="24"/>
                <w:u w:val="none" w:color="auto"/>
                <w:lang w:eastAsia="zh-CN"/>
              </w:rPr>
              <w:t>—</w:t>
            </w:r>
          </w:p>
        </w:tc>
        <w:tc>
          <w:tcPr>
            <w:tcW w:w="544" w:type="pct"/>
            <w:shd w:val="clear" w:color="auto" w:fill="auto"/>
            <w:vAlign w:val="center"/>
          </w:tcPr>
          <w:p w14:paraId="3F959A51">
            <w:pPr>
              <w:widowControl/>
              <w:spacing w:line="240" w:lineRule="auto"/>
              <w:ind w:firstLine="0" w:firstLineChars="0"/>
              <w:jc w:val="center"/>
              <w:textAlignment w:val="center"/>
              <w:rPr>
                <w:rFonts w:hint="eastAsia" w:ascii="Times New Roman" w:hAnsi="Times New Roman" w:eastAsia="仿宋_GB2312" w:cs="Times New Roman"/>
                <w:color w:val="auto"/>
                <w:kern w:val="0"/>
                <w:sz w:val="24"/>
                <w:szCs w:val="24"/>
                <w:u w:val="none" w:color="auto"/>
                <w:lang w:val="en-US" w:eastAsia="zh-CN" w:bidi="ar-SA"/>
              </w:rPr>
            </w:pPr>
            <w:r>
              <w:rPr>
                <w:rFonts w:hint="eastAsia" w:ascii="Times New Roman" w:hAnsi="Times New Roman" w:cs="Times New Roman"/>
                <w:color w:val="auto"/>
                <w:kern w:val="0"/>
                <w:sz w:val="24"/>
                <w:szCs w:val="24"/>
                <w:u w:val="none" w:color="auto"/>
                <w:lang w:eastAsia="zh-CN"/>
              </w:rPr>
              <w:t>—</w:t>
            </w:r>
          </w:p>
        </w:tc>
        <w:tc>
          <w:tcPr>
            <w:tcW w:w="506" w:type="pct"/>
            <w:shd w:val="clear" w:color="auto" w:fill="auto"/>
            <w:vAlign w:val="center"/>
          </w:tcPr>
          <w:p w14:paraId="19541AEC">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shd w:val="clear" w:color="auto" w:fill="auto"/>
            <w:vAlign w:val="center"/>
          </w:tcPr>
          <w:p w14:paraId="50581663">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499" w:type="pct"/>
            <w:shd w:val="clear" w:color="auto" w:fill="auto"/>
            <w:vAlign w:val="center"/>
          </w:tcPr>
          <w:p w14:paraId="52E0CB25">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约束性</w:t>
            </w:r>
          </w:p>
        </w:tc>
      </w:tr>
      <w:tr w14:paraId="1528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continue"/>
            <w:vAlign w:val="center"/>
          </w:tcPr>
          <w:p w14:paraId="72C42ECD">
            <w:pPr>
              <w:spacing w:line="240" w:lineRule="auto"/>
              <w:jc w:val="center"/>
              <w:rPr>
                <w:rFonts w:hint="default" w:ascii="Times New Roman" w:hAnsi="Times New Roman" w:eastAsia="仿宋_GB2312" w:cs="Times New Roman"/>
                <w:color w:val="auto"/>
                <w:sz w:val="24"/>
                <w:szCs w:val="24"/>
                <w:highlight w:val="none"/>
                <w:lang w:val="en-US" w:eastAsia="zh-CN"/>
              </w:rPr>
            </w:pPr>
          </w:p>
        </w:tc>
        <w:tc>
          <w:tcPr>
            <w:tcW w:w="372" w:type="pct"/>
            <w:vAlign w:val="center"/>
          </w:tcPr>
          <w:p w14:paraId="60B68214">
            <w:pPr>
              <w:spacing w:line="240" w:lineRule="auto"/>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4</w:t>
            </w:r>
          </w:p>
        </w:tc>
        <w:tc>
          <w:tcPr>
            <w:tcW w:w="1522" w:type="pct"/>
            <w:gridSpan w:val="3"/>
            <w:vAlign w:val="center"/>
          </w:tcPr>
          <w:p w14:paraId="0AC56BB9">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u w:val="none" w:color="auto"/>
              </w:rPr>
              <w:t>森林覆盖率（%）</w:t>
            </w:r>
          </w:p>
        </w:tc>
        <w:tc>
          <w:tcPr>
            <w:tcW w:w="562" w:type="pct"/>
            <w:shd w:val="clear" w:color="auto" w:fill="auto"/>
            <w:vAlign w:val="center"/>
          </w:tcPr>
          <w:p w14:paraId="70206CFA">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eastAsia" w:ascii="Times New Roman" w:hAnsi="Times New Roman" w:cs="Times New Roman"/>
                <w:color w:val="auto"/>
                <w:kern w:val="0"/>
                <w:sz w:val="24"/>
                <w:szCs w:val="24"/>
                <w:u w:val="none" w:color="auto"/>
                <w:lang w:val="en-US" w:eastAsia="zh-CN"/>
              </w:rPr>
              <w:t>35.7</w:t>
            </w:r>
          </w:p>
        </w:tc>
        <w:tc>
          <w:tcPr>
            <w:tcW w:w="544" w:type="pct"/>
            <w:shd w:val="clear" w:color="auto" w:fill="auto"/>
            <w:vAlign w:val="center"/>
          </w:tcPr>
          <w:p w14:paraId="1FF1E4E8">
            <w:pPr>
              <w:widowControl/>
              <w:spacing w:line="240" w:lineRule="auto"/>
              <w:ind w:firstLine="0" w:firstLineChars="0"/>
              <w:jc w:val="center"/>
              <w:textAlignment w:val="center"/>
              <w:rPr>
                <w:rFonts w:hint="eastAsia" w:ascii="Times New Roman" w:hAnsi="Times New Roman" w:eastAsia="仿宋_GB2312" w:cs="Times New Roman"/>
                <w:color w:val="auto"/>
                <w:kern w:val="0"/>
                <w:sz w:val="24"/>
                <w:szCs w:val="24"/>
                <w:u w:val="none" w:color="auto"/>
                <w:lang w:val="en-US" w:eastAsia="zh-CN" w:bidi="ar-SA"/>
              </w:rPr>
            </w:pPr>
            <w:r>
              <w:rPr>
                <w:rFonts w:hint="eastAsia" w:ascii="Times New Roman" w:hAnsi="Times New Roman" w:cs="Times New Roman"/>
                <w:color w:val="auto"/>
                <w:kern w:val="0"/>
                <w:sz w:val="24"/>
                <w:szCs w:val="24"/>
                <w:u w:val="none" w:color="auto"/>
                <w:lang w:eastAsia="zh-CN"/>
              </w:rPr>
              <w:t>—</w:t>
            </w:r>
          </w:p>
        </w:tc>
        <w:tc>
          <w:tcPr>
            <w:tcW w:w="506" w:type="pct"/>
            <w:shd w:val="clear" w:color="auto" w:fill="auto"/>
            <w:vAlign w:val="center"/>
          </w:tcPr>
          <w:p w14:paraId="52421680">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619" w:type="pct"/>
            <w:shd w:val="clear" w:color="auto" w:fill="auto"/>
            <w:vAlign w:val="center"/>
          </w:tcPr>
          <w:p w14:paraId="03D62601">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p>
        </w:tc>
        <w:tc>
          <w:tcPr>
            <w:tcW w:w="499" w:type="pct"/>
            <w:shd w:val="clear" w:color="auto" w:fill="auto"/>
            <w:vAlign w:val="center"/>
          </w:tcPr>
          <w:p w14:paraId="2582FAFA">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约束性</w:t>
            </w:r>
          </w:p>
        </w:tc>
      </w:tr>
      <w:tr w14:paraId="188C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372" w:type="pct"/>
            <w:vMerge w:val="restart"/>
            <w:vAlign w:val="center"/>
          </w:tcPr>
          <w:p w14:paraId="7238C7BD">
            <w:pPr>
              <w:spacing w:line="240" w:lineRule="auto"/>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安全保障</w:t>
            </w:r>
          </w:p>
        </w:tc>
        <w:tc>
          <w:tcPr>
            <w:tcW w:w="372" w:type="pct"/>
            <w:vAlign w:val="center"/>
          </w:tcPr>
          <w:p w14:paraId="035EA4AA">
            <w:pPr>
              <w:spacing w:line="240" w:lineRule="auto"/>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5</w:t>
            </w:r>
          </w:p>
        </w:tc>
        <w:tc>
          <w:tcPr>
            <w:tcW w:w="1522" w:type="pct"/>
            <w:gridSpan w:val="3"/>
            <w:vAlign w:val="center"/>
          </w:tcPr>
          <w:p w14:paraId="16AA9789">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u w:val="none" w:color="auto"/>
              </w:rPr>
              <w:t>粮食综合生产能力（</w:t>
            </w:r>
            <w:r>
              <w:rPr>
                <w:rFonts w:hint="eastAsia" w:ascii="Times New Roman" w:hAnsi="Times New Roman" w:cs="Times New Roman"/>
                <w:color w:val="auto"/>
                <w:kern w:val="0"/>
                <w:sz w:val="24"/>
                <w:szCs w:val="24"/>
                <w:u w:val="none" w:color="auto"/>
                <w:lang w:val="en-US" w:eastAsia="zh-CN"/>
              </w:rPr>
              <w:t>亿斤</w:t>
            </w:r>
            <w:r>
              <w:rPr>
                <w:rFonts w:hint="default" w:ascii="Times New Roman" w:hAnsi="Times New Roman" w:eastAsia="仿宋_GB2312" w:cs="Times New Roman"/>
                <w:color w:val="auto"/>
                <w:kern w:val="0"/>
                <w:sz w:val="24"/>
                <w:szCs w:val="24"/>
                <w:u w:val="none" w:color="auto"/>
              </w:rPr>
              <w:t>）</w:t>
            </w:r>
          </w:p>
        </w:tc>
        <w:tc>
          <w:tcPr>
            <w:tcW w:w="562" w:type="pct"/>
            <w:shd w:val="clear" w:color="auto" w:fill="auto"/>
            <w:vAlign w:val="center"/>
          </w:tcPr>
          <w:p w14:paraId="18DCB1F9">
            <w:pPr>
              <w:widowControl/>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cs="Times New Roman"/>
                <w:color w:val="auto"/>
                <w:kern w:val="0"/>
                <w:sz w:val="24"/>
                <w:szCs w:val="24"/>
                <w:u w:val="none" w:color="auto"/>
                <w:lang w:val="en-US" w:eastAsia="zh-CN"/>
              </w:rPr>
              <w:t>2.71</w:t>
            </w:r>
          </w:p>
        </w:tc>
        <w:tc>
          <w:tcPr>
            <w:tcW w:w="544" w:type="pct"/>
            <w:shd w:val="clear" w:color="auto" w:fill="auto"/>
            <w:vAlign w:val="center"/>
          </w:tcPr>
          <w:p w14:paraId="365134F2">
            <w:pPr>
              <w:widowControl/>
              <w:spacing w:line="240" w:lineRule="auto"/>
              <w:ind w:firstLine="0" w:firstLineChars="0"/>
              <w:jc w:val="center"/>
              <w:textAlignment w:val="center"/>
              <w:rPr>
                <w:rFonts w:hint="eastAsia" w:ascii="Times New Roman" w:hAnsi="Times New Roman" w:eastAsia="仿宋_GB2312" w:cs="Times New Roman"/>
                <w:color w:val="auto"/>
                <w:kern w:val="2"/>
                <w:sz w:val="24"/>
                <w:szCs w:val="24"/>
                <w:vertAlign w:val="baseline"/>
                <w:lang w:val="en-US" w:eastAsia="zh-CN" w:bidi="ar-SA"/>
              </w:rPr>
            </w:pPr>
            <w:r>
              <w:rPr>
                <w:rFonts w:hint="eastAsia" w:ascii="Times New Roman" w:hAnsi="Times New Roman" w:cs="Times New Roman"/>
                <w:color w:val="auto"/>
                <w:kern w:val="0"/>
                <w:sz w:val="24"/>
                <w:szCs w:val="24"/>
                <w:u w:val="none" w:color="auto"/>
                <w:lang w:eastAsia="zh-CN"/>
              </w:rPr>
              <w:t>—</w:t>
            </w:r>
          </w:p>
        </w:tc>
        <w:tc>
          <w:tcPr>
            <w:tcW w:w="506" w:type="pct"/>
            <w:vAlign w:val="center"/>
          </w:tcPr>
          <w:p w14:paraId="0E12BF54">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p>
        </w:tc>
        <w:tc>
          <w:tcPr>
            <w:tcW w:w="619" w:type="pct"/>
            <w:shd w:val="clear" w:color="auto" w:fill="auto"/>
            <w:vAlign w:val="center"/>
          </w:tcPr>
          <w:p w14:paraId="38ECF82E">
            <w:pPr>
              <w:widowControl/>
              <w:spacing w:line="240" w:lineRule="auto"/>
              <w:ind w:firstLine="0" w:firstLineChars="0"/>
              <w:jc w:val="center"/>
              <w:textAlignment w:val="center"/>
              <w:rPr>
                <w:rFonts w:hint="default" w:ascii="Times New Roman" w:hAnsi="Times New Roman" w:eastAsia="仿宋_GB2312" w:cs="Times New Roman"/>
                <w:color w:val="auto"/>
                <w:kern w:val="2"/>
                <w:sz w:val="24"/>
                <w:szCs w:val="24"/>
                <w:vertAlign w:val="baseline"/>
                <w:lang w:val="en-US" w:eastAsia="zh-CN" w:bidi="ar-SA"/>
              </w:rPr>
            </w:pPr>
          </w:p>
        </w:tc>
        <w:tc>
          <w:tcPr>
            <w:tcW w:w="499" w:type="pct"/>
            <w:shd w:val="clear" w:color="auto" w:fill="auto"/>
            <w:vAlign w:val="center"/>
          </w:tcPr>
          <w:p w14:paraId="08360DDD">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约束性</w:t>
            </w:r>
          </w:p>
        </w:tc>
      </w:tr>
      <w:tr w14:paraId="59ED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372" w:type="pct"/>
            <w:vMerge w:val="continue"/>
            <w:vAlign w:val="center"/>
          </w:tcPr>
          <w:p w14:paraId="59DF8B9B">
            <w:pPr>
              <w:spacing w:line="240" w:lineRule="auto"/>
              <w:jc w:val="center"/>
              <w:rPr>
                <w:rFonts w:hint="default" w:ascii="Times New Roman" w:hAnsi="Times New Roman" w:eastAsia="仿宋_GB2312" w:cs="Times New Roman"/>
                <w:color w:val="auto"/>
                <w:sz w:val="24"/>
                <w:szCs w:val="24"/>
                <w:highlight w:val="none"/>
                <w:lang w:val="en-US" w:eastAsia="zh-CN"/>
              </w:rPr>
            </w:pPr>
          </w:p>
        </w:tc>
        <w:tc>
          <w:tcPr>
            <w:tcW w:w="372" w:type="pct"/>
            <w:vAlign w:val="center"/>
          </w:tcPr>
          <w:p w14:paraId="5F2AC144">
            <w:pPr>
              <w:spacing w:line="240" w:lineRule="auto"/>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6</w:t>
            </w:r>
          </w:p>
        </w:tc>
        <w:tc>
          <w:tcPr>
            <w:tcW w:w="1522" w:type="pct"/>
            <w:gridSpan w:val="3"/>
            <w:vAlign w:val="center"/>
          </w:tcPr>
          <w:p w14:paraId="55EE903E">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rPr>
            </w:pPr>
            <w:r>
              <w:rPr>
                <w:rFonts w:hint="default" w:ascii="Times New Roman" w:hAnsi="Times New Roman" w:eastAsia="仿宋_GB2312" w:cs="Times New Roman"/>
                <w:color w:val="auto"/>
                <w:kern w:val="0"/>
                <w:sz w:val="24"/>
                <w:szCs w:val="24"/>
                <w:u w:val="none" w:color="auto"/>
              </w:rPr>
              <w:t>能源综合生产能力</w:t>
            </w:r>
          </w:p>
          <w:p w14:paraId="2FB77CF2">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u w:val="none" w:color="auto"/>
              </w:rPr>
              <w:t>（万吨标准煤）</w:t>
            </w:r>
          </w:p>
        </w:tc>
        <w:tc>
          <w:tcPr>
            <w:tcW w:w="562" w:type="pct"/>
            <w:shd w:val="clear" w:color="auto" w:fill="auto"/>
            <w:vAlign w:val="center"/>
          </w:tcPr>
          <w:p w14:paraId="2D067098">
            <w:pPr>
              <w:widowControl/>
              <w:spacing w:line="240" w:lineRule="auto"/>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u w:val="none" w:color="auto"/>
              </w:rPr>
              <w:t>完成市下达任务</w:t>
            </w:r>
          </w:p>
        </w:tc>
        <w:tc>
          <w:tcPr>
            <w:tcW w:w="544" w:type="pct"/>
            <w:shd w:val="clear" w:color="auto" w:fill="auto"/>
            <w:vAlign w:val="center"/>
          </w:tcPr>
          <w:p w14:paraId="09D74787">
            <w:pPr>
              <w:widowControl/>
              <w:spacing w:line="240" w:lineRule="auto"/>
              <w:ind w:firstLine="0" w:firstLineChars="0"/>
              <w:jc w:val="center"/>
              <w:textAlignment w:val="center"/>
              <w:rPr>
                <w:rFonts w:hint="eastAsia" w:ascii="Times New Roman" w:hAnsi="Times New Roman" w:eastAsia="仿宋_GB2312" w:cs="Times New Roman"/>
                <w:color w:val="auto"/>
                <w:kern w:val="2"/>
                <w:sz w:val="24"/>
                <w:szCs w:val="24"/>
                <w:vertAlign w:val="baseline"/>
                <w:lang w:val="en-US" w:eastAsia="zh-CN" w:bidi="ar-SA"/>
              </w:rPr>
            </w:pPr>
            <w:r>
              <w:rPr>
                <w:rFonts w:hint="eastAsia" w:ascii="Times New Roman" w:hAnsi="Times New Roman" w:cs="Times New Roman"/>
                <w:color w:val="auto"/>
                <w:kern w:val="0"/>
                <w:sz w:val="24"/>
                <w:szCs w:val="24"/>
                <w:u w:val="none" w:color="auto"/>
                <w:lang w:eastAsia="zh-CN"/>
              </w:rPr>
              <w:t>—</w:t>
            </w:r>
          </w:p>
        </w:tc>
        <w:tc>
          <w:tcPr>
            <w:tcW w:w="506" w:type="pct"/>
            <w:vAlign w:val="center"/>
          </w:tcPr>
          <w:p w14:paraId="65AA7022">
            <w:pPr>
              <w:widowControl/>
              <w:spacing w:line="240" w:lineRule="auto"/>
              <w:ind w:firstLine="0" w:firstLineChars="0"/>
              <w:jc w:val="center"/>
              <w:textAlignment w:val="center"/>
              <w:rPr>
                <w:rFonts w:hint="default" w:ascii="Times New Roman" w:hAnsi="Times New Roman" w:eastAsia="仿宋_GB2312" w:cs="Times New Roman"/>
                <w:color w:val="auto"/>
                <w:sz w:val="24"/>
                <w:szCs w:val="24"/>
                <w:highlight w:val="none"/>
              </w:rPr>
            </w:pPr>
          </w:p>
        </w:tc>
        <w:tc>
          <w:tcPr>
            <w:tcW w:w="619" w:type="pct"/>
            <w:shd w:val="clear" w:color="auto" w:fill="auto"/>
            <w:vAlign w:val="center"/>
          </w:tcPr>
          <w:p w14:paraId="66BE5F93">
            <w:pPr>
              <w:widowControl/>
              <w:spacing w:line="240" w:lineRule="auto"/>
              <w:ind w:firstLine="0" w:firstLineChars="0"/>
              <w:jc w:val="center"/>
              <w:textAlignment w:val="center"/>
              <w:rPr>
                <w:rFonts w:hint="default" w:ascii="Times New Roman" w:hAnsi="Times New Roman" w:eastAsia="仿宋_GB2312" w:cs="Times New Roman"/>
                <w:color w:val="auto"/>
                <w:kern w:val="2"/>
                <w:sz w:val="24"/>
                <w:szCs w:val="24"/>
                <w:vertAlign w:val="baseline"/>
                <w:lang w:val="en-US" w:eastAsia="zh-CN" w:bidi="ar-SA"/>
              </w:rPr>
            </w:pPr>
          </w:p>
        </w:tc>
        <w:tc>
          <w:tcPr>
            <w:tcW w:w="499" w:type="pct"/>
            <w:shd w:val="clear" w:color="auto" w:fill="auto"/>
            <w:vAlign w:val="center"/>
          </w:tcPr>
          <w:p w14:paraId="23334E14">
            <w:pPr>
              <w:widowControl/>
              <w:spacing w:line="240" w:lineRule="auto"/>
              <w:ind w:firstLine="0" w:firstLineChars="0"/>
              <w:jc w:val="center"/>
              <w:textAlignment w:val="center"/>
              <w:rPr>
                <w:rFonts w:hint="default" w:ascii="Times New Roman" w:hAnsi="Times New Roman" w:eastAsia="仿宋_GB2312" w:cs="Times New Roman"/>
                <w:color w:val="auto"/>
                <w:kern w:val="0"/>
                <w:sz w:val="24"/>
                <w:szCs w:val="24"/>
                <w:u w:val="none" w:color="auto"/>
                <w:lang w:val="en-US" w:eastAsia="zh-CN" w:bidi="ar-SA"/>
              </w:rPr>
            </w:pPr>
            <w:r>
              <w:rPr>
                <w:rFonts w:hint="default" w:ascii="Times New Roman" w:hAnsi="Times New Roman" w:eastAsia="仿宋_GB2312" w:cs="Times New Roman"/>
                <w:color w:val="auto"/>
                <w:kern w:val="0"/>
                <w:sz w:val="24"/>
                <w:szCs w:val="24"/>
                <w:u w:val="none" w:color="auto"/>
              </w:rPr>
              <w:t>约束性</w:t>
            </w:r>
          </w:p>
        </w:tc>
      </w:tr>
    </w:tbl>
    <w:p w14:paraId="7DA7247C">
      <w:pPr>
        <w:keepNext w:val="0"/>
        <w:keepLines w:val="0"/>
        <w:pageBreakBefore w:val="0"/>
        <w:widowControl w:val="0"/>
        <w:numPr>
          <w:ilvl w:val="0"/>
          <w:numId w:val="0"/>
        </w:numPr>
        <w:kinsoku/>
        <w:wordWrap/>
        <w:overflowPunct/>
        <w:topLinePunct w:val="0"/>
        <w:autoSpaceDE/>
        <w:autoSpaceDN/>
        <w:bidi w:val="0"/>
        <w:adjustRightInd/>
        <w:spacing w:before="157" w:beforeLines="50" w:after="157" w:afterLines="50" w:line="620" w:lineRule="exact"/>
        <w:jc w:val="center"/>
        <w:textAlignment w:val="auto"/>
        <w:outlineLvl w:val="1"/>
        <w:rPr>
          <w:rFonts w:hint="default" w:ascii="Times New Roman" w:hAnsi="Times New Roman" w:eastAsia="楷体_GB2312" w:cs="Times New Roman"/>
          <w:b w:val="0"/>
          <w:bCs w:val="0"/>
          <w:sz w:val="32"/>
          <w:szCs w:val="32"/>
          <w:lang w:val="en-US" w:eastAsia="zh-CN"/>
        </w:rPr>
      </w:pPr>
      <w:bookmarkStart w:id="18" w:name="_Toc12855"/>
      <w:bookmarkStart w:id="19" w:name="_Toc21447"/>
      <w:r>
        <w:rPr>
          <w:rFonts w:hint="default" w:ascii="Times New Roman" w:hAnsi="Times New Roman" w:eastAsia="楷体_GB2312" w:cs="Times New Roman"/>
          <w:b w:val="0"/>
          <w:bCs w:val="0"/>
          <w:sz w:val="32"/>
          <w:szCs w:val="32"/>
          <w:lang w:val="en-US" w:eastAsia="zh-CN"/>
        </w:rPr>
        <w:t>第二节 发展</w:t>
      </w:r>
      <w:bookmarkEnd w:id="17"/>
      <w:r>
        <w:rPr>
          <w:rFonts w:hint="default" w:ascii="Times New Roman" w:hAnsi="Times New Roman" w:eastAsia="楷体_GB2312" w:cs="Times New Roman"/>
          <w:b w:val="0"/>
          <w:bCs w:val="0"/>
          <w:sz w:val="32"/>
          <w:szCs w:val="32"/>
          <w:lang w:val="en-US" w:eastAsia="zh-CN"/>
        </w:rPr>
        <w:t>形势</w:t>
      </w:r>
      <w:bookmarkEnd w:id="18"/>
      <w:bookmarkEnd w:id="19"/>
    </w:p>
    <w:p w14:paraId="1A2D947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“十五五”时期是基本实现社会主义现代化夯实基础、全面发力的关键时期，在基本实现社会主义现代化进程中具有承前启后的重要地位。“十五五”时期</w:t>
      </w:r>
      <w:r>
        <w:rPr>
          <w:rFonts w:hint="eastAsia" w:ascii="Times New Roman" w:hAnsi="Times New Roman" w:cs="Times New Roman"/>
          <w:b w:val="0"/>
          <w:bCs w:val="0"/>
          <w:sz w:val="32"/>
          <w:szCs w:val="32"/>
          <w:lang w:val="en-US" w:eastAsia="zh-CN"/>
        </w:rPr>
        <w:t>，</w:t>
      </w:r>
      <w:r>
        <w:rPr>
          <w:rFonts w:hint="default" w:ascii="Times New Roman" w:hAnsi="Times New Roman" w:cs="Times New Roman"/>
          <w:b w:val="0"/>
          <w:bCs w:val="0"/>
          <w:sz w:val="32"/>
          <w:szCs w:val="32"/>
          <w:lang w:val="en-US" w:eastAsia="zh-CN"/>
        </w:rPr>
        <w:t>国际国内宏观经济形势正在发生深刻变化，既是经济社会发展的战略机遇期，也是各种深层次矛盾和问题的凸显期，优势和</w:t>
      </w:r>
      <w:r>
        <w:rPr>
          <w:rFonts w:hint="eastAsia" w:ascii="Times New Roman" w:hAnsi="Times New Roman" w:cs="Times New Roman"/>
          <w:b w:val="0"/>
          <w:bCs w:val="0"/>
          <w:sz w:val="32"/>
          <w:szCs w:val="32"/>
          <w:lang w:val="en-US" w:eastAsia="zh-CN"/>
        </w:rPr>
        <w:t>困难</w:t>
      </w:r>
      <w:r>
        <w:rPr>
          <w:rFonts w:hint="default" w:ascii="Times New Roman" w:hAnsi="Times New Roman" w:cs="Times New Roman"/>
          <w:b w:val="0"/>
          <w:bCs w:val="0"/>
          <w:sz w:val="32"/>
          <w:szCs w:val="32"/>
          <w:lang w:val="en-US" w:eastAsia="zh-CN"/>
        </w:rPr>
        <w:t>交织，机遇和挑战并存。</w:t>
      </w:r>
    </w:p>
    <w:p w14:paraId="60DEA57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从国内形势看，</w:t>
      </w:r>
      <w:r>
        <w:rPr>
          <w:rFonts w:hint="default" w:ascii="Times New Roman" w:hAnsi="Times New Roman" w:cs="Times New Roman"/>
          <w:b w:val="0"/>
          <w:bCs w:val="0"/>
          <w:sz w:val="32"/>
          <w:szCs w:val="32"/>
          <w:lang w:val="en-US" w:eastAsia="zh-CN"/>
        </w:rPr>
        <w:t>我国经济基础稳、优势多、韧性强、潜能大，长期向好的支撑条件和基本趋势没有变，中国特色社会主义制度优势、超大规模市场优势、完整产业体系优势、丰富人才资源优势更加彰显。</w:t>
      </w:r>
      <w:r>
        <w:rPr>
          <w:rFonts w:hint="eastAsia" w:ascii="Times New Roman" w:hAnsi="Times New Roman" w:cs="Times New Roman"/>
          <w:b w:val="0"/>
          <w:bCs w:val="0"/>
          <w:sz w:val="32"/>
          <w:szCs w:val="32"/>
          <w:lang w:val="en-US" w:eastAsia="zh-CN"/>
        </w:rPr>
        <w:t>新一轮科技革命和产业变革蓬勃兴起，</w:t>
      </w:r>
      <w:r>
        <w:rPr>
          <w:rFonts w:hint="default" w:ascii="Times New Roman" w:hAnsi="Times New Roman" w:cs="Times New Roman"/>
          <w:b w:val="0"/>
          <w:bCs w:val="0"/>
          <w:sz w:val="32"/>
          <w:szCs w:val="32"/>
          <w:lang w:val="en-US" w:eastAsia="zh-CN"/>
        </w:rPr>
        <w:t>新质生产力加快发展，为烈山区加快促进科技创新与产业创新深度融合，壮大汽车零部件、装备制造、电子信息等主导产业，前瞻布局低空经济等未来产业带来新引擎。能源</w:t>
      </w:r>
      <w:r>
        <w:rPr>
          <w:rFonts w:hint="eastAsia" w:ascii="Times New Roman" w:hAnsi="Times New Roman" w:cs="Times New Roman"/>
          <w:b w:val="0"/>
          <w:bCs w:val="0"/>
          <w:sz w:val="32"/>
          <w:szCs w:val="32"/>
          <w:lang w:val="en-US" w:eastAsia="zh-CN"/>
        </w:rPr>
        <w:t>革命深入推进</w:t>
      </w:r>
      <w:r>
        <w:rPr>
          <w:rFonts w:hint="default" w:ascii="Times New Roman" w:hAnsi="Times New Roman" w:cs="Times New Roman"/>
          <w:b w:val="0"/>
          <w:bCs w:val="0"/>
          <w:sz w:val="32"/>
          <w:szCs w:val="32"/>
          <w:lang w:val="en-US" w:eastAsia="zh-CN"/>
        </w:rPr>
        <w:t>，</w:t>
      </w:r>
      <w:r>
        <w:rPr>
          <w:rFonts w:hint="eastAsia" w:ascii="Times New Roman" w:hAnsi="Times New Roman" w:cs="Times New Roman"/>
          <w:b w:val="0"/>
          <w:bCs w:val="0"/>
          <w:sz w:val="32"/>
          <w:szCs w:val="32"/>
          <w:lang w:val="en-US" w:eastAsia="zh-CN"/>
        </w:rPr>
        <w:t>我国积极稳妥推进碳达峰碳中和，为烈山区厚植绿色转型优势、拓宽可持续发展空间提供坚实支撑。</w:t>
      </w:r>
      <w:r>
        <w:rPr>
          <w:rFonts w:hint="default" w:ascii="Times New Roman" w:hAnsi="Times New Roman" w:cs="Times New Roman"/>
          <w:b w:val="0"/>
          <w:bCs w:val="0"/>
          <w:sz w:val="32"/>
          <w:szCs w:val="32"/>
          <w:lang w:val="en-US" w:eastAsia="zh-CN"/>
        </w:rPr>
        <w:t>现代化人民城市加快建设，居民在衣食住行与精神文化领域的消费需求持续释放，</w:t>
      </w:r>
      <w:r>
        <w:rPr>
          <w:rFonts w:hint="eastAsia" w:ascii="Times New Roman" w:hAnsi="Times New Roman" w:cs="Times New Roman"/>
          <w:b w:val="0"/>
          <w:bCs w:val="0"/>
          <w:sz w:val="32"/>
          <w:szCs w:val="32"/>
          <w:lang w:val="en-US" w:eastAsia="zh-CN"/>
        </w:rPr>
        <w:t>为烈山区全面提升城市发展能级、激发文旅等服务消费活力带来重要机遇。与此同时</w:t>
      </w:r>
      <w:r>
        <w:rPr>
          <w:rFonts w:hint="default" w:ascii="Times New Roman" w:hAnsi="Times New Roman" w:cs="Times New Roman"/>
          <w:b w:val="0"/>
          <w:bCs w:val="0"/>
          <w:sz w:val="32"/>
          <w:szCs w:val="32"/>
          <w:lang w:val="en-US" w:eastAsia="zh-CN"/>
        </w:rPr>
        <w:t>，我国传统工业化进程基本完成，城镇化“加速期”逐渐步入尾声，“人口数量红利”减弱，人口结构老龄化和少子化挑战</w:t>
      </w:r>
      <w:r>
        <w:rPr>
          <w:rFonts w:hint="eastAsia" w:ascii="Times New Roman" w:hAnsi="Times New Roman" w:cs="Times New Roman"/>
          <w:b w:val="0"/>
          <w:bCs w:val="0"/>
          <w:sz w:val="32"/>
          <w:szCs w:val="32"/>
          <w:lang w:val="en-US" w:eastAsia="zh-CN"/>
        </w:rPr>
        <w:t>日益</w:t>
      </w:r>
      <w:r>
        <w:rPr>
          <w:rFonts w:hint="default" w:ascii="Times New Roman" w:hAnsi="Times New Roman" w:cs="Times New Roman"/>
          <w:b w:val="0"/>
          <w:bCs w:val="0"/>
          <w:sz w:val="32"/>
          <w:szCs w:val="32"/>
          <w:lang w:val="en-US" w:eastAsia="zh-CN"/>
        </w:rPr>
        <w:t>加剧</w:t>
      </w:r>
      <w:r>
        <w:rPr>
          <w:rFonts w:hint="eastAsia" w:ascii="Times New Roman" w:hAnsi="Times New Roman" w:cs="Times New Roman"/>
          <w:b w:val="0"/>
          <w:bCs w:val="0"/>
          <w:sz w:val="32"/>
          <w:szCs w:val="32"/>
          <w:lang w:val="en-US" w:eastAsia="zh-CN"/>
        </w:rPr>
        <w:t>，</w:t>
      </w:r>
      <w:r>
        <w:rPr>
          <w:rFonts w:hint="default" w:ascii="Times New Roman" w:hAnsi="Times New Roman" w:cs="Times New Roman"/>
          <w:b w:val="0"/>
          <w:bCs w:val="0"/>
          <w:sz w:val="32"/>
          <w:szCs w:val="32"/>
          <w:lang w:val="en-US" w:eastAsia="zh-CN"/>
        </w:rPr>
        <w:t>多重困难挑战交织叠加，烈山区</w:t>
      </w:r>
      <w:r>
        <w:rPr>
          <w:rFonts w:hint="eastAsia" w:ascii="Times New Roman" w:hAnsi="Times New Roman" w:cs="Times New Roman"/>
          <w:b w:val="0"/>
          <w:bCs w:val="0"/>
          <w:sz w:val="32"/>
          <w:szCs w:val="32"/>
          <w:lang w:val="en-US" w:eastAsia="zh-CN"/>
        </w:rPr>
        <w:t>在深化改革、加快经济转型升级、推进高质量发展等方面迎来</w:t>
      </w:r>
      <w:r>
        <w:rPr>
          <w:rFonts w:hint="default" w:ascii="Times New Roman" w:hAnsi="Times New Roman" w:cs="Times New Roman"/>
          <w:b w:val="0"/>
          <w:bCs w:val="0"/>
          <w:sz w:val="32"/>
          <w:szCs w:val="32"/>
          <w:lang w:val="en-US" w:eastAsia="zh-CN"/>
        </w:rPr>
        <w:t>深度考验。</w:t>
      </w:r>
    </w:p>
    <w:p w14:paraId="5FCD5EE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从区域</w:t>
      </w:r>
      <w:r>
        <w:rPr>
          <w:rFonts w:hint="eastAsia" w:ascii="Times New Roman" w:hAnsi="Times New Roman" w:eastAsia="楷体_GB2312" w:cs="Times New Roman"/>
          <w:b/>
          <w:bCs/>
          <w:sz w:val="32"/>
          <w:szCs w:val="32"/>
          <w:lang w:val="en-US" w:eastAsia="zh-CN"/>
        </w:rPr>
        <w:t>合作</w:t>
      </w:r>
      <w:r>
        <w:rPr>
          <w:rFonts w:hint="default" w:ascii="Times New Roman" w:hAnsi="Times New Roman" w:eastAsia="楷体_GB2312" w:cs="Times New Roman"/>
          <w:b/>
          <w:bCs/>
          <w:sz w:val="32"/>
          <w:szCs w:val="32"/>
          <w:lang w:val="en-US" w:eastAsia="zh-CN"/>
        </w:rPr>
        <w:t>看，</w:t>
      </w:r>
      <w:r>
        <w:rPr>
          <w:rFonts w:hint="default" w:ascii="Times New Roman" w:hAnsi="Times New Roman" w:eastAsia="仿宋_GB2312" w:cs="Times New Roman"/>
          <w:b w:val="0"/>
          <w:bCs w:val="0"/>
          <w:sz w:val="32"/>
          <w:szCs w:val="32"/>
          <w:lang w:val="en-US" w:eastAsia="zh-CN"/>
        </w:rPr>
        <w:t>长三角一体化发展、中部地区崛起、皖北全面振兴等战略</w:t>
      </w:r>
      <w:r>
        <w:rPr>
          <w:rFonts w:hint="default" w:ascii="Times New Roman" w:hAnsi="Times New Roman" w:cs="Times New Roman"/>
          <w:b w:val="0"/>
          <w:bCs w:val="0"/>
          <w:sz w:val="32"/>
          <w:szCs w:val="32"/>
          <w:lang w:val="en-US" w:eastAsia="zh-CN"/>
        </w:rPr>
        <w:t>叠加交汇</w:t>
      </w:r>
      <w:r>
        <w:rPr>
          <w:rFonts w:hint="default" w:ascii="Times New Roman" w:hAnsi="Times New Roman" w:eastAsia="仿宋_GB2312" w:cs="Times New Roman"/>
          <w:b w:val="0"/>
          <w:bCs w:val="0"/>
          <w:sz w:val="32"/>
          <w:szCs w:val="32"/>
          <w:lang w:val="en-US" w:eastAsia="zh-CN"/>
        </w:rPr>
        <w:t>，沪苏浙城市与皖北城市结对合作帮扶持续深化，</w:t>
      </w:r>
      <w:r>
        <w:rPr>
          <w:rFonts w:hint="default" w:ascii="Times New Roman" w:hAnsi="Times New Roman" w:cs="Times New Roman"/>
          <w:b w:val="0"/>
          <w:bCs w:val="0"/>
          <w:sz w:val="32"/>
          <w:szCs w:val="32"/>
          <w:lang w:val="en-US" w:eastAsia="zh-CN"/>
        </w:rPr>
        <w:t>有利于烈山区发挥多重发展战略叠加优势，抢抓徐淮结对共建机遇，积极承接产业转移，打造区域协同发展</w:t>
      </w:r>
      <w:r>
        <w:rPr>
          <w:rFonts w:hint="eastAsia" w:ascii="Times New Roman" w:hAnsi="Times New Roman" w:cs="Times New Roman"/>
          <w:b w:val="0"/>
          <w:bCs w:val="0"/>
          <w:sz w:val="32"/>
          <w:szCs w:val="32"/>
          <w:lang w:val="en-US" w:eastAsia="zh-CN"/>
        </w:rPr>
        <w:t>的</w:t>
      </w:r>
      <w:r>
        <w:rPr>
          <w:rFonts w:hint="default" w:ascii="Times New Roman" w:hAnsi="Times New Roman" w:cs="Times New Roman"/>
          <w:b w:val="0"/>
          <w:bCs w:val="0"/>
          <w:sz w:val="32"/>
          <w:szCs w:val="32"/>
          <w:lang w:val="en-US" w:eastAsia="zh-CN"/>
        </w:rPr>
        <w:t>实践样板。但同时也应看到，随着区域内合作更加紧密，产业同质化严重、资源配置过度集中、人才竞争激烈等问题日益凸显，烈山区面临发达地区“虹吸效应”和自身转型缓慢的双重压力。</w:t>
      </w:r>
      <w:r>
        <w:rPr>
          <w:rFonts w:hint="eastAsia" w:ascii="Times New Roman" w:hAnsi="Times New Roman" w:cs="Times New Roman"/>
          <w:b w:val="0"/>
          <w:bCs w:val="0"/>
          <w:sz w:val="32"/>
          <w:szCs w:val="32"/>
          <w:lang w:val="en-US" w:eastAsia="zh-CN"/>
        </w:rPr>
        <w:t>“十五五”时期，</w:t>
      </w:r>
      <w:r>
        <w:rPr>
          <w:rFonts w:hint="default" w:ascii="Times New Roman" w:hAnsi="Times New Roman" w:cs="Times New Roman"/>
          <w:b w:val="0"/>
          <w:bCs w:val="0"/>
          <w:sz w:val="32"/>
          <w:szCs w:val="32"/>
          <w:lang w:val="en-US" w:eastAsia="zh-CN"/>
        </w:rPr>
        <w:t>烈山区更需立足自身禀赋，加快促进创新链产业链资金链人才链深度融合，打造具有竞争力的特色产业集群，以差异化竞争优势破解同质化发展困局。</w:t>
      </w:r>
    </w:p>
    <w:p w14:paraId="789E062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从省市</w:t>
      </w:r>
      <w:r>
        <w:rPr>
          <w:rFonts w:hint="eastAsia" w:ascii="Times New Roman" w:hAnsi="Times New Roman" w:eastAsia="楷体_GB2312" w:cs="Times New Roman"/>
          <w:b/>
          <w:bCs/>
          <w:sz w:val="32"/>
          <w:szCs w:val="32"/>
          <w:lang w:val="en-US" w:eastAsia="zh-CN"/>
        </w:rPr>
        <w:t>区发展</w:t>
      </w:r>
      <w:r>
        <w:rPr>
          <w:rFonts w:hint="default" w:ascii="Times New Roman" w:hAnsi="Times New Roman" w:eastAsia="楷体_GB2312" w:cs="Times New Roman"/>
          <w:b/>
          <w:bCs/>
          <w:sz w:val="32"/>
          <w:szCs w:val="32"/>
          <w:lang w:val="en-US" w:eastAsia="zh-CN"/>
        </w:rPr>
        <w:t>看，</w:t>
      </w:r>
      <w:r>
        <w:rPr>
          <w:rFonts w:hint="default" w:ascii="Times New Roman" w:hAnsi="Times New Roman" w:cs="Times New Roman"/>
          <w:b w:val="0"/>
          <w:bCs w:val="0"/>
          <w:sz w:val="32"/>
          <w:szCs w:val="32"/>
          <w:lang w:val="en-US" w:eastAsia="zh-CN"/>
        </w:rPr>
        <w:t>安徽</w:t>
      </w:r>
      <w:r>
        <w:rPr>
          <w:rFonts w:hint="default" w:ascii="Times New Roman" w:hAnsi="Times New Roman" w:eastAsia="仿宋_GB2312" w:cs="Times New Roman"/>
          <w:b w:val="0"/>
          <w:bCs w:val="0"/>
          <w:sz w:val="32"/>
          <w:szCs w:val="32"/>
          <w:lang w:val="en-US" w:eastAsia="zh-CN"/>
        </w:rPr>
        <w:t>经济社会发展正处于爬坡过坎的关键阶段，</w:t>
      </w:r>
      <w:r>
        <w:rPr>
          <w:rFonts w:hint="default" w:ascii="Times New Roman" w:hAnsi="Times New Roman" w:cs="Times New Roman"/>
          <w:b w:val="0"/>
          <w:bCs w:val="0"/>
          <w:sz w:val="32"/>
          <w:szCs w:val="32"/>
          <w:lang w:val="en-US" w:eastAsia="zh-CN"/>
        </w:rPr>
        <w:t>安徽全力打造“三地一区”、提出“三个往前赶”目标，</w:t>
      </w:r>
      <w:r>
        <w:rPr>
          <w:rFonts w:hint="default" w:ascii="Times New Roman" w:hAnsi="Times New Roman" w:cs="Times New Roman"/>
          <w:b w:val="0"/>
          <w:bCs w:val="0"/>
          <w:sz w:val="32"/>
          <w:szCs w:val="32"/>
          <w:highlight w:val="none"/>
          <w:lang w:val="en-US" w:eastAsia="zh-CN"/>
        </w:rPr>
        <w:t>进一步激发了烈山以最大努力争取更好结果的昂扬斗志，为推动经济质的有效提升和量的较快增长注入强劲动能</w:t>
      </w:r>
      <w:r>
        <w:rPr>
          <w:rFonts w:hint="default" w:ascii="Times New Roman" w:hAnsi="Times New Roman" w:cs="Times New Roman"/>
          <w:b w:val="0"/>
          <w:bCs w:val="0"/>
          <w:sz w:val="32"/>
          <w:szCs w:val="32"/>
          <w:lang w:val="en-US" w:eastAsia="zh-CN"/>
        </w:rPr>
        <w:t>。淮北锚定建设“绿色转型发展示范城市、国家重要新型综合能源基地”战略定位，为烈山区推动传统产业绿色低碳转型，加快“风光火荷储一体化”发展提供重要机遇。</w:t>
      </w:r>
      <w:r>
        <w:rPr>
          <w:rFonts w:hint="eastAsia" w:ascii="Times New Roman" w:hAnsi="Times New Roman" w:cs="Times New Roman"/>
          <w:b w:val="0"/>
          <w:bCs w:val="0"/>
          <w:sz w:val="32"/>
          <w:szCs w:val="32"/>
          <w:lang w:val="en-US" w:eastAsia="zh-CN"/>
        </w:rPr>
        <w:t>与此同时，</w:t>
      </w:r>
      <w:r>
        <w:rPr>
          <w:rFonts w:hint="default" w:ascii="Times New Roman" w:hAnsi="Times New Roman" w:cs="Times New Roman"/>
          <w:b w:val="0"/>
          <w:bCs w:val="0"/>
          <w:sz w:val="32"/>
          <w:szCs w:val="32"/>
          <w:lang w:val="en-US" w:eastAsia="zh-CN"/>
        </w:rPr>
        <w:t>烈山区在</w:t>
      </w:r>
      <w:r>
        <w:rPr>
          <w:rFonts w:hint="eastAsia" w:ascii="Times New Roman" w:hAnsi="Times New Roman" w:cs="Times New Roman"/>
          <w:b w:val="0"/>
          <w:bCs w:val="0"/>
          <w:sz w:val="32"/>
          <w:szCs w:val="32"/>
          <w:lang w:val="en-US" w:eastAsia="zh-CN"/>
        </w:rPr>
        <w:t>产业转型、</w:t>
      </w:r>
      <w:r>
        <w:rPr>
          <w:rFonts w:hint="default" w:ascii="Times New Roman" w:hAnsi="Times New Roman" w:cs="Times New Roman"/>
          <w:b w:val="0"/>
          <w:bCs w:val="0"/>
          <w:sz w:val="32"/>
          <w:szCs w:val="32"/>
          <w:lang w:val="en-US" w:eastAsia="zh-CN"/>
        </w:rPr>
        <w:t>改革创新、城乡发展、社会民生等重点领域工作取得</w:t>
      </w:r>
      <w:r>
        <w:rPr>
          <w:rFonts w:hint="eastAsia" w:ascii="Times New Roman" w:hAnsi="Times New Roman" w:cs="Times New Roman"/>
          <w:b w:val="0"/>
          <w:bCs w:val="0"/>
          <w:sz w:val="32"/>
          <w:szCs w:val="32"/>
          <w:lang w:val="en-US" w:eastAsia="zh-CN"/>
        </w:rPr>
        <w:t>一系列重大</w:t>
      </w:r>
      <w:r>
        <w:rPr>
          <w:rFonts w:hint="default" w:ascii="Times New Roman" w:hAnsi="Times New Roman" w:cs="Times New Roman"/>
          <w:b w:val="0"/>
          <w:bCs w:val="0"/>
          <w:sz w:val="32"/>
          <w:szCs w:val="32"/>
          <w:lang w:val="en-US" w:eastAsia="zh-CN"/>
        </w:rPr>
        <w:t>成</w:t>
      </w:r>
      <w:r>
        <w:rPr>
          <w:rFonts w:hint="eastAsia" w:ascii="Times New Roman" w:hAnsi="Times New Roman" w:cs="Times New Roman"/>
          <w:b w:val="0"/>
          <w:bCs w:val="0"/>
          <w:sz w:val="32"/>
          <w:szCs w:val="32"/>
          <w:lang w:val="en-US" w:eastAsia="zh-CN"/>
        </w:rPr>
        <w:t>就</w:t>
      </w:r>
      <w:r>
        <w:rPr>
          <w:rFonts w:hint="default" w:ascii="Times New Roman" w:hAnsi="Times New Roman" w:cs="Times New Roman"/>
          <w:b w:val="0"/>
          <w:bCs w:val="0"/>
          <w:sz w:val="32"/>
          <w:szCs w:val="32"/>
          <w:lang w:val="en-US" w:eastAsia="zh-CN"/>
        </w:rPr>
        <w:t>，总体呈现经济稳中有进、社会和谐稳定的良好态势。但同时也必须清醒认识到，</w:t>
      </w:r>
      <w:r>
        <w:rPr>
          <w:rFonts w:hint="eastAsia" w:ascii="Times New Roman" w:hAnsi="Times New Roman" w:cs="Times New Roman"/>
          <w:b w:val="0"/>
          <w:bCs w:val="0"/>
          <w:sz w:val="32"/>
          <w:szCs w:val="32"/>
          <w:lang w:val="en-US" w:eastAsia="zh-CN"/>
        </w:rPr>
        <w:t>全区</w:t>
      </w:r>
      <w:r>
        <w:rPr>
          <w:rFonts w:hint="default" w:ascii="Times New Roman" w:hAnsi="Times New Roman" w:cs="Times New Roman"/>
          <w:b w:val="0"/>
          <w:bCs w:val="0"/>
          <w:sz w:val="32"/>
          <w:szCs w:val="32"/>
          <w:lang w:val="en-US" w:eastAsia="zh-CN"/>
        </w:rPr>
        <w:t>还面临不少困难和挑战</w:t>
      </w:r>
      <w:r>
        <w:rPr>
          <w:rFonts w:hint="eastAsia" w:ascii="Times New Roman" w:hAnsi="Times New Roman" w:cs="Times New Roman"/>
          <w:b w:val="0"/>
          <w:bCs w:val="0"/>
          <w:sz w:val="32"/>
          <w:szCs w:val="32"/>
          <w:lang w:val="en-US" w:eastAsia="zh-CN"/>
        </w:rPr>
        <w:t>。</w:t>
      </w:r>
      <w:r>
        <w:rPr>
          <w:rFonts w:hint="default" w:ascii="Times New Roman" w:hAnsi="Times New Roman" w:cs="Times New Roman"/>
          <w:b w:val="0"/>
          <w:bCs w:val="0"/>
          <w:sz w:val="32"/>
          <w:szCs w:val="32"/>
          <w:lang w:val="en-US" w:eastAsia="zh-CN"/>
        </w:rPr>
        <w:t>有效需求不足，民间投资意愿不强</w:t>
      </w:r>
      <w:r>
        <w:rPr>
          <w:rFonts w:hint="eastAsia" w:ascii="Times New Roman" w:hAnsi="Times New Roman" w:cs="Times New Roman"/>
          <w:b w:val="0"/>
          <w:bCs w:val="0"/>
          <w:sz w:val="32"/>
          <w:szCs w:val="32"/>
          <w:lang w:val="en-US" w:eastAsia="zh-CN"/>
        </w:rPr>
        <w:t>，</w:t>
      </w:r>
      <w:r>
        <w:rPr>
          <w:rFonts w:hint="default" w:ascii="Times New Roman" w:hAnsi="Times New Roman" w:cs="Times New Roman"/>
          <w:b w:val="0"/>
          <w:bCs w:val="0"/>
          <w:sz w:val="32"/>
          <w:szCs w:val="32"/>
          <w:lang w:val="en-US" w:eastAsia="zh-CN"/>
        </w:rPr>
        <w:t>产业转型升级任重道远，</w:t>
      </w:r>
      <w:r>
        <w:rPr>
          <w:rFonts w:hint="eastAsia" w:ascii="Times New Roman" w:hAnsi="Times New Roman" w:cs="Times New Roman"/>
          <w:b w:val="0"/>
          <w:bCs w:val="0"/>
          <w:sz w:val="32"/>
          <w:szCs w:val="32"/>
          <w:lang w:val="en-US" w:eastAsia="zh-CN"/>
        </w:rPr>
        <w:t>新兴</w:t>
      </w:r>
      <w:r>
        <w:rPr>
          <w:rFonts w:hint="default" w:ascii="Times New Roman" w:hAnsi="Times New Roman" w:cs="Times New Roman"/>
          <w:b w:val="0"/>
          <w:bCs w:val="0"/>
          <w:sz w:val="32"/>
          <w:szCs w:val="32"/>
          <w:lang w:val="en-US" w:eastAsia="zh-CN"/>
        </w:rPr>
        <w:t>产业</w:t>
      </w:r>
      <w:r>
        <w:rPr>
          <w:rFonts w:hint="eastAsia" w:ascii="Times New Roman" w:hAnsi="Times New Roman" w:cs="Times New Roman"/>
          <w:b w:val="0"/>
          <w:bCs w:val="0"/>
          <w:sz w:val="32"/>
          <w:szCs w:val="32"/>
          <w:lang w:val="en-US" w:eastAsia="zh-CN"/>
        </w:rPr>
        <w:t>集群尚不成熟，东部新城功能品质活力尚未完全激发，</w:t>
      </w:r>
      <w:r>
        <w:rPr>
          <w:rFonts w:hint="default" w:ascii="Times New Roman" w:hAnsi="Times New Roman" w:cs="Times New Roman"/>
          <w:b w:val="0"/>
          <w:bCs w:val="0"/>
          <w:sz w:val="32"/>
          <w:szCs w:val="32"/>
          <w:lang w:val="en-US" w:eastAsia="zh-CN"/>
        </w:rPr>
        <w:t>民生领域</w:t>
      </w:r>
      <w:r>
        <w:rPr>
          <w:rFonts w:hint="eastAsia" w:ascii="Times New Roman" w:hAnsi="Times New Roman" w:cs="Times New Roman"/>
          <w:b w:val="0"/>
          <w:bCs w:val="0"/>
          <w:sz w:val="32"/>
          <w:szCs w:val="32"/>
          <w:lang w:val="en-US" w:eastAsia="zh-CN"/>
        </w:rPr>
        <w:t>仍有</w:t>
      </w:r>
      <w:r>
        <w:rPr>
          <w:rFonts w:hint="default" w:ascii="Times New Roman" w:hAnsi="Times New Roman" w:cs="Times New Roman"/>
          <w:b w:val="0"/>
          <w:bCs w:val="0"/>
          <w:sz w:val="32"/>
          <w:szCs w:val="32"/>
          <w:lang w:val="en-US" w:eastAsia="zh-CN"/>
        </w:rPr>
        <w:t>短板亟待补齐。</w:t>
      </w:r>
    </w:p>
    <w:p w14:paraId="75918A5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cs="Times New Roman"/>
          <w:b/>
          <w:bCs/>
          <w:sz w:val="32"/>
          <w:szCs w:val="32"/>
          <w:lang w:val="en-US" w:eastAsia="zh-CN"/>
        </w:rPr>
        <w:t>综合研判，</w:t>
      </w:r>
      <w:r>
        <w:rPr>
          <w:rFonts w:hint="default" w:ascii="Times New Roman" w:hAnsi="Times New Roman" w:cs="Times New Roman"/>
          <w:b w:val="0"/>
          <w:bCs w:val="0"/>
          <w:sz w:val="32"/>
          <w:szCs w:val="32"/>
          <w:lang w:val="en-US" w:eastAsia="zh-CN"/>
        </w:rPr>
        <w:t>烈山区要充分认清“十五五”所处的发展阶段特征，坚持问题导向，精准施策、靶向发力，采取更加务实有效的措施，全力以赴破解发展难题，推动</w:t>
      </w:r>
      <w:r>
        <w:rPr>
          <w:rFonts w:hint="default" w:ascii="Times New Roman" w:hAnsi="Times New Roman" w:cs="Times New Roman"/>
        </w:rPr>
        <w:t>现代化美丽烈山建设</w:t>
      </w:r>
      <w:r>
        <w:rPr>
          <w:rFonts w:hint="default" w:ascii="Times New Roman" w:hAnsi="Times New Roman" w:cs="Times New Roman"/>
          <w:b w:val="0"/>
          <w:bCs w:val="0"/>
          <w:sz w:val="32"/>
          <w:szCs w:val="32"/>
          <w:lang w:val="en-US" w:eastAsia="zh-CN"/>
        </w:rPr>
        <w:t>迈上新台阶，在更多领域</w:t>
      </w:r>
      <w:r>
        <w:rPr>
          <w:rFonts w:hint="eastAsia" w:ascii="Times New Roman" w:hAnsi="Times New Roman" w:cs="Times New Roman"/>
          <w:b w:val="0"/>
          <w:bCs w:val="0"/>
          <w:sz w:val="32"/>
          <w:szCs w:val="32"/>
          <w:lang w:val="en-US" w:eastAsia="zh-CN"/>
        </w:rPr>
        <w:t>争取</w:t>
      </w:r>
      <w:r>
        <w:rPr>
          <w:rFonts w:hint="default" w:ascii="Times New Roman" w:hAnsi="Times New Roman" w:cs="Times New Roman"/>
        </w:rPr>
        <w:t>实现由 “跟跑”向“并跑”“领跑”转</w:t>
      </w:r>
      <w:r>
        <w:rPr>
          <w:rFonts w:hint="default" w:ascii="Times New Roman" w:hAnsi="Times New Roman" w:cs="Times New Roman"/>
          <w:lang w:val="en-US" w:eastAsia="zh-CN"/>
        </w:rPr>
        <w:t>变</w:t>
      </w:r>
      <w:r>
        <w:rPr>
          <w:rFonts w:hint="default" w:ascii="Times New Roman" w:hAnsi="Times New Roman" w:cs="Times New Roman"/>
          <w:lang w:eastAsia="zh-CN"/>
        </w:rPr>
        <w:t>。</w:t>
      </w:r>
    </w:p>
    <w:bookmarkEnd w:id="13"/>
    <w:bookmarkEnd w:id="14"/>
    <w:p w14:paraId="3D54AC52">
      <w:pPr>
        <w:rPr>
          <w:rFonts w:hint="default" w:ascii="Times New Roman" w:hAnsi="Times New Roman" w:eastAsia="黑体" w:cs="Times New Roman"/>
          <w:b w:val="0"/>
          <w:bCs w:val="0"/>
          <w:sz w:val="32"/>
          <w:szCs w:val="32"/>
          <w:lang w:val="en-US" w:eastAsia="zh-CN"/>
        </w:rPr>
      </w:pPr>
      <w:bookmarkStart w:id="20" w:name="_Toc32433"/>
      <w:bookmarkStart w:id="21" w:name="_Toc18804"/>
      <w:r>
        <w:rPr>
          <w:rFonts w:hint="default" w:ascii="Times New Roman" w:hAnsi="Times New Roman" w:eastAsia="黑体" w:cs="Times New Roman"/>
          <w:b w:val="0"/>
          <w:bCs w:val="0"/>
          <w:sz w:val="32"/>
          <w:szCs w:val="32"/>
          <w:lang w:val="en-US" w:eastAsia="zh-CN"/>
        </w:rPr>
        <w:br w:type="page"/>
      </w:r>
    </w:p>
    <w:p w14:paraId="4235AABD">
      <w:pPr>
        <w:keepNext w:val="0"/>
        <w:keepLines w:val="0"/>
        <w:pageBreakBefore w:val="0"/>
        <w:widowControl w:val="0"/>
        <w:numPr>
          <w:ilvl w:val="0"/>
          <w:numId w:val="0"/>
        </w:numPr>
        <w:kinsoku/>
        <w:wordWrap/>
        <w:overflowPunct/>
        <w:topLinePunct w:val="0"/>
        <w:autoSpaceDE/>
        <w:autoSpaceDN/>
        <w:bidi w:val="0"/>
        <w:adjustRightInd/>
        <w:spacing w:before="157" w:beforeLines="50" w:after="157" w:afterLines="50" w:line="620" w:lineRule="exact"/>
        <w:ind w:leftChars="0"/>
        <w:jc w:val="center"/>
        <w:textAlignment w:val="auto"/>
        <w:outlineLvl w:val="0"/>
        <w:rPr>
          <w:rFonts w:hint="default" w:ascii="Times New Roman" w:hAnsi="Times New Roman" w:eastAsia="黑体" w:cs="Times New Roman"/>
          <w:b w:val="0"/>
          <w:bCs w:val="0"/>
          <w:sz w:val="32"/>
          <w:szCs w:val="32"/>
          <w:lang w:val="en-US" w:eastAsia="zh-CN"/>
        </w:rPr>
      </w:pPr>
      <w:bookmarkStart w:id="22" w:name="_Toc21945"/>
      <w:r>
        <w:rPr>
          <w:rFonts w:hint="default" w:ascii="Times New Roman" w:hAnsi="Times New Roman" w:eastAsia="黑体" w:cs="Times New Roman"/>
          <w:b w:val="0"/>
          <w:bCs w:val="0"/>
          <w:sz w:val="32"/>
          <w:szCs w:val="32"/>
          <w:lang w:val="en-US" w:eastAsia="zh-CN"/>
        </w:rPr>
        <w:t>第二章 展望“十五五”，奋力开启中国式现代化美丽烈山</w:t>
      </w:r>
      <w:bookmarkEnd w:id="22"/>
    </w:p>
    <w:p w14:paraId="298AB097">
      <w:pPr>
        <w:keepNext w:val="0"/>
        <w:keepLines w:val="0"/>
        <w:pageBreakBefore w:val="0"/>
        <w:widowControl w:val="0"/>
        <w:numPr>
          <w:ilvl w:val="0"/>
          <w:numId w:val="0"/>
        </w:numPr>
        <w:kinsoku/>
        <w:wordWrap/>
        <w:overflowPunct/>
        <w:topLinePunct w:val="0"/>
        <w:autoSpaceDE/>
        <w:autoSpaceDN/>
        <w:bidi w:val="0"/>
        <w:adjustRightInd/>
        <w:spacing w:before="157" w:beforeLines="50" w:after="157" w:afterLines="50" w:line="620" w:lineRule="exact"/>
        <w:ind w:leftChars="0"/>
        <w:jc w:val="center"/>
        <w:textAlignment w:val="auto"/>
        <w:outlineLvl w:val="0"/>
        <w:rPr>
          <w:rFonts w:hint="default" w:ascii="Times New Roman" w:hAnsi="Times New Roman" w:eastAsia="黑体" w:cs="Times New Roman"/>
          <w:b w:val="0"/>
          <w:bCs w:val="0"/>
          <w:sz w:val="32"/>
          <w:szCs w:val="32"/>
          <w:lang w:val="en-US" w:eastAsia="zh-CN"/>
        </w:rPr>
      </w:pPr>
      <w:bookmarkStart w:id="23" w:name="_Toc20498"/>
      <w:r>
        <w:rPr>
          <w:rFonts w:hint="default" w:ascii="Times New Roman" w:hAnsi="Times New Roman" w:eastAsia="黑体" w:cs="Times New Roman"/>
          <w:b w:val="0"/>
          <w:bCs w:val="0"/>
          <w:sz w:val="32"/>
          <w:szCs w:val="32"/>
          <w:lang w:val="en-US" w:eastAsia="zh-CN"/>
        </w:rPr>
        <w:t>新篇章</w:t>
      </w:r>
      <w:bookmarkEnd w:id="20"/>
      <w:bookmarkEnd w:id="21"/>
      <w:bookmarkEnd w:id="23"/>
    </w:p>
    <w:p w14:paraId="1D498180">
      <w:pPr>
        <w:keepNext w:val="0"/>
        <w:keepLines w:val="0"/>
        <w:pageBreakBefore w:val="0"/>
        <w:widowControl w:val="0"/>
        <w:numPr>
          <w:ilvl w:val="0"/>
          <w:numId w:val="0"/>
        </w:numPr>
        <w:kinsoku/>
        <w:wordWrap/>
        <w:overflowPunct/>
        <w:topLinePunct w:val="0"/>
        <w:autoSpaceDE/>
        <w:autoSpaceDN/>
        <w:bidi w:val="0"/>
        <w:adjustRightInd/>
        <w:spacing w:before="157" w:beforeLines="50" w:after="157" w:afterLines="50" w:line="620" w:lineRule="exact"/>
        <w:jc w:val="center"/>
        <w:textAlignment w:val="auto"/>
        <w:outlineLvl w:val="1"/>
        <w:rPr>
          <w:rFonts w:hint="default" w:ascii="Times New Roman" w:hAnsi="Times New Roman" w:eastAsia="楷体_GB2312" w:cs="Times New Roman"/>
          <w:b w:val="0"/>
          <w:bCs w:val="0"/>
          <w:sz w:val="32"/>
          <w:szCs w:val="32"/>
          <w:lang w:val="en-US" w:eastAsia="zh-CN"/>
        </w:rPr>
      </w:pPr>
      <w:bookmarkStart w:id="24" w:name="_Toc6499"/>
      <w:bookmarkStart w:id="25" w:name="_Toc13614"/>
      <w:bookmarkStart w:id="26" w:name="_Toc3189"/>
      <w:r>
        <w:rPr>
          <w:rFonts w:hint="default" w:ascii="Times New Roman" w:hAnsi="Times New Roman" w:eastAsia="楷体_GB2312" w:cs="Times New Roman"/>
          <w:b w:val="0"/>
          <w:bCs w:val="0"/>
          <w:sz w:val="32"/>
          <w:szCs w:val="32"/>
          <w:lang w:val="en-US" w:eastAsia="zh-CN"/>
        </w:rPr>
        <w:t>第一节 指导思想</w:t>
      </w:r>
      <w:bookmarkEnd w:id="24"/>
      <w:bookmarkEnd w:id="25"/>
      <w:bookmarkEnd w:id="26"/>
    </w:p>
    <w:p w14:paraId="0B2677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rPr>
        <w:t>全面贯彻习近平新时代中国特色社会主义思想，</w:t>
      </w:r>
      <w:r>
        <w:rPr>
          <w:rFonts w:hint="eastAsia" w:ascii="Times New Roman" w:hAnsi="Times New Roman" w:cs="Times New Roman"/>
          <w:lang w:val="en-US" w:eastAsia="zh-CN"/>
        </w:rPr>
        <w:t>深入</w:t>
      </w:r>
      <w:r>
        <w:rPr>
          <w:rFonts w:hint="default" w:ascii="Times New Roman" w:hAnsi="Times New Roman" w:cs="Times New Roman"/>
          <w:lang w:val="en-US" w:eastAsia="zh-CN"/>
        </w:rPr>
        <w:t>贯彻落实党的二十大和二十届</w:t>
      </w:r>
      <w:r>
        <w:rPr>
          <w:rFonts w:hint="eastAsia" w:ascii="Times New Roman" w:hAnsi="Times New Roman" w:cs="Times New Roman"/>
          <w:lang w:val="en-US" w:eastAsia="zh-CN"/>
        </w:rPr>
        <w:t>历次</w:t>
      </w:r>
      <w:r>
        <w:rPr>
          <w:rFonts w:hint="default" w:ascii="Times New Roman" w:hAnsi="Times New Roman" w:cs="Times New Roman"/>
          <w:lang w:val="en-US" w:eastAsia="zh-CN"/>
        </w:rPr>
        <w:t>全会精神，全面贯彻习近平总书记考察安徽重要讲话精神，统筹推进“五位一体”总体布局，协调推进“四个全面”战略布局，</w:t>
      </w:r>
      <w:r>
        <w:rPr>
          <w:rFonts w:hint="default" w:ascii="Times New Roman" w:hAnsi="Times New Roman" w:cs="Times New Roman"/>
        </w:rPr>
        <w:t>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w:t>
      </w:r>
      <w:r>
        <w:rPr>
          <w:rFonts w:hint="default" w:ascii="Times New Roman" w:hAnsi="Times New Roman" w:cs="Times New Roman"/>
          <w:lang w:val="en-US" w:eastAsia="zh-CN"/>
        </w:rPr>
        <w:t>，锚定“高质量转型发展、大跨步争先进位”奋斗目标，聚焦“一城一区一线”主战场，加快建设以实体经济为支撑的现代化产业体系，</w:t>
      </w:r>
      <w:r>
        <w:rPr>
          <w:rFonts w:hint="eastAsia" w:ascii="Times New Roman" w:hAnsi="Times New Roman" w:cs="Times New Roman"/>
          <w:lang w:val="en-US" w:eastAsia="zh-CN"/>
        </w:rPr>
        <w:t>促进</w:t>
      </w:r>
      <w:r>
        <w:rPr>
          <w:rFonts w:hint="default" w:ascii="Times New Roman" w:hAnsi="Times New Roman" w:cs="Times New Roman"/>
          <w:lang w:val="en-US" w:eastAsia="zh-CN"/>
        </w:rPr>
        <w:t>科技创新和产业深度创新融合发展，</w:t>
      </w:r>
      <w:r>
        <w:rPr>
          <w:rFonts w:hint="default" w:ascii="Times New Roman" w:hAnsi="Times New Roman" w:cs="Times New Roman"/>
        </w:rPr>
        <w:t>推动经济实现质的有效提升和量的合理增长，</w:t>
      </w:r>
      <w:r>
        <w:rPr>
          <w:rFonts w:hint="default" w:ascii="Times New Roman" w:hAnsi="Times New Roman" w:cs="Times New Roman"/>
          <w:lang w:val="en-US" w:eastAsia="zh-CN"/>
        </w:rPr>
        <w:t>努力建设创新、宜居、美丽、韧性、文明、智慧的现代化人民城市，奋力谱写中国式现代化美丽烈山新篇章。</w:t>
      </w:r>
    </w:p>
    <w:p w14:paraId="62EB6EC4">
      <w:pPr>
        <w:keepNext w:val="0"/>
        <w:keepLines w:val="0"/>
        <w:pageBreakBefore w:val="0"/>
        <w:widowControl w:val="0"/>
        <w:numPr>
          <w:ilvl w:val="0"/>
          <w:numId w:val="0"/>
        </w:numPr>
        <w:kinsoku/>
        <w:wordWrap/>
        <w:overflowPunct/>
        <w:topLinePunct w:val="0"/>
        <w:autoSpaceDE/>
        <w:autoSpaceDN/>
        <w:bidi w:val="0"/>
        <w:adjustRightInd/>
        <w:spacing w:before="157" w:beforeLines="50" w:after="157" w:afterLines="50" w:line="620" w:lineRule="exact"/>
        <w:jc w:val="center"/>
        <w:textAlignment w:val="auto"/>
        <w:outlineLvl w:val="1"/>
        <w:rPr>
          <w:rFonts w:hint="default" w:ascii="Times New Roman" w:hAnsi="Times New Roman" w:eastAsia="楷体_GB2312" w:cs="Times New Roman"/>
          <w:b w:val="0"/>
          <w:bCs w:val="0"/>
          <w:sz w:val="32"/>
          <w:szCs w:val="32"/>
          <w:lang w:val="en-US" w:eastAsia="zh-CN"/>
        </w:rPr>
      </w:pPr>
      <w:bookmarkStart w:id="27" w:name="_Toc11067"/>
      <w:bookmarkStart w:id="28" w:name="_Toc2388"/>
      <w:bookmarkStart w:id="29" w:name="_Toc19281"/>
      <w:r>
        <w:rPr>
          <w:rFonts w:hint="default" w:ascii="Times New Roman" w:hAnsi="Times New Roman" w:eastAsia="楷体_GB2312" w:cs="Times New Roman"/>
          <w:b w:val="0"/>
          <w:bCs w:val="0"/>
          <w:sz w:val="32"/>
          <w:szCs w:val="32"/>
          <w:lang w:val="en-US" w:eastAsia="zh-CN"/>
        </w:rPr>
        <w:t>第二节 基本原则</w:t>
      </w:r>
      <w:bookmarkEnd w:id="27"/>
      <w:bookmarkEnd w:id="28"/>
      <w:bookmarkEnd w:id="29"/>
    </w:p>
    <w:p w14:paraId="358CACBE">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——坚持党的全面领导。</w:t>
      </w:r>
      <w:r>
        <w:rPr>
          <w:rFonts w:hint="default" w:ascii="Times New Roman" w:hAnsi="Times New Roman" w:cs="Times New Roman"/>
          <w:b w:val="0"/>
          <w:bCs w:val="0"/>
          <w:kern w:val="2"/>
          <w:sz w:val="32"/>
          <w:szCs w:val="32"/>
          <w:lang w:val="en-US" w:eastAsia="zh-CN" w:bidi="ar-SA"/>
        </w:rPr>
        <w:t>坚持和加强党对各项工作的全面领导，完善和创新党领导经济社会发展的体制机制，深入贯彻习近平新时代中国特色社会主义思想，深刻领悟“两个确立”的决定性意义，增强“四个意识”、坚定“四个自信”、做到“两个维护”,不断提高政治判断力、政治领悟力、政治执行力，为新阶段现代化美好淮北建设提供根本保证。</w:t>
      </w:r>
    </w:p>
    <w:p w14:paraId="19B6F464">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——坚持人民至上。</w:t>
      </w:r>
      <w:r>
        <w:rPr>
          <w:rFonts w:hint="default" w:ascii="Times New Roman" w:hAnsi="Times New Roman" w:cs="Times New Roman"/>
          <w:b w:val="0"/>
          <w:bCs w:val="0"/>
          <w:kern w:val="2"/>
          <w:sz w:val="32"/>
          <w:szCs w:val="32"/>
          <w:lang w:val="en-US" w:eastAsia="zh-CN" w:bidi="ar-SA"/>
        </w:rPr>
        <w:t>坚持以人民为中心的发展思想，坚持人民主体地位，坚持共同富裕方向，始终做到发展为了人民、发展依靠人民、发展成果由人民共享，维护人民根本利益。激发全体人民积极性、主动性、创造性，促进社会公平正义，全面增进民生福祉，不断实现人民对美好生活的向往，增强人民群众的获得感、幸福感和安全感</w:t>
      </w:r>
      <w:r>
        <w:rPr>
          <w:rFonts w:hint="eastAsia" w:ascii="Times New Roman" w:hAnsi="Times New Roman" w:cs="Times New Roman"/>
          <w:b w:val="0"/>
          <w:bCs w:val="0"/>
          <w:kern w:val="2"/>
          <w:sz w:val="32"/>
          <w:szCs w:val="32"/>
          <w:lang w:val="en-US" w:eastAsia="zh-CN" w:bidi="ar-SA"/>
        </w:rPr>
        <w:t>。</w:t>
      </w:r>
    </w:p>
    <w:p w14:paraId="0B09800F">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——坚持高质量发展。</w:t>
      </w:r>
      <w:r>
        <w:rPr>
          <w:rFonts w:hint="default" w:ascii="Times New Roman" w:hAnsi="Times New Roman" w:cs="Times New Roman"/>
          <w:b w:val="0"/>
          <w:bCs w:val="0"/>
          <w:kern w:val="2"/>
          <w:sz w:val="32"/>
          <w:szCs w:val="32"/>
          <w:lang w:val="en-US" w:eastAsia="zh-CN" w:bidi="ar-SA"/>
        </w:rPr>
        <w:t>坚持绿色发展理念，坚持“两山”理论实践创新，推动绿色低碳转型，探索节约资源和保护环境的可持续发展路径，努力实现生态价值与经济效益双赢，推动经济社会高质量发展。</w:t>
      </w:r>
    </w:p>
    <w:p w14:paraId="1D16689A">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——坚持全面深化改革。</w:t>
      </w:r>
      <w:r>
        <w:rPr>
          <w:rFonts w:hint="default" w:ascii="Times New Roman" w:hAnsi="Times New Roman" w:cs="Times New Roman"/>
          <w:b w:val="0"/>
          <w:bCs w:val="0"/>
          <w:kern w:val="2"/>
          <w:sz w:val="32"/>
          <w:szCs w:val="32"/>
          <w:lang w:val="en-US" w:eastAsia="zh-CN" w:bidi="ar-SA"/>
        </w:rPr>
        <w:t>持续强化重点领域改革，努力破除制约发展的体制机制障碍，提升治理体系和治理能力现代化水平。以更积极的心态加强对外开放合作，整合人才、资本、技术等优质要素资源，强化区域协同，实现优势互补，促进资源共享。</w:t>
      </w:r>
    </w:p>
    <w:p w14:paraId="5EDF85C8">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——坚持有效市场和有为政府相结合。</w:t>
      </w:r>
      <w:r>
        <w:rPr>
          <w:rFonts w:hint="default" w:ascii="Times New Roman" w:hAnsi="Times New Roman" w:cs="Times New Roman"/>
          <w:b w:val="0"/>
          <w:bCs w:val="0"/>
          <w:kern w:val="2"/>
          <w:sz w:val="32"/>
          <w:szCs w:val="32"/>
          <w:lang w:val="en-US" w:eastAsia="zh-CN" w:bidi="ar-SA"/>
        </w:rPr>
        <w:t>坚持有效市场和有为政府相结合。构建高水平社会主义市场经济体制，使市场在资源配置中起决定性作用，激发各类经营主体的创新活力与效率。更好发挥政府作用，强化宏观调控、制度供给与战略引导，在市场失灵领域精准施策。二者协同发力、相得益彰，为高质量发展注入持续动力。</w:t>
      </w:r>
    </w:p>
    <w:p w14:paraId="2DC80C33">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——坚持统筹发展和安全。</w:t>
      </w:r>
      <w:r>
        <w:rPr>
          <w:rFonts w:hint="default" w:ascii="Times New Roman" w:hAnsi="Times New Roman" w:cs="Times New Roman"/>
          <w:b w:val="0"/>
          <w:bCs w:val="0"/>
          <w:kern w:val="2"/>
          <w:sz w:val="32"/>
          <w:szCs w:val="32"/>
          <w:lang w:val="en-US" w:eastAsia="zh-CN" w:bidi="ar-SA"/>
        </w:rPr>
        <w:t>坚持统筹发展和安全。安全是发展的前提，发展是安全的保障。强化底线思维和极限思维，增强忧患意识，有效防范化解政治、经济、科技、金融、粮食、能源、产业链供应链等重点领域风险，健全国家安全体系，提升安全保障能力，实现高质量发展和高水平安全的良性互动，以新安全格局保障新发展格局。</w:t>
      </w:r>
    </w:p>
    <w:p w14:paraId="48834D43">
      <w:pPr>
        <w:keepNext w:val="0"/>
        <w:keepLines w:val="0"/>
        <w:pageBreakBefore w:val="0"/>
        <w:widowControl w:val="0"/>
        <w:numPr>
          <w:ilvl w:val="0"/>
          <w:numId w:val="0"/>
        </w:numPr>
        <w:kinsoku/>
        <w:wordWrap/>
        <w:overflowPunct/>
        <w:topLinePunct w:val="0"/>
        <w:autoSpaceDE/>
        <w:autoSpaceDN/>
        <w:bidi w:val="0"/>
        <w:adjustRightInd/>
        <w:spacing w:before="157" w:beforeLines="50" w:after="157" w:afterLines="50" w:line="620" w:lineRule="exact"/>
        <w:ind w:firstLine="640" w:firstLineChars="200"/>
        <w:jc w:val="center"/>
        <w:textAlignment w:val="auto"/>
        <w:outlineLvl w:val="1"/>
        <w:rPr>
          <w:rFonts w:hint="default" w:ascii="Times New Roman" w:hAnsi="Times New Roman" w:eastAsia="楷体_GB2312" w:cs="Times New Roman"/>
          <w:b w:val="0"/>
          <w:bCs w:val="0"/>
          <w:sz w:val="32"/>
          <w:szCs w:val="32"/>
          <w:lang w:val="en-US" w:eastAsia="zh-CN"/>
        </w:rPr>
      </w:pPr>
      <w:bookmarkStart w:id="30" w:name="_Toc12974"/>
      <w:bookmarkStart w:id="31" w:name="_Toc18524"/>
      <w:bookmarkStart w:id="32" w:name="_Toc20926"/>
      <w:r>
        <w:rPr>
          <w:rFonts w:hint="default" w:ascii="Times New Roman" w:hAnsi="Times New Roman" w:eastAsia="楷体_GB2312" w:cs="Times New Roman"/>
          <w:b w:val="0"/>
          <w:bCs w:val="0"/>
          <w:sz w:val="32"/>
          <w:szCs w:val="32"/>
          <w:lang w:val="en-US" w:eastAsia="zh-CN"/>
        </w:rPr>
        <w:t>第三节 发展战略</w:t>
      </w:r>
      <w:bookmarkEnd w:id="30"/>
      <w:bookmarkEnd w:id="31"/>
      <w:bookmarkEnd w:id="32"/>
    </w:p>
    <w:p w14:paraId="44A14F70">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default" w:ascii="Times New Roman" w:hAnsi="Times New Roman" w:cs="Times New Roman"/>
          <w:kern w:val="2"/>
          <w:sz w:val="32"/>
          <w:szCs w:val="32"/>
          <w:lang w:val="en-US" w:eastAsia="zh-CN" w:bidi="ar-SA"/>
        </w:rPr>
      </w:pPr>
      <w:r>
        <w:rPr>
          <w:rFonts w:hint="default" w:ascii="Times New Roman" w:hAnsi="Times New Roman" w:cs="Times New Roman"/>
          <w:b/>
          <w:bCs/>
          <w:kern w:val="2"/>
          <w:sz w:val="32"/>
          <w:szCs w:val="32"/>
          <w:lang w:val="en-US" w:eastAsia="zh-CN" w:bidi="ar-SA"/>
        </w:rPr>
        <w:t>实施工业强区战略。</w:t>
      </w:r>
      <w:r>
        <w:rPr>
          <w:rFonts w:hint="default" w:ascii="Times New Roman" w:hAnsi="Times New Roman" w:cs="Times New Roman"/>
          <w:kern w:val="2"/>
          <w:sz w:val="32"/>
          <w:szCs w:val="32"/>
          <w:lang w:val="en-US" w:eastAsia="zh-CN" w:bidi="ar-SA"/>
        </w:rPr>
        <w:t>以培育和发展新质生产力为着力点，加快传统产业优化升级，推动新兴产业延链补链，前瞻布局未来产业，加快建设现代化产业体系，培育发展服务型制造。</w:t>
      </w:r>
      <w:r>
        <w:rPr>
          <w:rFonts w:hint="eastAsia" w:ascii="Times New Roman" w:hAnsi="Times New Roman" w:cs="Times New Roman"/>
          <w:kern w:val="2"/>
          <w:sz w:val="32"/>
          <w:szCs w:val="32"/>
          <w:lang w:val="en-US" w:eastAsia="zh-CN" w:bidi="ar-SA"/>
        </w:rPr>
        <w:t>推动产业创新和科技创新融合发展</w:t>
      </w:r>
      <w:r>
        <w:rPr>
          <w:rFonts w:hint="default" w:ascii="Times New Roman" w:hAnsi="Times New Roman"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加快</w:t>
      </w:r>
      <w:r>
        <w:rPr>
          <w:rFonts w:hint="default" w:ascii="Times New Roman" w:hAnsi="Times New Roman" w:cs="Times New Roman"/>
          <w:kern w:val="2"/>
          <w:sz w:val="32"/>
          <w:szCs w:val="32"/>
          <w:lang w:val="en-US" w:eastAsia="zh-CN" w:bidi="ar-SA"/>
        </w:rPr>
        <w:t>打造高能级创新平台</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培育高素质创新人才</w:t>
      </w:r>
      <w:r>
        <w:rPr>
          <w:rFonts w:hint="eastAsia" w:ascii="Times New Roman" w:hAnsi="Times New Roman" w:cs="Times New Roman"/>
          <w:kern w:val="2"/>
          <w:sz w:val="32"/>
          <w:szCs w:val="32"/>
          <w:lang w:val="en-US" w:eastAsia="zh-CN" w:bidi="ar-SA"/>
        </w:rPr>
        <w:t>，营</w:t>
      </w:r>
      <w:r>
        <w:rPr>
          <w:rFonts w:hint="default" w:ascii="Times New Roman" w:hAnsi="Times New Roman" w:cs="Times New Roman"/>
          <w:kern w:val="2"/>
          <w:sz w:val="32"/>
          <w:szCs w:val="32"/>
          <w:lang w:val="en-US" w:eastAsia="zh-CN" w:bidi="ar-SA"/>
        </w:rPr>
        <w:t>造一流创新生态，推动创新链产业链资金链人才链深度融合，推动经济发展方式从资源驱动型向创新驱动型转变，全力塑造新时代烈山高质量发展新动能新优势。</w:t>
      </w:r>
    </w:p>
    <w:p w14:paraId="06CA2655">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default" w:ascii="Times New Roman" w:hAnsi="Times New Roman" w:cs="Times New Roman"/>
          <w:kern w:val="2"/>
          <w:sz w:val="32"/>
          <w:szCs w:val="32"/>
          <w:highlight w:val="none"/>
          <w:lang w:val="en-US" w:eastAsia="zh-CN" w:bidi="ar-SA"/>
        </w:rPr>
      </w:pPr>
      <w:r>
        <w:rPr>
          <w:rFonts w:hint="eastAsia" w:ascii="Times New Roman" w:hAnsi="Times New Roman" w:cs="Times New Roman"/>
          <w:b/>
          <w:bCs/>
          <w:kern w:val="2"/>
          <w:sz w:val="32"/>
          <w:szCs w:val="32"/>
          <w:highlight w:val="none"/>
          <w:lang w:val="en-US" w:eastAsia="zh-CN" w:bidi="ar-SA"/>
        </w:rPr>
        <w:t>实施文旅融合战略。</w:t>
      </w:r>
      <w:r>
        <w:rPr>
          <w:rFonts w:hint="eastAsia" w:ascii="Times New Roman" w:hAnsi="Times New Roman" w:cs="Times New Roman"/>
          <w:b w:val="0"/>
          <w:bCs w:val="0"/>
          <w:kern w:val="2"/>
          <w:sz w:val="32"/>
          <w:szCs w:val="32"/>
          <w:highlight w:val="none"/>
          <w:lang w:val="en-US" w:eastAsia="zh-CN" w:bidi="ar-SA"/>
        </w:rPr>
        <w:t>坚持</w:t>
      </w:r>
      <w:r>
        <w:rPr>
          <w:rFonts w:hint="eastAsia" w:ascii="Times New Roman" w:hAnsi="Times New Roman" w:cs="Times New Roman"/>
          <w:b w:val="0"/>
          <w:bCs w:val="0"/>
          <w:highlight w:val="none"/>
        </w:rPr>
        <w:t>以文塑旅、以旅彰文</w:t>
      </w:r>
      <w:r>
        <w:rPr>
          <w:rFonts w:hint="eastAsia" w:ascii="Times New Roman" w:hAnsi="Times New Roman" w:cs="Times New Roman"/>
          <w:b w:val="0"/>
          <w:bCs w:val="0"/>
          <w:highlight w:val="none"/>
          <w:lang w:eastAsia="zh-CN"/>
        </w:rPr>
        <w:t>，</w:t>
      </w:r>
      <w:r>
        <w:rPr>
          <w:rFonts w:hint="eastAsia" w:ascii="Times New Roman" w:hAnsi="Times New Roman" w:cs="Times New Roman"/>
          <w:kern w:val="2"/>
          <w:sz w:val="32"/>
          <w:szCs w:val="32"/>
          <w:highlight w:val="none"/>
          <w:lang w:val="en-US" w:eastAsia="zh-CN" w:bidi="ar-SA"/>
        </w:rPr>
        <w:t>深入挖掘民俗文化、非遗文化、红色文化等资源，</w:t>
      </w:r>
      <w:r>
        <w:rPr>
          <w:rFonts w:hint="eastAsia" w:ascii="Times New Roman" w:hAnsi="Times New Roman" w:cs="Times New Roman"/>
          <w:highlight w:val="none"/>
        </w:rPr>
        <w:t>讲好烈山故事</w:t>
      </w:r>
      <w:r>
        <w:rPr>
          <w:rFonts w:hint="eastAsia" w:ascii="Times New Roman" w:hAnsi="Times New Roman" w:cs="Times New Roman"/>
          <w:highlight w:val="none"/>
          <w:lang w:eastAsia="zh-CN"/>
        </w:rPr>
        <w:t>，</w:t>
      </w:r>
      <w:r>
        <w:rPr>
          <w:rFonts w:hint="eastAsia" w:ascii="Times New Roman" w:hAnsi="Times New Roman" w:cs="Times New Roman"/>
          <w:highlight w:val="none"/>
        </w:rPr>
        <w:t>推出一批具有鲜明</w:t>
      </w:r>
      <w:r>
        <w:rPr>
          <w:rFonts w:hint="eastAsia" w:ascii="Times New Roman" w:hAnsi="Times New Roman" w:cs="Times New Roman"/>
          <w:highlight w:val="none"/>
          <w:lang w:val="en-US" w:eastAsia="zh-CN"/>
        </w:rPr>
        <w:t>烈山</w:t>
      </w:r>
      <w:r>
        <w:rPr>
          <w:rFonts w:hint="eastAsia" w:ascii="Times New Roman" w:hAnsi="Times New Roman" w:cs="Times New Roman"/>
          <w:highlight w:val="none"/>
        </w:rPr>
        <w:t>特色的主题旅游线路、研学旅游产品和演艺作品</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全面提升打造</w:t>
      </w:r>
      <w:r>
        <w:rPr>
          <w:rFonts w:hint="eastAsia" w:ascii="Times New Roman" w:hAnsi="Times New Roman" w:cs="Times New Roman"/>
          <w:highlight w:val="none"/>
        </w:rPr>
        <w:t>“山水新城、美丽烈山”</w:t>
      </w:r>
      <w:r>
        <w:rPr>
          <w:rFonts w:hint="eastAsia" w:ascii="Times New Roman" w:hAnsi="Times New Roman" w:cs="Times New Roman"/>
          <w:highlight w:val="none"/>
          <w:lang w:val="en-US" w:eastAsia="zh-CN"/>
        </w:rPr>
        <w:t>品牌，</w:t>
      </w:r>
      <w:r>
        <w:rPr>
          <w:rFonts w:hint="eastAsia" w:ascii="Times New Roman" w:hAnsi="Times New Roman" w:cs="Times New Roman"/>
          <w:highlight w:val="none"/>
        </w:rPr>
        <w:t>深化拓展“文旅+百业”</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推动文旅和农业、美食、节庆、体育等业态融合发展，</w:t>
      </w:r>
      <w:r>
        <w:rPr>
          <w:rFonts w:hint="eastAsia" w:ascii="Times New Roman" w:hAnsi="Times New Roman" w:cs="Times New Roman"/>
          <w:highlight w:val="none"/>
        </w:rPr>
        <w:t>培育发展智慧旅游新业态</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加快打造文旅消费新场景。</w:t>
      </w:r>
    </w:p>
    <w:p w14:paraId="0F541170">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default" w:ascii="Times New Roman" w:hAnsi="Times New Roman" w:cs="Times New Roman"/>
          <w:kern w:val="2"/>
          <w:sz w:val="32"/>
          <w:szCs w:val="32"/>
          <w:lang w:val="en-US" w:eastAsia="zh-CN" w:bidi="ar-SA"/>
        </w:rPr>
      </w:pPr>
      <w:r>
        <w:rPr>
          <w:rFonts w:hint="default" w:ascii="Times New Roman" w:hAnsi="Times New Roman" w:cs="Times New Roman"/>
          <w:b/>
          <w:bCs/>
          <w:kern w:val="2"/>
          <w:sz w:val="32"/>
          <w:szCs w:val="32"/>
          <w:lang w:val="en-US" w:eastAsia="zh-CN" w:bidi="ar-SA"/>
        </w:rPr>
        <w:t>实施城乡</w:t>
      </w:r>
      <w:r>
        <w:rPr>
          <w:rFonts w:hint="eastAsia" w:ascii="Times New Roman" w:hAnsi="Times New Roman" w:cs="Times New Roman"/>
          <w:b/>
          <w:bCs/>
          <w:kern w:val="2"/>
          <w:sz w:val="32"/>
          <w:szCs w:val="32"/>
          <w:lang w:val="en-US" w:eastAsia="zh-CN" w:bidi="ar-SA"/>
        </w:rPr>
        <w:t>一体</w:t>
      </w:r>
      <w:r>
        <w:rPr>
          <w:rFonts w:hint="default" w:ascii="Times New Roman" w:hAnsi="Times New Roman" w:cs="Times New Roman"/>
          <w:b/>
          <w:bCs/>
          <w:kern w:val="2"/>
          <w:sz w:val="32"/>
          <w:szCs w:val="32"/>
          <w:lang w:val="en-US" w:eastAsia="zh-CN" w:bidi="ar-SA"/>
        </w:rPr>
        <w:t>战略。</w:t>
      </w:r>
      <w:r>
        <w:rPr>
          <w:rFonts w:hint="default" w:ascii="Times New Roman" w:hAnsi="Times New Roman" w:cs="Times New Roman"/>
          <w:kern w:val="2"/>
          <w:sz w:val="32"/>
          <w:szCs w:val="32"/>
          <w:lang w:val="en-US" w:eastAsia="zh-CN" w:bidi="ar-SA"/>
        </w:rPr>
        <w:t>统筹新型城镇化和乡村全面振兴，做优城市功能品质，深入推进城市更新行动，增强东部新城综合承载力和辐射带动力，打造“现代化城市会客厅”</w:t>
      </w:r>
      <w:r>
        <w:rPr>
          <w:rFonts w:hint="eastAsia" w:ascii="Times New Roman" w:hAnsi="Times New Roman"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健全完善城乡协调发展机制体制，促进城乡要素双向流动，补齐镇村基础设施短板，提升城乡基本公共服务均等化水平，加快构建城乡均衡发展、</w:t>
      </w:r>
      <w:r>
        <w:rPr>
          <w:rFonts w:hint="eastAsia" w:ascii="Times New Roman" w:hAnsi="Times New Roman" w:cs="Times New Roman"/>
          <w:kern w:val="2"/>
          <w:sz w:val="32"/>
          <w:szCs w:val="32"/>
          <w:lang w:val="en-US" w:eastAsia="zh-CN" w:bidi="ar-SA"/>
        </w:rPr>
        <w:t>优势互补、</w:t>
      </w:r>
      <w:r>
        <w:rPr>
          <w:rFonts w:hint="default" w:ascii="Times New Roman" w:hAnsi="Times New Roman" w:cs="Times New Roman"/>
          <w:kern w:val="2"/>
          <w:sz w:val="32"/>
          <w:szCs w:val="32"/>
          <w:lang w:val="en-US" w:eastAsia="zh-CN" w:bidi="ar-SA"/>
        </w:rPr>
        <w:t>互促并进的协调发展格局。</w:t>
      </w:r>
    </w:p>
    <w:p w14:paraId="27A0C2AD">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实施开放协同战略。</w:t>
      </w:r>
      <w:r>
        <w:rPr>
          <w:rFonts w:hint="default" w:ascii="Times New Roman" w:hAnsi="Times New Roman" w:cs="Times New Roman"/>
          <w:b w:val="0"/>
          <w:bCs w:val="0"/>
          <w:kern w:val="2"/>
          <w:sz w:val="32"/>
          <w:szCs w:val="32"/>
          <w:lang w:val="en-US" w:eastAsia="zh-CN" w:bidi="ar-SA"/>
        </w:rPr>
        <w:t>主动对接长三角区域一体化发展、淮海经济区、淮河生态经济带等国家战略，加速融入徐州都市圈，持续深化交通共联、产业共建、服务共享、生态共保，推动“公铁水”多式联运体系建设，积极搭建产业承接平台，创新招商新模式，营造一流营商环境，健全跨区域综合治理和生态修复</w:t>
      </w:r>
      <w:r>
        <w:rPr>
          <w:rFonts w:hint="eastAsia" w:ascii="Times New Roman" w:hAnsi="Times New Roman" w:cs="Times New Roman"/>
          <w:b w:val="0"/>
          <w:bCs w:val="0"/>
          <w:kern w:val="2"/>
          <w:sz w:val="32"/>
          <w:szCs w:val="32"/>
          <w:lang w:val="en-US" w:eastAsia="zh-CN" w:bidi="ar-SA"/>
        </w:rPr>
        <w:t>机制</w:t>
      </w:r>
      <w:r>
        <w:rPr>
          <w:rFonts w:hint="default" w:ascii="Times New Roman" w:hAnsi="Times New Roman" w:cs="Times New Roman"/>
          <w:b w:val="0"/>
          <w:bCs w:val="0"/>
          <w:kern w:val="2"/>
          <w:sz w:val="32"/>
          <w:szCs w:val="32"/>
          <w:lang w:val="en-US" w:eastAsia="zh-CN" w:bidi="ar-SA"/>
        </w:rPr>
        <w:t>，在更大范围、更高层次深化合作、参与资源配置。</w:t>
      </w:r>
    </w:p>
    <w:p w14:paraId="1BA1C24F">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default" w:ascii="Times New Roman" w:hAnsi="Times New Roman" w:cs="Times New Roman"/>
          <w:kern w:val="2"/>
          <w:sz w:val="32"/>
          <w:szCs w:val="32"/>
          <w:lang w:val="en-US" w:eastAsia="zh-CN" w:bidi="ar-SA"/>
        </w:rPr>
      </w:pPr>
      <w:r>
        <w:rPr>
          <w:rFonts w:hint="default" w:ascii="Times New Roman" w:hAnsi="Times New Roman" w:cs="Times New Roman"/>
          <w:b/>
          <w:bCs/>
          <w:kern w:val="2"/>
          <w:sz w:val="32"/>
          <w:szCs w:val="32"/>
          <w:lang w:val="en-US" w:eastAsia="zh-CN" w:bidi="ar-SA"/>
        </w:rPr>
        <w:t>实施绿色发展战略。</w:t>
      </w:r>
      <w:r>
        <w:rPr>
          <w:rFonts w:hint="default" w:ascii="Times New Roman" w:hAnsi="Times New Roman" w:cs="Times New Roman"/>
          <w:kern w:val="2"/>
          <w:sz w:val="32"/>
          <w:szCs w:val="32"/>
          <w:lang w:val="en-US" w:eastAsia="zh-CN" w:bidi="ar-SA"/>
        </w:rPr>
        <w:t>牢固树立和坚定践行“绿水青山就是金山银山”理念，扎实做好生态修复、环境保护、绿色发展三篇文章，打好污染防治攻坚战，加大生态系统保护力度，全面构筑生态屏障防线。大力发展绿色经济，加大资源节约、节能减排力度，健全再生资源回收体系，坚持产业生态化、生态产业化，积极探索生态产品价值实现机制，深入实施东部新城生态环境导向的开发（EOD）模式，稳妥推进碳达峰碳中和，倡导形成绿色发展方式和生活方式，筑牢中国式现代化建设的生态本底。</w:t>
      </w:r>
    </w:p>
    <w:p w14:paraId="5A02827E">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default" w:ascii="Times New Roman" w:hAnsi="Times New Roman" w:cs="Times New Roman"/>
          <w:kern w:val="2"/>
          <w:sz w:val="32"/>
          <w:szCs w:val="32"/>
          <w:lang w:val="en-US" w:eastAsia="zh-CN" w:bidi="ar-SA"/>
        </w:rPr>
      </w:pPr>
      <w:r>
        <w:rPr>
          <w:rFonts w:hint="default" w:ascii="Times New Roman" w:hAnsi="Times New Roman" w:cs="Times New Roman"/>
          <w:b/>
          <w:bCs/>
          <w:kern w:val="2"/>
          <w:sz w:val="32"/>
          <w:szCs w:val="32"/>
          <w:lang w:val="en-US" w:eastAsia="zh-CN" w:bidi="ar-SA"/>
        </w:rPr>
        <w:t>实施民生提质战略。</w:t>
      </w:r>
      <w:r>
        <w:rPr>
          <w:rFonts w:hint="default" w:ascii="Times New Roman" w:hAnsi="Times New Roman" w:cs="Times New Roman"/>
          <w:b w:val="0"/>
          <w:bCs w:val="0"/>
          <w:kern w:val="2"/>
          <w:sz w:val="32"/>
          <w:szCs w:val="32"/>
          <w:lang w:val="en-US" w:eastAsia="zh-CN" w:bidi="ar-SA"/>
        </w:rPr>
        <w:t>坚持</w:t>
      </w:r>
      <w:r>
        <w:rPr>
          <w:rFonts w:hint="default" w:ascii="Times New Roman" w:hAnsi="Times New Roman" w:cs="Times New Roman"/>
          <w:kern w:val="2"/>
          <w:sz w:val="32"/>
          <w:szCs w:val="32"/>
          <w:lang w:val="en-US" w:eastAsia="zh-CN" w:bidi="ar-SA"/>
        </w:rPr>
        <w:t>在发展中保障和改善民生，始终把增进民生福祉作为发展的根本目的和最高追求，加强普惠性、基础性、兜底性民生建设，按照常住人口规模和服务半径统筹优化基本公共服务设施布局，稳步提高就业、教育、医疗、养老、托育、文化等基本公共服务保障能力和水平，持续完善共建共治共享的社会治理体系，使人民获得感、幸福感、安全感更加充实、更有保障、更可持续。</w:t>
      </w:r>
    </w:p>
    <w:p w14:paraId="5F084251">
      <w:pPr>
        <w:keepNext w:val="0"/>
        <w:keepLines w:val="0"/>
        <w:pageBreakBefore w:val="0"/>
        <w:widowControl w:val="0"/>
        <w:numPr>
          <w:ilvl w:val="0"/>
          <w:numId w:val="0"/>
        </w:numPr>
        <w:kinsoku/>
        <w:wordWrap/>
        <w:overflowPunct/>
        <w:topLinePunct w:val="0"/>
        <w:autoSpaceDE/>
        <w:autoSpaceDN/>
        <w:bidi w:val="0"/>
        <w:adjustRightInd/>
        <w:spacing w:before="157" w:beforeLines="50" w:after="157" w:afterLines="50" w:line="620" w:lineRule="exact"/>
        <w:jc w:val="center"/>
        <w:textAlignment w:val="auto"/>
        <w:outlineLvl w:val="1"/>
        <w:rPr>
          <w:rFonts w:hint="default" w:ascii="Times New Roman" w:hAnsi="Times New Roman" w:eastAsia="楷体_GB2312" w:cs="Times New Roman"/>
          <w:b w:val="0"/>
          <w:bCs w:val="0"/>
          <w:sz w:val="32"/>
          <w:szCs w:val="32"/>
          <w:lang w:val="en-US" w:eastAsia="zh-CN"/>
        </w:rPr>
      </w:pPr>
      <w:bookmarkStart w:id="33" w:name="_Toc12770"/>
      <w:bookmarkStart w:id="34" w:name="_Toc20664"/>
      <w:bookmarkStart w:id="35" w:name="_Toc26403"/>
      <w:r>
        <w:rPr>
          <w:rFonts w:hint="default" w:ascii="Times New Roman" w:hAnsi="Times New Roman" w:eastAsia="楷体_GB2312" w:cs="Times New Roman"/>
          <w:b w:val="0"/>
          <w:bCs w:val="0"/>
          <w:sz w:val="32"/>
          <w:szCs w:val="32"/>
          <w:lang w:val="en-US" w:eastAsia="zh-CN"/>
        </w:rPr>
        <w:t>第四节 发展定位</w:t>
      </w:r>
      <w:bookmarkEnd w:id="33"/>
      <w:bookmarkEnd w:id="34"/>
      <w:bookmarkEnd w:id="35"/>
    </w:p>
    <w:p w14:paraId="0DBE721B">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default" w:ascii="Times New Roman" w:hAnsi="Times New Roman" w:cs="Times New Roman"/>
          <w:b w:val="0"/>
          <w:bCs w:val="0"/>
          <w:kern w:val="2"/>
          <w:sz w:val="32"/>
          <w:szCs w:val="32"/>
          <w:highlight w:val="yellow"/>
          <w:lang w:val="en-US" w:eastAsia="zh-CN" w:bidi="ar-SA"/>
        </w:rPr>
      </w:pPr>
      <w:r>
        <w:rPr>
          <w:rFonts w:hint="eastAsia" w:ascii="Times New Roman" w:hAnsi="Times New Roman" w:cs="Times New Roman"/>
          <w:b/>
          <w:bCs/>
          <w:kern w:val="2"/>
          <w:sz w:val="32"/>
          <w:szCs w:val="32"/>
          <w:highlight w:val="none"/>
          <w:lang w:val="en-US" w:eastAsia="zh-CN" w:bidi="ar-SA"/>
        </w:rPr>
        <w:t>淮北现代化城市副中心。</w:t>
      </w:r>
      <w:r>
        <w:rPr>
          <w:rFonts w:hint="eastAsia" w:ascii="Times New Roman" w:hAnsi="Times New Roman" w:cs="Times New Roman"/>
          <w:b w:val="0"/>
          <w:bCs w:val="0"/>
          <w:kern w:val="2"/>
          <w:sz w:val="32"/>
          <w:szCs w:val="32"/>
          <w:highlight w:val="none"/>
          <w:lang w:val="en-US" w:eastAsia="zh-CN" w:bidi="ar-SA"/>
        </w:rPr>
        <w:t>积极融入淮北市现代化产业体系建设，以东部新城为牵引，深入推进产城融合发展，大力发展科技服务、现代物流、现代商贸等现代服务业，着力提升教育、医疗等</w:t>
      </w:r>
      <w:r>
        <w:rPr>
          <w:rFonts w:hint="eastAsia" w:ascii="Times New Roman" w:hAnsi="Times New Roman" w:cs="Times New Roman"/>
        </w:rPr>
        <w:t>高品质公共服务</w:t>
      </w:r>
      <w:r>
        <w:rPr>
          <w:rFonts w:hint="eastAsia" w:ascii="Times New Roman" w:hAnsi="Times New Roman" w:cs="Times New Roman"/>
          <w:lang w:val="en-US" w:eastAsia="zh-CN"/>
        </w:rPr>
        <w:t>供给</w:t>
      </w:r>
      <w:r>
        <w:rPr>
          <w:rFonts w:hint="eastAsia" w:ascii="Times New Roman" w:hAnsi="Times New Roman" w:cs="Times New Roman"/>
          <w:b w:val="0"/>
          <w:bCs w:val="0"/>
          <w:i w:val="0"/>
          <w:iCs w:val="0"/>
          <w:caps w:val="0"/>
          <w:spacing w:val="0"/>
          <w:sz w:val="32"/>
          <w:szCs w:val="32"/>
          <w:shd w:val="clear"/>
          <w:lang w:eastAsia="zh-CN"/>
        </w:rPr>
        <w:t>，</w:t>
      </w:r>
      <w:r>
        <w:rPr>
          <w:rFonts w:hint="eastAsia" w:ascii="Times New Roman" w:hAnsi="Times New Roman" w:cs="Times New Roman"/>
          <w:b w:val="0"/>
          <w:bCs w:val="0"/>
          <w:i w:val="0"/>
          <w:iCs w:val="0"/>
          <w:caps w:val="0"/>
          <w:spacing w:val="0"/>
          <w:sz w:val="32"/>
          <w:szCs w:val="32"/>
          <w:shd w:val="clear"/>
          <w:lang w:val="en-US" w:eastAsia="zh-CN"/>
        </w:rPr>
        <w:t>加快</w:t>
      </w:r>
      <w:r>
        <w:rPr>
          <w:rFonts w:hint="eastAsia" w:ascii="Times New Roman" w:hAnsi="Times New Roman" w:cs="Times New Roman"/>
        </w:rPr>
        <w:t>建设创新、宜居、美丽、韧性、文明、智慧的现代化人民城市</w:t>
      </w:r>
      <w:r>
        <w:rPr>
          <w:rFonts w:hint="eastAsia" w:ascii="Times New Roman" w:hAnsi="Times New Roman" w:cs="Times New Roman"/>
          <w:lang w:eastAsia="zh-CN"/>
        </w:rPr>
        <w:t>，</w:t>
      </w:r>
      <w:r>
        <w:rPr>
          <w:rFonts w:hint="eastAsia" w:ascii="Times New Roman" w:hAnsi="Times New Roman" w:cs="Times New Roman"/>
          <w:b w:val="0"/>
          <w:bCs w:val="0"/>
          <w:i w:val="0"/>
          <w:iCs w:val="0"/>
          <w:caps w:val="0"/>
          <w:spacing w:val="0"/>
          <w:sz w:val="32"/>
          <w:szCs w:val="32"/>
          <w:shd w:val="clear"/>
          <w:lang w:val="en-US" w:eastAsia="zh-CN"/>
        </w:rPr>
        <w:t>积极营造“近悦远来”的人才生态，增强人口集聚能力，打造全市推进产城融合、创新驱动、开放协同、绿色转型的重要</w:t>
      </w:r>
      <w:r>
        <w:rPr>
          <w:rFonts w:hint="eastAsia" w:ascii="Times New Roman" w:hAnsi="Times New Roman" w:cs="Times New Roman"/>
        </w:rPr>
        <w:t>功能</w:t>
      </w:r>
      <w:r>
        <w:rPr>
          <w:rFonts w:hint="eastAsia" w:ascii="Times New Roman" w:hAnsi="Times New Roman" w:cs="Times New Roman"/>
          <w:lang w:val="en-US" w:eastAsia="zh-CN"/>
        </w:rPr>
        <w:t>区</w:t>
      </w:r>
      <w:r>
        <w:rPr>
          <w:rFonts w:hint="eastAsia" w:ascii="Times New Roman" w:hAnsi="Times New Roman" w:cs="Times New Roman"/>
          <w:b w:val="0"/>
          <w:bCs w:val="0"/>
          <w:i w:val="0"/>
          <w:iCs w:val="0"/>
          <w:caps w:val="0"/>
          <w:spacing w:val="0"/>
          <w:sz w:val="32"/>
          <w:szCs w:val="32"/>
          <w:shd w:val="clear"/>
          <w:lang w:val="en-US" w:eastAsia="zh-CN"/>
        </w:rPr>
        <w:t>。</w:t>
      </w:r>
    </w:p>
    <w:p w14:paraId="044AD67C">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皖北新兴产业集聚区。</w:t>
      </w:r>
      <w:r>
        <w:rPr>
          <w:rFonts w:hint="default" w:ascii="Times New Roman" w:hAnsi="Times New Roman" w:cs="Times New Roman"/>
          <w:b w:val="0"/>
          <w:bCs w:val="0"/>
          <w:kern w:val="2"/>
          <w:sz w:val="32"/>
          <w:szCs w:val="32"/>
          <w:lang w:val="en-US" w:eastAsia="zh-CN" w:bidi="ar-SA"/>
        </w:rPr>
        <w:t>立足皖北全面振兴机遇，深度融入皖北重点产业集群建设，主动承接长三角产业转移，以“量质双升、创新驱动、绿色转型”为核心，加快</w:t>
      </w:r>
      <w:r>
        <w:rPr>
          <w:rFonts w:hint="eastAsia" w:ascii="Times New Roman" w:hAnsi="Times New Roman" w:cs="Times New Roman"/>
          <w:b w:val="0"/>
          <w:bCs w:val="0"/>
          <w:kern w:val="2"/>
          <w:sz w:val="32"/>
          <w:szCs w:val="32"/>
          <w:lang w:val="en-US" w:eastAsia="zh-CN" w:bidi="ar-SA"/>
        </w:rPr>
        <w:t>培育</w:t>
      </w:r>
      <w:r>
        <w:rPr>
          <w:rFonts w:hint="default" w:ascii="Times New Roman" w:hAnsi="Times New Roman" w:cs="Times New Roman"/>
          <w:b w:val="0"/>
          <w:bCs w:val="0"/>
          <w:kern w:val="2"/>
          <w:sz w:val="32"/>
          <w:szCs w:val="32"/>
          <w:lang w:val="en-US" w:eastAsia="zh-CN" w:bidi="ar-SA"/>
        </w:rPr>
        <w:t>汽车零部件、装备制造、电子信息</w:t>
      </w:r>
      <w:r>
        <w:rPr>
          <w:rFonts w:hint="eastAsia" w:ascii="Times New Roman" w:hAnsi="Times New Roman" w:cs="Times New Roman"/>
          <w:b w:val="0"/>
          <w:bCs w:val="0"/>
          <w:kern w:val="2"/>
          <w:sz w:val="32"/>
          <w:szCs w:val="32"/>
          <w:lang w:val="en-US" w:eastAsia="zh-CN" w:bidi="ar-SA"/>
        </w:rPr>
        <w:t>、新能源等</w:t>
      </w:r>
      <w:r>
        <w:rPr>
          <w:rFonts w:hint="default" w:ascii="Times New Roman" w:hAnsi="Times New Roman" w:cs="Times New Roman"/>
          <w:b w:val="0"/>
          <w:bCs w:val="0"/>
          <w:kern w:val="2"/>
          <w:sz w:val="32"/>
          <w:szCs w:val="32"/>
          <w:lang w:val="en-US" w:eastAsia="zh-CN" w:bidi="ar-SA"/>
        </w:rPr>
        <w:t>产业</w:t>
      </w:r>
      <w:r>
        <w:rPr>
          <w:rFonts w:hint="eastAsia" w:ascii="Times New Roman" w:hAnsi="Times New Roman" w:cs="Times New Roman"/>
          <w:b w:val="0"/>
          <w:bCs w:val="0"/>
          <w:kern w:val="2"/>
          <w:sz w:val="32"/>
          <w:szCs w:val="32"/>
          <w:lang w:val="en-US" w:eastAsia="zh-CN" w:bidi="ar-SA"/>
        </w:rPr>
        <w:t>集群</w:t>
      </w:r>
      <w:r>
        <w:rPr>
          <w:rFonts w:hint="default" w:ascii="Times New Roman" w:hAnsi="Times New Roman" w:cs="Times New Roman"/>
          <w:b w:val="0"/>
          <w:bCs w:val="0"/>
          <w:kern w:val="2"/>
          <w:sz w:val="32"/>
          <w:szCs w:val="32"/>
          <w:lang w:val="en-US" w:eastAsia="zh-CN" w:bidi="ar-SA"/>
        </w:rPr>
        <w:t>，深入推进延链补链强链，精准培育一批“链主”企业，努力打造皖北地区集聚效应突出、</w:t>
      </w:r>
      <w:r>
        <w:rPr>
          <w:rFonts w:hint="eastAsia" w:ascii="Times New Roman" w:hAnsi="Times New Roman" w:cs="Times New Roman"/>
          <w:b w:val="0"/>
          <w:bCs w:val="0"/>
          <w:kern w:val="2"/>
          <w:sz w:val="32"/>
          <w:szCs w:val="32"/>
          <w:lang w:val="en-US" w:eastAsia="zh-CN" w:bidi="ar-SA"/>
        </w:rPr>
        <w:t>特色</w:t>
      </w:r>
      <w:r>
        <w:rPr>
          <w:rFonts w:hint="default" w:ascii="Times New Roman" w:hAnsi="Times New Roman" w:cs="Times New Roman"/>
          <w:b w:val="0"/>
          <w:bCs w:val="0"/>
          <w:kern w:val="2"/>
          <w:sz w:val="32"/>
          <w:szCs w:val="32"/>
          <w:lang w:val="en-US" w:eastAsia="zh-CN" w:bidi="ar-SA"/>
        </w:rPr>
        <w:t>优势明显的新兴产业集聚区。</w:t>
      </w:r>
    </w:p>
    <w:p w14:paraId="22448BD0">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安徽省全域旅游示范区。</w:t>
      </w:r>
      <w:r>
        <w:rPr>
          <w:rFonts w:hint="eastAsia" w:ascii="Times New Roman" w:hAnsi="Times New Roman" w:cs="Times New Roman"/>
          <w:highlight w:val="none"/>
        </w:rPr>
        <w:t>高标准建设省级全域旅游示范区，</w:t>
      </w:r>
      <w:r>
        <w:rPr>
          <w:rFonts w:hint="eastAsia" w:ascii="Times New Roman" w:hAnsi="Times New Roman" w:cs="Times New Roman"/>
          <w:b w:val="0"/>
          <w:bCs w:val="0"/>
          <w:kern w:val="2"/>
          <w:sz w:val="32"/>
          <w:szCs w:val="32"/>
          <w:lang w:val="en-US" w:eastAsia="zh-CN" w:bidi="ar-SA"/>
        </w:rPr>
        <w:t>积极</w:t>
      </w:r>
      <w:r>
        <w:rPr>
          <w:rFonts w:hint="default" w:ascii="Times New Roman" w:hAnsi="Times New Roman" w:cs="Times New Roman"/>
          <w:b w:val="0"/>
          <w:bCs w:val="0"/>
          <w:kern w:val="2"/>
          <w:sz w:val="32"/>
          <w:szCs w:val="32"/>
          <w:lang w:val="en-US" w:eastAsia="zh-CN" w:bidi="ar-SA"/>
        </w:rPr>
        <w:t>构建“三心·四廊·七组团”全域旅游发展新格局，</w:t>
      </w:r>
      <w:r>
        <w:rPr>
          <w:rFonts w:hint="eastAsia" w:ascii="Times New Roman" w:hAnsi="Times New Roman" w:cs="Times New Roman"/>
          <w:b w:val="0"/>
          <w:bCs w:val="0"/>
          <w:kern w:val="2"/>
          <w:sz w:val="32"/>
          <w:szCs w:val="32"/>
          <w:lang w:val="en-US" w:eastAsia="zh-CN" w:bidi="ar-SA"/>
        </w:rPr>
        <w:t>做精龙脊天路</w:t>
      </w:r>
      <w:r>
        <w:rPr>
          <w:rFonts w:hint="default" w:ascii="Times New Roman" w:hAnsi="Times New Roman" w:cs="Times New Roman"/>
          <w:b w:val="0"/>
          <w:bCs w:val="0"/>
          <w:kern w:val="2"/>
          <w:sz w:val="32"/>
          <w:szCs w:val="32"/>
          <w:lang w:val="en-US" w:eastAsia="zh-CN" w:bidi="ar-SA"/>
        </w:rPr>
        <w:t>、</w:t>
      </w:r>
      <w:r>
        <w:rPr>
          <w:rFonts w:ascii="Times New Roman" w:hAnsi="Times New Roman" w:eastAsia="仿宋_GB2312" w:cs="Times New Roman"/>
          <w:i w:val="0"/>
          <w:iCs w:val="0"/>
          <w:caps w:val="0"/>
          <w:color w:val="auto"/>
          <w:spacing w:val="0"/>
          <w:sz w:val="32"/>
          <w:szCs w:val="32"/>
          <w:shd w:val="clear" w:fill="auto"/>
        </w:rPr>
        <w:t>南湖湿地公园</w:t>
      </w:r>
      <w:r>
        <w:rPr>
          <w:rFonts w:hint="eastAsia" w:ascii="Times New Roman" w:hAnsi="Times New Roman" w:cs="Times New Roman"/>
          <w:b w:val="0"/>
          <w:bCs w:val="0"/>
          <w:kern w:val="2"/>
          <w:sz w:val="32"/>
          <w:szCs w:val="32"/>
          <w:lang w:val="en-US" w:eastAsia="zh-CN" w:bidi="ar-SA"/>
        </w:rPr>
        <w:t>等旅游产品，</w:t>
      </w:r>
      <w:r>
        <w:rPr>
          <w:rFonts w:hint="default" w:ascii="Times New Roman" w:hAnsi="Times New Roman" w:cs="Times New Roman"/>
          <w:b w:val="0"/>
          <w:bCs w:val="0"/>
          <w:kern w:val="2"/>
          <w:sz w:val="32"/>
          <w:szCs w:val="32"/>
          <w:lang w:val="en-US" w:eastAsia="zh-CN" w:bidi="ar-SA"/>
        </w:rPr>
        <w:t>持续完善</w:t>
      </w:r>
      <w:r>
        <w:rPr>
          <w:rFonts w:hint="eastAsia" w:ascii="Times New Roman" w:hAnsi="Times New Roman" w:cs="Times New Roman"/>
          <w:b w:val="0"/>
          <w:bCs w:val="0"/>
          <w:kern w:val="2"/>
          <w:sz w:val="32"/>
          <w:szCs w:val="32"/>
          <w:lang w:val="en-US" w:eastAsia="zh-CN" w:bidi="ar-SA"/>
        </w:rPr>
        <w:t>旅游</w:t>
      </w:r>
      <w:r>
        <w:rPr>
          <w:rFonts w:hint="default" w:ascii="Times New Roman" w:hAnsi="Times New Roman" w:cs="Times New Roman"/>
          <w:b w:val="0"/>
          <w:bCs w:val="0"/>
          <w:kern w:val="2"/>
          <w:sz w:val="32"/>
          <w:szCs w:val="32"/>
          <w:lang w:val="en-US" w:eastAsia="zh-CN" w:bidi="ar-SA"/>
        </w:rPr>
        <w:t>基础设施</w:t>
      </w:r>
      <w:r>
        <w:rPr>
          <w:rFonts w:hint="eastAsia" w:ascii="Times New Roman" w:hAnsi="Times New Roman" w:cs="Times New Roman"/>
          <w:b w:val="0"/>
          <w:bCs w:val="0"/>
          <w:kern w:val="2"/>
          <w:sz w:val="32"/>
          <w:szCs w:val="32"/>
          <w:lang w:val="en-US" w:eastAsia="zh-CN" w:bidi="ar-SA"/>
        </w:rPr>
        <w:t>，</w:t>
      </w:r>
      <w:r>
        <w:rPr>
          <w:rFonts w:hint="default" w:ascii="Times New Roman" w:hAnsi="Times New Roman" w:cs="Times New Roman"/>
          <w:b w:val="0"/>
          <w:bCs w:val="0"/>
          <w:kern w:val="2"/>
          <w:sz w:val="32"/>
          <w:szCs w:val="32"/>
          <w:lang w:val="en-US" w:eastAsia="zh-CN" w:bidi="ar-SA"/>
        </w:rPr>
        <w:t>提升旅游服务品质，着力打造全域共建、全域共融、全域共享的全域旅游“烈山样板”。</w:t>
      </w:r>
    </w:p>
    <w:p w14:paraId="08B72F87">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default" w:ascii="Times New Roman" w:hAnsi="Times New Roman" w:cs="Times New Roman"/>
          <w:highlight w:val="none"/>
        </w:rPr>
      </w:pPr>
      <w:r>
        <w:rPr>
          <w:rFonts w:hint="default" w:ascii="Times New Roman" w:hAnsi="Times New Roman" w:cs="Times New Roman"/>
          <w:b/>
          <w:bCs/>
          <w:kern w:val="2"/>
          <w:sz w:val="32"/>
          <w:szCs w:val="32"/>
          <w:lang w:val="en-US" w:eastAsia="zh-CN" w:bidi="ar-SA"/>
        </w:rPr>
        <w:t>皖北宜居宜业和美乡村示范区。</w:t>
      </w:r>
      <w:r>
        <w:rPr>
          <w:rFonts w:hint="default" w:ascii="Times New Roman" w:hAnsi="Times New Roman" w:cs="Times New Roman"/>
          <w:b w:val="0"/>
          <w:bCs w:val="0"/>
        </w:rPr>
        <w:t>学</w:t>
      </w:r>
      <w:r>
        <w:rPr>
          <w:rFonts w:hint="eastAsia" w:ascii="Times New Roman" w:hAnsi="Times New Roman" w:cs="Times New Roman"/>
          <w:b w:val="0"/>
          <w:bCs w:val="0"/>
          <w:lang w:val="en-US" w:eastAsia="zh-CN"/>
        </w:rPr>
        <w:t>习运</w:t>
      </w:r>
      <w:r>
        <w:rPr>
          <w:rFonts w:hint="default" w:ascii="Times New Roman" w:hAnsi="Times New Roman" w:cs="Times New Roman"/>
          <w:b w:val="0"/>
          <w:bCs w:val="0"/>
        </w:rPr>
        <w:t>用“千万工程”经验</w:t>
      </w:r>
      <w:r>
        <w:rPr>
          <w:rFonts w:hint="eastAsia" w:ascii="Times New Roman" w:hAnsi="Times New Roman" w:cs="Times New Roman"/>
          <w:b w:val="0"/>
          <w:bCs w:val="0"/>
          <w:lang w:eastAsia="zh-CN"/>
        </w:rPr>
        <w:t>，</w:t>
      </w:r>
      <w:r>
        <w:rPr>
          <w:rFonts w:hint="eastAsia" w:ascii="Times New Roman" w:hAnsi="Times New Roman" w:cs="Times New Roman"/>
          <w:b w:val="0"/>
          <w:bCs w:val="0"/>
          <w:lang w:val="en-US" w:eastAsia="zh-CN"/>
        </w:rPr>
        <w:t>深入推进“</w:t>
      </w:r>
      <w:r>
        <w:rPr>
          <w:rFonts w:hint="default" w:ascii="Times New Roman" w:hAnsi="Times New Roman" w:cs="Times New Roman"/>
          <w:highlight w:val="none"/>
        </w:rPr>
        <w:t>景村融合、产村融合、城乡融合</w:t>
      </w:r>
      <w:r>
        <w:rPr>
          <w:rFonts w:hint="eastAsia" w:ascii="Times New Roman" w:hAnsi="Times New Roman" w:cs="Times New Roman"/>
          <w:highlight w:val="none"/>
          <w:lang w:eastAsia="zh-CN"/>
        </w:rPr>
        <w:t>”，</w:t>
      </w:r>
      <w:r>
        <w:rPr>
          <w:rFonts w:hint="eastAsia" w:ascii="Times New Roman" w:hAnsi="Times New Roman" w:cs="Times New Roman"/>
        </w:rPr>
        <w:t>持续深化人居环境整治、</w:t>
      </w:r>
      <w:r>
        <w:rPr>
          <w:rFonts w:hint="default" w:ascii="Times New Roman" w:hAnsi="Times New Roman" w:cs="Times New Roman"/>
          <w:kern w:val="2"/>
          <w:sz w:val="32"/>
          <w:szCs w:val="32"/>
          <w:highlight w:val="none"/>
          <w:lang w:val="en-US" w:eastAsia="zh-CN" w:bidi="ar-SA"/>
        </w:rPr>
        <w:t>健全现代乡村产业体系，</w:t>
      </w:r>
      <w:r>
        <w:rPr>
          <w:rFonts w:hint="default" w:ascii="Times New Roman" w:hAnsi="Times New Roman" w:cs="Times New Roman"/>
          <w:b w:val="0"/>
          <w:bCs w:val="0"/>
          <w:kern w:val="2"/>
          <w:sz w:val="32"/>
          <w:szCs w:val="32"/>
          <w:highlight w:val="none"/>
          <w:lang w:val="en-US" w:eastAsia="zh-CN" w:bidi="ar-SA"/>
        </w:rPr>
        <w:t>做优</w:t>
      </w:r>
      <w:r>
        <w:rPr>
          <w:rFonts w:hint="default" w:ascii="Times New Roman" w:hAnsi="Times New Roman" w:cs="Times New Roman"/>
          <w:kern w:val="2"/>
          <w:sz w:val="32"/>
          <w:szCs w:val="32"/>
          <w:highlight w:val="none"/>
          <w:lang w:val="en-US" w:eastAsia="zh-CN" w:bidi="ar-SA"/>
        </w:rPr>
        <w:t>第三批国家农村产业融合发展示范园，深入开展“一村一工坊”建设，</w:t>
      </w:r>
      <w:r>
        <w:rPr>
          <w:rFonts w:hint="eastAsia" w:ascii="Times New Roman" w:hAnsi="Times New Roman" w:cs="Times New Roman"/>
        </w:rPr>
        <w:t>积极带动农民增收致富</w:t>
      </w:r>
      <w:r>
        <w:rPr>
          <w:rFonts w:hint="eastAsia" w:ascii="Times New Roman" w:hAnsi="Times New Roman" w:cs="Times New Roman"/>
          <w:lang w:eastAsia="zh-CN"/>
        </w:rPr>
        <w:t>，</w:t>
      </w:r>
      <w:r>
        <w:rPr>
          <w:rFonts w:hint="default" w:ascii="Times New Roman" w:hAnsi="Times New Roman" w:cs="Times New Roman"/>
          <w:highlight w:val="none"/>
        </w:rPr>
        <w:t>着力打造</w:t>
      </w:r>
      <w:r>
        <w:rPr>
          <w:rFonts w:hint="eastAsia" w:ascii="Times New Roman" w:hAnsi="Times New Roman" w:cs="Times New Roman"/>
          <w:highlight w:val="none"/>
          <w:lang w:val="en-US" w:eastAsia="zh-CN"/>
        </w:rPr>
        <w:t>皖北地区</w:t>
      </w:r>
      <w:r>
        <w:rPr>
          <w:rFonts w:hint="default" w:ascii="Times New Roman" w:hAnsi="Times New Roman" w:cs="Times New Roman"/>
          <w:highlight w:val="none"/>
        </w:rPr>
        <w:t>有颜值、有活力、有内涵的宜居宜业宜游和美乡村。</w:t>
      </w:r>
    </w:p>
    <w:p w14:paraId="49D09182">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b/>
          <w:bCs/>
          <w:kern w:val="2"/>
          <w:sz w:val="32"/>
          <w:szCs w:val="32"/>
          <w:lang w:val="en-US" w:eastAsia="zh-CN" w:bidi="ar-SA"/>
        </w:rPr>
        <w:t>华东地区重要的能源基地。</w:t>
      </w:r>
      <w:r>
        <w:rPr>
          <w:rFonts w:hint="default" w:ascii="Times New Roman" w:hAnsi="Times New Roman" w:cs="Times New Roman"/>
          <w:b w:val="0"/>
          <w:bCs w:val="0"/>
          <w:kern w:val="2"/>
          <w:sz w:val="32"/>
          <w:szCs w:val="32"/>
          <w:lang w:val="en-US" w:eastAsia="zh-CN" w:bidi="ar-SA"/>
        </w:rPr>
        <w:t>稳步提升能源区域保障能力，充分推进煤电灵活性改造，加强煤炭清洁高效利用，优化“风光火荷储一体化”能源布局，大力推动新能源应用，</w:t>
      </w:r>
      <w:r>
        <w:rPr>
          <w:rFonts w:hint="eastAsia" w:ascii="Times New Roman" w:hAnsi="Times New Roman" w:cs="Times New Roman"/>
          <w:b w:val="0"/>
          <w:bCs w:val="0"/>
          <w:kern w:val="2"/>
          <w:sz w:val="32"/>
          <w:szCs w:val="32"/>
          <w:lang w:val="en-US" w:eastAsia="zh-CN" w:bidi="ar-SA"/>
        </w:rPr>
        <w:t>构建现代化绿色低碳综合能源体系</w:t>
      </w:r>
      <w:r>
        <w:rPr>
          <w:rFonts w:hint="default" w:ascii="Times New Roman" w:hAnsi="Times New Roman" w:cs="Times New Roman"/>
          <w:b w:val="0"/>
          <w:bCs w:val="0"/>
          <w:kern w:val="2"/>
          <w:sz w:val="32"/>
          <w:szCs w:val="32"/>
          <w:lang w:val="en-US" w:eastAsia="zh-CN" w:bidi="ar-SA"/>
        </w:rPr>
        <w:t>，持续扩大绿电消费，加快建设清洁低碳、安全</w:t>
      </w:r>
      <w:r>
        <w:rPr>
          <w:rFonts w:hint="eastAsia" w:ascii="Times New Roman" w:hAnsi="Times New Roman" w:cs="Times New Roman"/>
          <w:b w:val="0"/>
          <w:bCs w:val="0"/>
          <w:kern w:val="2"/>
          <w:sz w:val="32"/>
          <w:szCs w:val="32"/>
          <w:lang w:val="en-US" w:eastAsia="zh-CN" w:bidi="ar-SA"/>
        </w:rPr>
        <w:t>多元</w:t>
      </w:r>
      <w:r>
        <w:rPr>
          <w:rFonts w:hint="default" w:ascii="Times New Roman" w:hAnsi="Times New Roman" w:cs="Times New Roman"/>
          <w:b w:val="0"/>
          <w:bCs w:val="0"/>
          <w:kern w:val="2"/>
          <w:sz w:val="32"/>
          <w:szCs w:val="32"/>
          <w:lang w:val="en-US" w:eastAsia="zh-CN" w:bidi="ar-SA"/>
        </w:rPr>
        <w:t>、</w:t>
      </w:r>
      <w:r>
        <w:rPr>
          <w:rFonts w:hint="eastAsia" w:ascii="Times New Roman" w:hAnsi="Times New Roman" w:cs="Times New Roman"/>
          <w:b w:val="0"/>
          <w:bCs w:val="0"/>
          <w:kern w:val="2"/>
          <w:sz w:val="32"/>
          <w:szCs w:val="32"/>
          <w:lang w:val="en-US" w:eastAsia="zh-CN" w:bidi="ar-SA"/>
        </w:rPr>
        <w:t>节能高效</w:t>
      </w:r>
      <w:r>
        <w:rPr>
          <w:rFonts w:hint="default" w:ascii="Times New Roman" w:hAnsi="Times New Roman" w:cs="Times New Roman"/>
          <w:b w:val="0"/>
          <w:bCs w:val="0"/>
          <w:kern w:val="2"/>
          <w:sz w:val="32"/>
          <w:szCs w:val="32"/>
          <w:lang w:val="en-US" w:eastAsia="zh-CN" w:bidi="ar-SA"/>
        </w:rPr>
        <w:t>的新型综合能源基地</w:t>
      </w:r>
      <w:r>
        <w:rPr>
          <w:rFonts w:hint="eastAsia" w:ascii="Times New Roman" w:hAnsi="Times New Roman" w:cs="Times New Roman"/>
          <w:b w:val="0"/>
          <w:bCs w:val="0"/>
          <w:kern w:val="2"/>
          <w:sz w:val="32"/>
          <w:szCs w:val="32"/>
          <w:lang w:val="en-US" w:eastAsia="zh-CN" w:bidi="ar-SA"/>
        </w:rPr>
        <w:t>，为华东地区高质量发展提供坚强的能源安全保障。</w:t>
      </w:r>
    </w:p>
    <w:p w14:paraId="398603C6">
      <w:pPr>
        <w:keepNext w:val="0"/>
        <w:keepLines w:val="0"/>
        <w:pageBreakBefore w:val="0"/>
        <w:widowControl w:val="0"/>
        <w:numPr>
          <w:ilvl w:val="0"/>
          <w:numId w:val="0"/>
        </w:numPr>
        <w:kinsoku/>
        <w:wordWrap/>
        <w:overflowPunct/>
        <w:topLinePunct w:val="0"/>
        <w:autoSpaceDE/>
        <w:autoSpaceDN/>
        <w:bidi w:val="0"/>
        <w:adjustRightInd/>
        <w:spacing w:before="157" w:beforeLines="50" w:after="157" w:afterLines="50" w:line="620" w:lineRule="exact"/>
        <w:jc w:val="center"/>
        <w:textAlignment w:val="auto"/>
        <w:outlineLvl w:val="1"/>
        <w:rPr>
          <w:rFonts w:hint="default" w:ascii="Times New Roman" w:hAnsi="Times New Roman" w:eastAsia="楷体_GB2312" w:cs="Times New Roman"/>
          <w:b w:val="0"/>
          <w:bCs w:val="0"/>
          <w:sz w:val="32"/>
          <w:szCs w:val="32"/>
          <w:lang w:val="en-US" w:eastAsia="zh-CN"/>
        </w:rPr>
      </w:pPr>
      <w:bookmarkStart w:id="36" w:name="_Toc17899"/>
      <w:bookmarkStart w:id="37" w:name="_Toc18401"/>
      <w:bookmarkStart w:id="38" w:name="_Toc6101"/>
      <w:r>
        <w:rPr>
          <w:rFonts w:hint="default" w:ascii="Times New Roman" w:hAnsi="Times New Roman" w:eastAsia="楷体_GB2312" w:cs="Times New Roman"/>
          <w:b w:val="0"/>
          <w:bCs w:val="0"/>
          <w:sz w:val="32"/>
          <w:szCs w:val="32"/>
          <w:lang w:val="en-US" w:eastAsia="zh-CN"/>
        </w:rPr>
        <w:t>第五节 发展目标</w:t>
      </w:r>
      <w:bookmarkEnd w:id="36"/>
      <w:bookmarkEnd w:id="37"/>
      <w:bookmarkEnd w:id="38"/>
    </w:p>
    <w:p w14:paraId="35E74A7B">
      <w:pPr>
        <w:keepNext w:val="0"/>
        <w:keepLines w:val="0"/>
        <w:pageBreakBefore w:val="0"/>
        <w:widowControl w:val="0"/>
        <w:numPr>
          <w:ilvl w:val="0"/>
          <w:numId w:val="0"/>
        </w:numPr>
        <w:kinsoku/>
        <w:wordWrap/>
        <w:overflowPunct/>
        <w:topLinePunct w:val="0"/>
        <w:autoSpaceDE/>
        <w:autoSpaceDN/>
        <w:bidi w:val="0"/>
        <w:adjustRightInd/>
        <w:spacing w:line="620" w:lineRule="exact"/>
        <w:ind w:firstLine="640" w:firstLineChars="200"/>
        <w:textAlignment w:val="auto"/>
        <w:rPr>
          <w:rFonts w:hint="default" w:ascii="Times New Roman" w:hAnsi="Times New Roman" w:cs="Times New Roman"/>
          <w:i w:val="0"/>
          <w:iCs w:val="0"/>
          <w:caps w:val="0"/>
          <w:spacing w:val="0"/>
          <w:sz w:val="32"/>
          <w:szCs w:val="32"/>
          <w:u w:val="none"/>
          <w:shd w:val="clear"/>
          <w:lang w:eastAsia="zh-CN"/>
        </w:rPr>
      </w:pPr>
      <w:r>
        <w:rPr>
          <w:rFonts w:hint="default" w:ascii="Times New Roman" w:hAnsi="Times New Roman" w:eastAsia="仿宋_GB2312" w:cs="Times New Roman"/>
          <w:sz w:val="32"/>
          <w:szCs w:val="32"/>
          <w:lang w:val="en-US" w:eastAsia="zh-CN"/>
        </w:rPr>
        <w:t>到2030年，</w:t>
      </w:r>
      <w:r>
        <w:rPr>
          <w:rFonts w:hint="default" w:ascii="Times New Roman" w:hAnsi="Times New Roman" w:cs="Times New Roman"/>
          <w:sz w:val="32"/>
          <w:szCs w:val="32"/>
          <w:lang w:val="en-US" w:eastAsia="zh-CN"/>
        </w:rPr>
        <w:t>经济社会发展全面</w:t>
      </w:r>
      <w:r>
        <w:rPr>
          <w:rFonts w:hint="default" w:ascii="Times New Roman" w:hAnsi="Times New Roman" w:eastAsia="仿宋_GB2312" w:cs="Times New Roman"/>
          <w:sz w:val="32"/>
          <w:szCs w:val="32"/>
          <w:lang w:val="en-US" w:eastAsia="zh-CN"/>
        </w:rPr>
        <w:t>绿色转型</w:t>
      </w:r>
      <w:r>
        <w:rPr>
          <w:rFonts w:hint="default" w:ascii="Times New Roman" w:hAnsi="Times New Roman" w:cs="Times New Roman"/>
          <w:sz w:val="32"/>
          <w:szCs w:val="32"/>
          <w:lang w:val="en-US" w:eastAsia="zh-CN"/>
        </w:rPr>
        <w:t>取得明显成效，富有竞争力的现代化产业体系持续健全，</w:t>
      </w:r>
      <w:r>
        <w:rPr>
          <w:rFonts w:hint="default" w:ascii="Times New Roman" w:hAnsi="Times New Roman" w:cs="Times New Roman"/>
          <w:i w:val="0"/>
          <w:iCs w:val="0"/>
          <w:caps w:val="0"/>
          <w:spacing w:val="0"/>
          <w:sz w:val="32"/>
          <w:szCs w:val="32"/>
          <w:shd w:val="clear"/>
          <w:lang w:val="en-US" w:eastAsia="zh-CN"/>
        </w:rPr>
        <w:t>创新、宜居、美丽、韧性、文明、智慧的现代化人民城市加快建设</w:t>
      </w:r>
      <w:r>
        <w:rPr>
          <w:rFonts w:hint="default" w:ascii="Times New Roman" w:hAnsi="Times New Roman" w:cs="Times New Roman"/>
          <w:sz w:val="32"/>
          <w:szCs w:val="32"/>
          <w:lang w:val="en-US" w:eastAsia="zh-CN"/>
        </w:rPr>
        <w:t>，美丽烈山开创新局面，</w:t>
      </w:r>
      <w:r>
        <w:rPr>
          <w:rFonts w:hint="default" w:ascii="Times New Roman" w:hAnsi="Times New Roman" w:cs="Times New Roman"/>
          <w:i w:val="0"/>
          <w:iCs w:val="0"/>
          <w:caps w:val="0"/>
          <w:spacing w:val="0"/>
          <w:sz w:val="32"/>
          <w:szCs w:val="32"/>
          <w:u w:val="none"/>
          <w:shd w:val="clear"/>
          <w:lang w:val="en-US" w:eastAsia="zh-CN"/>
        </w:rPr>
        <w:t>基本实现社会主义现代化取得决定性进展</w:t>
      </w:r>
      <w:r>
        <w:rPr>
          <w:rFonts w:hint="default" w:ascii="Times New Roman" w:hAnsi="Times New Roman" w:cs="Times New Roman"/>
          <w:i w:val="0"/>
          <w:iCs w:val="0"/>
          <w:caps w:val="0"/>
          <w:spacing w:val="0"/>
          <w:sz w:val="32"/>
          <w:szCs w:val="32"/>
          <w:u w:val="none"/>
          <w:shd w:val="clear"/>
          <w:lang w:eastAsia="zh-CN"/>
        </w:rPr>
        <w:t>。</w:t>
      </w:r>
    </w:p>
    <w:p w14:paraId="507E7D7E">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eastAsia" w:ascii="Times New Roman" w:hAnsi="Times New Roman" w:cs="Times New Roman"/>
          <w:lang w:eastAsia="zh-CN"/>
        </w:rPr>
      </w:pPr>
      <w:r>
        <w:rPr>
          <w:rFonts w:hint="default" w:ascii="Times New Roman" w:hAnsi="Times New Roman" w:eastAsia="仿宋_GB2312" w:cs="Times New Roman"/>
          <w:b/>
          <w:bCs/>
          <w:sz w:val="32"/>
          <w:szCs w:val="32"/>
        </w:rPr>
        <w:t>——</w:t>
      </w:r>
      <w:r>
        <w:rPr>
          <w:rFonts w:hint="default" w:ascii="Times New Roman" w:hAnsi="Times New Roman" w:cs="Times New Roman"/>
          <w:b/>
          <w:bCs/>
          <w:kern w:val="2"/>
          <w:sz w:val="32"/>
          <w:szCs w:val="32"/>
          <w:lang w:val="en-US" w:eastAsia="zh-CN" w:bidi="ar-SA"/>
        </w:rPr>
        <w:t>经济发展质效迈上新台阶。</w:t>
      </w:r>
      <w:r>
        <w:rPr>
          <w:rFonts w:hint="default" w:ascii="Times New Roman" w:hAnsi="Times New Roman" w:eastAsia="仿宋_GB2312" w:cs="Times New Roman"/>
          <w:sz w:val="32"/>
          <w:szCs w:val="32"/>
          <w:lang w:val="en-US" w:eastAsia="zh-CN"/>
        </w:rPr>
        <w:t>持续推动经济实现质的有效提升和量的合理增长</w:t>
      </w:r>
      <w:r>
        <w:rPr>
          <w:rFonts w:hint="default" w:ascii="Times New Roman" w:hAnsi="Times New Roman" w:cs="Times New Roman"/>
          <w:sz w:val="32"/>
          <w:szCs w:val="32"/>
          <w:lang w:val="en-US" w:eastAsia="zh-CN"/>
        </w:rPr>
        <w:t>，实体经济支撑更加坚实，</w:t>
      </w:r>
      <w:r>
        <w:rPr>
          <w:rFonts w:hint="default" w:ascii="Times New Roman" w:hAnsi="Times New Roman" w:cs="Times New Roman"/>
          <w:b w:val="0"/>
          <w:bCs w:val="0"/>
          <w:kern w:val="2"/>
          <w:sz w:val="32"/>
          <w:szCs w:val="32"/>
          <w:lang w:val="en-US" w:eastAsia="zh-CN" w:bidi="ar-SA"/>
        </w:rPr>
        <w:t>民营经济发展壮大，服务消费对经济的拉动作用更加明显。全区</w:t>
      </w:r>
      <w:r>
        <w:rPr>
          <w:rFonts w:hint="default" w:ascii="Times New Roman" w:hAnsi="Times New Roman" w:cs="Times New Roman"/>
          <w:sz w:val="32"/>
          <w:szCs w:val="32"/>
          <w:lang w:val="en-US" w:eastAsia="zh-CN"/>
        </w:rPr>
        <w:t>产业结构不断优化，</w:t>
      </w:r>
      <w:r>
        <w:rPr>
          <w:rFonts w:hint="default" w:ascii="Times New Roman" w:hAnsi="Times New Roman" w:cs="Times New Roman"/>
        </w:rPr>
        <w:t>主导产业</w:t>
      </w:r>
      <w:r>
        <w:rPr>
          <w:rFonts w:hint="default" w:ascii="Times New Roman" w:hAnsi="Times New Roman" w:cs="Times New Roman"/>
          <w:lang w:val="en-US" w:eastAsia="zh-CN"/>
        </w:rPr>
        <w:t>规模和集聚度进一步提升</w:t>
      </w:r>
      <w:r>
        <w:rPr>
          <w:rFonts w:hint="default"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sz w:val="32"/>
          <w:szCs w:val="32"/>
        </w:rPr>
        <w:t>开发区</w:t>
      </w:r>
      <w:r>
        <w:rPr>
          <w:rFonts w:hint="default" w:ascii="Times New Roman" w:hAnsi="Times New Roman" w:cs="Times New Roman"/>
          <w:sz w:val="32"/>
          <w:szCs w:val="32"/>
          <w:lang w:val="en-US" w:eastAsia="zh-CN"/>
        </w:rPr>
        <w:t>发展</w:t>
      </w:r>
      <w:r>
        <w:rPr>
          <w:rFonts w:hint="default" w:ascii="Times New Roman" w:hAnsi="Times New Roman" w:eastAsia="仿宋_GB2312" w:cs="Times New Roman"/>
          <w:sz w:val="32"/>
          <w:szCs w:val="32"/>
        </w:rPr>
        <w:t>能级</w:t>
      </w:r>
      <w:r>
        <w:rPr>
          <w:rFonts w:hint="default" w:ascii="Times New Roman" w:hAnsi="Times New Roman" w:cs="Times New Roman"/>
          <w:sz w:val="32"/>
          <w:szCs w:val="32"/>
          <w:lang w:val="en-US" w:eastAsia="zh-CN"/>
        </w:rPr>
        <w:t>不断提高</w:t>
      </w:r>
      <w:r>
        <w:rPr>
          <w:rFonts w:hint="default" w:ascii="Times New Roman" w:hAnsi="Times New Roman" w:eastAsia="仿宋_GB2312" w:cs="Times New Roman"/>
          <w:sz w:val="32"/>
          <w:szCs w:val="32"/>
        </w:rPr>
        <w:t>，</w:t>
      </w:r>
      <w:r>
        <w:rPr>
          <w:rFonts w:hint="default" w:ascii="Times New Roman" w:hAnsi="Times New Roman" w:cs="Times New Roman"/>
        </w:rPr>
        <w:t>科技创新和产业创新</w:t>
      </w:r>
      <w:r>
        <w:rPr>
          <w:rFonts w:hint="default" w:ascii="Times New Roman" w:hAnsi="Times New Roman" w:cs="Times New Roman"/>
          <w:lang w:val="en-US" w:eastAsia="zh-CN"/>
        </w:rPr>
        <w:t>融合更加深入，</w:t>
      </w:r>
      <w:r>
        <w:rPr>
          <w:rFonts w:hint="default" w:ascii="Times New Roman" w:hAnsi="Times New Roman" w:cs="Times New Roman"/>
        </w:rPr>
        <w:t>人工智能全面赋能高质量发展</w:t>
      </w:r>
      <w:r>
        <w:rPr>
          <w:rFonts w:hint="default" w:ascii="Times New Roman" w:hAnsi="Times New Roman" w:cs="Times New Roman"/>
          <w:lang w:eastAsia="zh-CN"/>
        </w:rPr>
        <w:t>。</w:t>
      </w:r>
      <w:r>
        <w:rPr>
          <w:rFonts w:hint="default" w:ascii="Times New Roman" w:hAnsi="Times New Roman" w:cs="Times New Roman"/>
          <w:b w:val="0"/>
          <w:bCs w:val="0"/>
          <w:kern w:val="2"/>
          <w:sz w:val="32"/>
          <w:szCs w:val="32"/>
          <w:lang w:val="en-US" w:eastAsia="zh-CN" w:bidi="ar-SA"/>
        </w:rPr>
        <w:t>力争到2030年，</w:t>
      </w:r>
      <w:r>
        <w:rPr>
          <w:rFonts w:hint="default" w:ascii="Times New Roman" w:hAnsi="Times New Roman" w:eastAsia="仿宋_GB2312" w:cs="Times New Roman"/>
          <w:color w:val="auto"/>
          <w:sz w:val="32"/>
          <w:szCs w:val="32"/>
          <w:u w:val="none" w:color="auto"/>
          <w:lang w:val="en-US" w:eastAsia="zh-CN"/>
        </w:rPr>
        <w:t>经济总量突破</w:t>
      </w:r>
      <w:r>
        <w:rPr>
          <w:rFonts w:hint="eastAsia" w:ascii="Times New Roman" w:hAnsi="Times New Roman" w:cs="Times New Roman"/>
          <w:color w:val="auto"/>
          <w:sz w:val="32"/>
          <w:szCs w:val="32"/>
          <w:u w:val="none" w:color="auto"/>
          <w:lang w:val="en-US" w:eastAsia="zh-CN"/>
        </w:rPr>
        <w:t>XX</w:t>
      </w:r>
      <w:r>
        <w:rPr>
          <w:rFonts w:hint="default" w:ascii="Times New Roman" w:hAnsi="Times New Roman" w:eastAsia="仿宋_GB2312" w:cs="Times New Roman"/>
          <w:color w:val="auto"/>
          <w:sz w:val="32"/>
          <w:szCs w:val="32"/>
          <w:u w:val="none" w:color="auto"/>
          <w:lang w:val="en-US" w:eastAsia="zh-CN"/>
        </w:rPr>
        <w:t>亿元</w:t>
      </w:r>
      <w:r>
        <w:rPr>
          <w:rFonts w:hint="default"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color w:val="auto"/>
          <w:sz w:val="32"/>
          <w:szCs w:val="32"/>
          <w:u w:val="none" w:color="auto"/>
          <w:lang w:val="en-US" w:eastAsia="zh-CN"/>
        </w:rPr>
        <w:t>地区生产总值年均增长</w:t>
      </w:r>
      <w:r>
        <w:rPr>
          <w:rFonts w:hint="eastAsia" w:ascii="Times New Roman" w:hAnsi="Times New Roman" w:cs="Times New Roman"/>
          <w:color w:val="auto"/>
          <w:sz w:val="32"/>
          <w:szCs w:val="32"/>
          <w:u w:val="none" w:color="auto"/>
          <w:lang w:val="en-US" w:eastAsia="zh-CN"/>
        </w:rPr>
        <w:t>XX</w:t>
      </w:r>
      <w:r>
        <w:rPr>
          <w:rFonts w:hint="default" w:ascii="Times New Roman" w:hAnsi="Times New Roman" w:eastAsia="仿宋_GB2312" w:cs="Times New Roman"/>
          <w:color w:val="auto"/>
          <w:sz w:val="32"/>
          <w:szCs w:val="32"/>
          <w:u w:val="none" w:color="auto"/>
          <w:lang w:val="en-US" w:eastAsia="zh-CN"/>
        </w:rPr>
        <w:t>以上</w:t>
      </w:r>
      <w:r>
        <w:rPr>
          <w:rFonts w:hint="eastAsia" w:ascii="Times New Roman" w:hAnsi="Times New Roman" w:cs="Times New Roman"/>
          <w:b w:val="0"/>
          <w:bCs w:val="0"/>
          <w:kern w:val="2"/>
          <w:sz w:val="32"/>
          <w:szCs w:val="32"/>
          <w:lang w:val="en-US" w:eastAsia="zh-CN" w:bidi="ar-SA"/>
        </w:rPr>
        <w:t>，规上工业企业数达XX家，“</w:t>
      </w:r>
      <w:r>
        <w:rPr>
          <w:rFonts w:hint="eastAsia" w:ascii="Times New Roman" w:hAnsi="Times New Roman" w:cs="Times New Roman"/>
        </w:rPr>
        <w:t>四上</w:t>
      </w:r>
      <w:r>
        <w:rPr>
          <w:rFonts w:hint="eastAsia" w:ascii="Times New Roman" w:hAnsi="Times New Roman" w:cs="Times New Roman"/>
          <w:lang w:eastAsia="zh-CN"/>
        </w:rPr>
        <w:t>”</w:t>
      </w:r>
      <w:r>
        <w:rPr>
          <w:rFonts w:hint="eastAsia" w:ascii="Times New Roman" w:hAnsi="Times New Roman" w:cs="Times New Roman"/>
        </w:rPr>
        <w:t>企业数达XX家</w:t>
      </w:r>
      <w:r>
        <w:rPr>
          <w:rFonts w:hint="eastAsia" w:ascii="Times New Roman" w:hAnsi="Times New Roman" w:cs="Times New Roman"/>
          <w:lang w:eastAsia="zh-CN"/>
        </w:rPr>
        <w:t>。</w:t>
      </w:r>
    </w:p>
    <w:p w14:paraId="66B25BAC">
      <w:pPr>
        <w:keepNext w:val="0"/>
        <w:keepLines w:val="0"/>
        <w:pageBreakBefore w:val="0"/>
        <w:widowControl/>
        <w:numPr>
          <w:ilvl w:val="-1"/>
          <w:numId w:val="0"/>
        </w:numPr>
        <w:kinsoku/>
        <w:wordWrap/>
        <w:overflowPunct/>
        <w:topLinePunct w:val="0"/>
        <w:autoSpaceDE/>
        <w:autoSpaceDN/>
        <w:bidi w:val="0"/>
        <w:adjustRightInd/>
        <w:spacing w:line="240" w:lineRule="auto"/>
        <w:ind w:firstLine="643"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sz w:val="32"/>
          <w:szCs w:val="32"/>
        </w:rPr>
        <w:t>——</w:t>
      </w:r>
      <w:r>
        <w:rPr>
          <w:rFonts w:hint="eastAsia" w:ascii="仿宋_GB2312" w:hAnsi="仿宋_GB2312" w:cs="仿宋_GB2312"/>
          <w:b/>
          <w:bCs/>
          <w:kern w:val="2"/>
          <w:sz w:val="32"/>
          <w:szCs w:val="32"/>
          <w:lang w:val="en-US" w:eastAsia="zh-CN" w:bidi="ar-SA"/>
        </w:rPr>
        <w:t>科技创新能力实现新突破。</w:t>
      </w:r>
      <w:r>
        <w:rPr>
          <w:rFonts w:hint="eastAsia" w:ascii="仿宋_GB2312" w:hAnsi="仿宋_GB2312" w:cs="仿宋_GB2312"/>
          <w:b w:val="0"/>
          <w:bCs w:val="0"/>
          <w:kern w:val="2"/>
          <w:sz w:val="32"/>
          <w:szCs w:val="32"/>
          <w:lang w:val="en-US" w:eastAsia="zh-CN" w:bidi="ar-SA"/>
        </w:rPr>
        <w:t>创新型城市建设取得重大进展，</w:t>
      </w:r>
      <w:r>
        <w:rPr>
          <w:rFonts w:hint="default" w:ascii="Times New Roman" w:hAnsi="Times New Roman" w:eastAsia="仿宋_GB2312" w:cs="Times New Roman"/>
          <w:color w:val="auto"/>
          <w:kern w:val="0"/>
          <w:sz w:val="32"/>
          <w:szCs w:val="32"/>
          <w:highlight w:val="none"/>
        </w:rPr>
        <w:t>研究与试验发展经费投入年均增长</w:t>
      </w:r>
      <w:r>
        <w:rPr>
          <w:rFonts w:hint="eastAsia" w:ascii="Times New Roman" w:hAnsi="Times New Roman" w:cs="Times New Roman"/>
          <w:color w:val="auto"/>
          <w:kern w:val="0"/>
          <w:sz w:val="32"/>
          <w:szCs w:val="32"/>
          <w:highlight w:val="none"/>
          <w:lang w:val="en-US" w:eastAsia="zh-CN"/>
        </w:rPr>
        <w:t>XX</w:t>
      </w:r>
      <w:r>
        <w:rPr>
          <w:rFonts w:hint="default" w:ascii="Times New Roman" w:hAnsi="Times New Roman" w:eastAsia="仿宋_GB2312" w:cs="Times New Roman"/>
          <w:color w:val="auto"/>
          <w:kern w:val="0"/>
          <w:sz w:val="32"/>
          <w:szCs w:val="32"/>
          <w:highlight w:val="none"/>
          <w:lang w:val="en-US" w:eastAsia="zh-CN"/>
        </w:rPr>
        <w:t>%</w:t>
      </w:r>
      <w:r>
        <w:rPr>
          <w:rFonts w:hint="eastAsia" w:ascii="Times New Roman" w:hAnsi="Times New Roman" w:cs="Times New Roman"/>
          <w:color w:val="auto"/>
          <w:kern w:val="0"/>
          <w:sz w:val="32"/>
          <w:szCs w:val="32"/>
          <w:highlight w:val="none"/>
          <w:lang w:val="en-US" w:eastAsia="zh-CN"/>
        </w:rPr>
        <w:t>，驱动高质量发展动能加速转换。</w:t>
      </w:r>
      <w:r>
        <w:rPr>
          <w:rFonts w:hint="eastAsia" w:ascii="仿宋_GB2312" w:hAnsi="仿宋_GB2312" w:eastAsia="仿宋_GB2312" w:cs="仿宋_GB2312"/>
          <w:sz w:val="32"/>
          <w:szCs w:val="32"/>
        </w:rPr>
        <w:t>科技创新能力显著增强，高新技术产业产值和增加值实现翻番，建成一批高水平科技创新平台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引培一批高层次科技创新人才，形成一批具有自主知识产权的核心技术和产品，科技对经济社会发展的支撑引领作用更加凸显。</w:t>
      </w:r>
      <w:r>
        <w:rPr>
          <w:rFonts w:hint="default" w:ascii="Times New Roman" w:hAnsi="Times New Roman" w:cs="Times New Roman"/>
          <w:b w:val="0"/>
          <w:bCs w:val="0"/>
          <w:kern w:val="2"/>
          <w:sz w:val="32"/>
          <w:szCs w:val="32"/>
          <w:lang w:val="en-US" w:eastAsia="zh-CN" w:bidi="ar-SA"/>
        </w:rPr>
        <w:t>到2030年，</w:t>
      </w:r>
      <w:r>
        <w:rPr>
          <w:rFonts w:hint="default" w:ascii="Times New Roman" w:hAnsi="Times New Roman" w:eastAsia="仿宋_GB2312" w:cs="Times New Roman"/>
          <w:sz w:val="32"/>
          <w:szCs w:val="32"/>
        </w:rPr>
        <w:t>高新技术企业数量达到</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家以上，科技型中小企业数量达到</w:t>
      </w:r>
      <w:r>
        <w:rPr>
          <w:rFonts w:hint="default" w:ascii="Times New Roman" w:hAnsi="Times New Roman" w:eastAsia="仿宋_GB2312" w:cs="Times New Roman"/>
          <w:sz w:val="32"/>
          <w:szCs w:val="32"/>
          <w:lang w:val="en-US" w:eastAsia="zh-CN"/>
        </w:rPr>
        <w:t>150</w:t>
      </w:r>
      <w:r>
        <w:rPr>
          <w:rFonts w:hint="default" w:ascii="Times New Roman" w:hAnsi="Times New Roman" w:eastAsia="仿宋_GB2312" w:cs="Times New Roman"/>
          <w:sz w:val="32"/>
          <w:szCs w:val="32"/>
        </w:rPr>
        <w:t>家以上</w:t>
      </w:r>
      <w:r>
        <w:rPr>
          <w:rFonts w:hint="eastAsia" w:ascii="Times New Roman" w:hAnsi="Times New Roman" w:cs="Times New Roman"/>
          <w:sz w:val="32"/>
          <w:szCs w:val="32"/>
          <w:lang w:eastAsia="zh-CN"/>
        </w:rPr>
        <w:t>。</w:t>
      </w:r>
    </w:p>
    <w:p w14:paraId="3A135D47">
      <w:pPr>
        <w:keepNext w:val="0"/>
        <w:keepLines w:val="0"/>
        <w:pageBreakBefore w:val="0"/>
        <w:widowControl w:val="0"/>
        <w:numPr>
          <w:ilvl w:val="0"/>
          <w:numId w:val="0"/>
        </w:numPr>
        <w:kinsoku/>
        <w:wordWrap/>
        <w:overflowPunct/>
        <w:topLinePunct w:val="0"/>
        <w:autoSpaceDE/>
        <w:autoSpaceDN/>
        <w:bidi w:val="0"/>
        <w:adjustRightInd/>
        <w:spacing w:beforeLines="0" w:afterLines="0" w:line="620" w:lineRule="exact"/>
        <w:ind w:firstLine="643" w:firstLineChars="200"/>
        <w:textAlignment w:val="auto"/>
        <w:rPr>
          <w:rFonts w:hint="default" w:ascii="Times New Roman" w:hAnsi="Times New Roman" w:eastAsia="仿宋_GB2312" w:cs="Times New Roman"/>
          <w:i w:val="0"/>
          <w:iCs w:val="0"/>
          <w:caps w:val="0"/>
          <w:spacing w:val="0"/>
          <w:sz w:val="32"/>
          <w:szCs w:val="32"/>
          <w:shd w:val="clear"/>
        </w:rPr>
      </w:pPr>
      <w:r>
        <w:rPr>
          <w:rFonts w:hint="default" w:ascii="Times New Roman" w:hAnsi="Times New Roman" w:eastAsia="仿宋_GB2312" w:cs="Times New Roman"/>
          <w:b/>
          <w:bCs/>
          <w:sz w:val="32"/>
          <w:szCs w:val="32"/>
        </w:rPr>
        <w:t>——</w:t>
      </w:r>
      <w:r>
        <w:rPr>
          <w:rFonts w:hint="eastAsia" w:ascii="Times New Roman" w:hAnsi="Times New Roman" w:cs="Times New Roman"/>
          <w:b/>
          <w:bCs/>
          <w:sz w:val="32"/>
          <w:szCs w:val="32"/>
          <w:lang w:val="en-US" w:eastAsia="zh-CN"/>
        </w:rPr>
        <w:t>人民</w:t>
      </w:r>
      <w:r>
        <w:rPr>
          <w:rFonts w:hint="eastAsia" w:ascii="Times New Roman" w:hAnsi="Times New Roman" w:cs="Times New Roman"/>
          <w:b/>
          <w:bCs/>
          <w:kern w:val="2"/>
          <w:sz w:val="32"/>
          <w:szCs w:val="32"/>
          <w:lang w:val="en-US" w:eastAsia="zh-CN" w:bidi="ar-SA"/>
        </w:rPr>
        <w:t>城市建设</w:t>
      </w:r>
      <w:r>
        <w:rPr>
          <w:rFonts w:hint="default" w:ascii="Times New Roman" w:hAnsi="Times New Roman" w:cs="Times New Roman"/>
          <w:b/>
          <w:bCs/>
          <w:kern w:val="2"/>
          <w:sz w:val="32"/>
          <w:szCs w:val="32"/>
          <w:lang w:val="en-US" w:eastAsia="zh-CN" w:bidi="ar-SA"/>
        </w:rPr>
        <w:t>水平达到新高度。</w:t>
      </w:r>
      <w:r>
        <w:rPr>
          <w:rFonts w:hint="eastAsia" w:ascii="Times New Roman" w:hAnsi="Times New Roman" w:cs="Times New Roman"/>
          <w:b w:val="0"/>
          <w:bCs w:val="0"/>
          <w:kern w:val="2"/>
          <w:sz w:val="32"/>
          <w:szCs w:val="32"/>
          <w:lang w:val="en-US" w:eastAsia="zh-CN" w:bidi="ar-SA"/>
        </w:rPr>
        <w:t>人民城市建设</w:t>
      </w:r>
      <w:r>
        <w:rPr>
          <w:rFonts w:hint="default" w:ascii="Times New Roman" w:hAnsi="Times New Roman" w:cs="Times New Roman"/>
          <w:b w:val="0"/>
          <w:bCs w:val="0"/>
          <w:kern w:val="2"/>
          <w:sz w:val="32"/>
          <w:szCs w:val="32"/>
          <w:lang w:val="en-US" w:eastAsia="zh-CN" w:bidi="ar-SA"/>
        </w:rPr>
        <w:t>纵深推进</w:t>
      </w:r>
      <w:r>
        <w:rPr>
          <w:rFonts w:hint="eastAsia" w:ascii="Times New Roman" w:hAnsi="Times New Roman" w:cs="Times New Roman"/>
          <w:b/>
          <w:bCs/>
          <w:kern w:val="2"/>
          <w:sz w:val="32"/>
          <w:szCs w:val="32"/>
          <w:lang w:val="en-US" w:eastAsia="zh-CN" w:bidi="ar-SA"/>
        </w:rPr>
        <w:t>，</w:t>
      </w:r>
      <w:r>
        <w:rPr>
          <w:rFonts w:hint="eastAsia" w:ascii="Times New Roman" w:hAnsi="Times New Roman" w:cs="Times New Roman"/>
          <w:b w:val="0"/>
          <w:bCs w:val="0"/>
          <w:kern w:val="2"/>
          <w:sz w:val="32"/>
          <w:szCs w:val="32"/>
          <w:lang w:val="en-US" w:eastAsia="zh-CN" w:bidi="ar-SA"/>
        </w:rPr>
        <w:t>东部新城功能品质活力持续提升，城市基础设施体系更加完善，</w:t>
      </w:r>
      <w:r>
        <w:rPr>
          <w:rFonts w:hint="default" w:ascii="Times New Roman" w:hAnsi="Times New Roman" w:cs="Times New Roman"/>
          <w:b w:val="0"/>
          <w:bCs w:val="0"/>
          <w:kern w:val="2"/>
          <w:sz w:val="32"/>
          <w:szCs w:val="32"/>
          <w:lang w:val="en-US" w:eastAsia="zh-CN" w:bidi="ar-SA"/>
        </w:rPr>
        <w:t>智慧</w:t>
      </w:r>
      <w:r>
        <w:rPr>
          <w:rFonts w:hint="eastAsia" w:ascii="Times New Roman" w:hAnsi="Times New Roman" w:cs="Times New Roman"/>
          <w:b w:val="0"/>
          <w:bCs w:val="0"/>
          <w:kern w:val="2"/>
          <w:sz w:val="32"/>
          <w:szCs w:val="32"/>
          <w:lang w:val="en-US" w:eastAsia="zh-CN" w:bidi="ar-SA"/>
        </w:rPr>
        <w:t>化管理水平显著提高</w:t>
      </w:r>
      <w:r>
        <w:rPr>
          <w:rFonts w:hint="default"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i w:val="0"/>
          <w:iCs w:val="0"/>
          <w:caps w:val="0"/>
          <w:spacing w:val="0"/>
          <w:sz w:val="32"/>
          <w:szCs w:val="32"/>
          <w:shd w:val="clear"/>
        </w:rPr>
        <w:t>城市运行“一网统管”高效运转</w:t>
      </w:r>
      <w:r>
        <w:rPr>
          <w:rFonts w:hint="default" w:ascii="Times New Roman" w:hAnsi="Times New Roman" w:cs="Times New Roman"/>
          <w:i w:val="0"/>
          <w:iCs w:val="0"/>
          <w:caps w:val="0"/>
          <w:spacing w:val="0"/>
          <w:sz w:val="32"/>
          <w:szCs w:val="32"/>
          <w:shd w:val="clear"/>
          <w:lang w:eastAsia="zh-CN"/>
        </w:rPr>
        <w:t>，</w:t>
      </w:r>
      <w:r>
        <w:rPr>
          <w:rFonts w:hint="eastAsia" w:ascii="Times New Roman" w:hAnsi="Times New Roman" w:cs="Times New Roman"/>
          <w:i w:val="0"/>
          <w:iCs w:val="0"/>
          <w:caps w:val="0"/>
          <w:spacing w:val="0"/>
          <w:sz w:val="32"/>
          <w:szCs w:val="32"/>
          <w:shd w:val="clear"/>
          <w:lang w:val="en-US" w:eastAsia="zh-CN"/>
        </w:rPr>
        <w:t>城市治理现代化水平不断提升，</w:t>
      </w:r>
      <w:r>
        <w:rPr>
          <w:rFonts w:hint="eastAsia" w:ascii="Times New Roman" w:hAnsi="Times New Roman" w:cs="Times New Roman"/>
          <w:b w:val="0"/>
          <w:bCs w:val="0"/>
          <w:kern w:val="2"/>
          <w:sz w:val="32"/>
          <w:szCs w:val="32"/>
          <w:lang w:val="en-US" w:eastAsia="zh-CN" w:bidi="ar-SA"/>
        </w:rPr>
        <w:t>新型城镇化进程不断加快，</w:t>
      </w:r>
      <w:r>
        <w:rPr>
          <w:rFonts w:hint="default" w:ascii="Times New Roman" w:hAnsi="Times New Roman" w:cs="Times New Roman"/>
          <w:b w:val="0"/>
          <w:bCs w:val="0"/>
          <w:kern w:val="2"/>
          <w:sz w:val="32"/>
          <w:szCs w:val="32"/>
          <w:lang w:val="en-US" w:eastAsia="zh-CN" w:bidi="ar-SA"/>
        </w:rPr>
        <w:t>常住人口城镇化率</w:t>
      </w:r>
      <w:r>
        <w:rPr>
          <w:rFonts w:hint="eastAsia" w:ascii="Times New Roman" w:hAnsi="Times New Roman" w:cs="Times New Roman"/>
          <w:b w:val="0"/>
          <w:bCs w:val="0"/>
          <w:kern w:val="2"/>
          <w:sz w:val="32"/>
          <w:szCs w:val="32"/>
          <w:lang w:val="en-US" w:eastAsia="zh-CN" w:bidi="ar-SA"/>
        </w:rPr>
        <w:t>进一步提升，</w:t>
      </w:r>
      <w:r>
        <w:rPr>
          <w:rFonts w:hint="eastAsia" w:ascii="Times New Roman" w:hAnsi="Times New Roman" w:cs="Times New Roman"/>
          <w:i w:val="0"/>
          <w:iCs w:val="0"/>
          <w:caps w:val="0"/>
          <w:spacing w:val="0"/>
          <w:sz w:val="32"/>
          <w:szCs w:val="32"/>
          <w:shd w:val="clear"/>
          <w:lang w:val="en-US" w:eastAsia="zh-CN"/>
        </w:rPr>
        <w:t>城市发展从“规模扩张”向“内涵式发展”转变升级。</w:t>
      </w:r>
    </w:p>
    <w:p w14:paraId="37A0436C">
      <w:pPr>
        <w:keepNext w:val="0"/>
        <w:keepLines w:val="0"/>
        <w:pageBreakBefore w:val="0"/>
        <w:widowControl/>
        <w:numPr>
          <w:ilvl w:val="-1"/>
          <w:numId w:val="0"/>
        </w:numPr>
        <w:kinsoku/>
        <w:wordWrap/>
        <w:overflowPunct/>
        <w:topLinePunct w:val="0"/>
        <w:autoSpaceDE/>
        <w:autoSpaceDN/>
        <w:bidi w:val="0"/>
        <w:adjustRightInd/>
        <w:spacing w:line="240" w:lineRule="auto"/>
        <w:ind w:firstLine="643" w:firstLineChars="200"/>
        <w:jc w:val="left"/>
        <w:textAlignment w:val="auto"/>
        <w:rPr>
          <w:rFonts w:hint="default" w:ascii="Times New Roman" w:hAnsi="Times New Roman" w:eastAsia="宋体" w:cs="Times New Roman"/>
          <w:sz w:val="24"/>
          <w:szCs w:val="24"/>
        </w:rPr>
      </w:pPr>
      <w:r>
        <w:rPr>
          <w:rFonts w:hint="default" w:ascii="Times New Roman" w:hAnsi="Times New Roman" w:eastAsia="仿宋_GB2312" w:cs="Times New Roman"/>
          <w:b/>
          <w:bCs/>
          <w:sz w:val="32"/>
          <w:szCs w:val="32"/>
        </w:rPr>
        <w:t>——</w:t>
      </w:r>
      <w:r>
        <w:rPr>
          <w:rFonts w:hint="default" w:ascii="Times New Roman" w:hAnsi="Times New Roman" w:cs="Times New Roman"/>
          <w:b/>
          <w:bCs/>
          <w:kern w:val="2"/>
          <w:sz w:val="32"/>
          <w:szCs w:val="32"/>
          <w:lang w:val="en-US" w:eastAsia="zh-CN" w:bidi="ar-SA"/>
        </w:rPr>
        <w:t>深化改革开放开拓新局面。</w:t>
      </w:r>
      <w:r>
        <w:rPr>
          <w:rFonts w:hint="default" w:ascii="Times New Roman" w:hAnsi="Times New Roman" w:eastAsia="仿宋_GB2312" w:cs="Times New Roman"/>
          <w:sz w:val="32"/>
          <w:szCs w:val="32"/>
        </w:rPr>
        <w:t>重点领域改革纵深</w:t>
      </w:r>
      <w:r>
        <w:rPr>
          <w:rFonts w:hint="default" w:ascii="Times New Roman" w:hAnsi="Times New Roman" w:cs="Times New Roman"/>
          <w:sz w:val="32"/>
          <w:szCs w:val="32"/>
          <w:lang w:eastAsia="zh-CN"/>
        </w:rPr>
        <w:t>推进，</w:t>
      </w:r>
      <w:r>
        <w:rPr>
          <w:rFonts w:hint="default" w:ascii="Times New Roman" w:hAnsi="Times New Roman" w:cs="Times New Roman"/>
          <w:sz w:val="32"/>
          <w:szCs w:val="32"/>
          <w:lang w:val="en-US" w:eastAsia="zh-CN"/>
        </w:rPr>
        <w:t>要素市场化配置改革持续深化，土地、劳动力、技术等要素流动效率显著提升，</w:t>
      </w:r>
      <w:r>
        <w:rPr>
          <w:rFonts w:hint="default" w:ascii="Times New Roman" w:hAnsi="Times New Roman" w:eastAsia="仿宋_GB2312" w:cs="Times New Roman"/>
          <w:sz w:val="32"/>
          <w:szCs w:val="32"/>
        </w:rPr>
        <w:t>资源型城市转型体制机制不断完善</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国资国企、</w:t>
      </w:r>
      <w:r>
        <w:rPr>
          <w:rFonts w:hint="eastAsia" w:ascii="Times New Roman" w:hAnsi="Times New Roman" w:cs="Times New Roman"/>
          <w:sz w:val="32"/>
          <w:szCs w:val="32"/>
          <w:lang w:val="en-US" w:eastAsia="zh-CN"/>
        </w:rPr>
        <w:t>民营经济</w:t>
      </w:r>
      <w:r>
        <w:rPr>
          <w:rFonts w:hint="default" w:ascii="Times New Roman" w:hAnsi="Times New Roman" w:cs="Times New Roman"/>
          <w:sz w:val="32"/>
          <w:szCs w:val="32"/>
          <w:lang w:val="en-US" w:eastAsia="zh-CN"/>
        </w:rPr>
        <w:t>等关键改革任务落地见效，</w:t>
      </w:r>
      <w:r>
        <w:rPr>
          <w:rFonts w:hint="default" w:ascii="Times New Roman" w:hAnsi="Times New Roman" w:eastAsia="仿宋_GB2312" w:cs="Times New Roman"/>
          <w:kern w:val="2"/>
          <w:sz w:val="32"/>
          <w:szCs w:val="32"/>
          <w:lang w:val="en-US" w:eastAsia="zh-CN" w:bidi="ar"/>
        </w:rPr>
        <w:t>营商环境</w:t>
      </w:r>
      <w:r>
        <w:rPr>
          <w:rFonts w:hint="eastAsia" w:ascii="Times New Roman" w:hAnsi="Times New Roman" w:cs="Times New Roman"/>
          <w:kern w:val="2"/>
          <w:sz w:val="32"/>
          <w:szCs w:val="32"/>
          <w:lang w:val="en-US" w:eastAsia="zh-CN" w:bidi="ar"/>
        </w:rPr>
        <w:t>更加优质</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cs="Times New Roman"/>
          <w:sz w:val="32"/>
          <w:szCs w:val="32"/>
          <w:lang w:val="en-US" w:eastAsia="zh-CN"/>
        </w:rPr>
        <w:t>市场主体活力进一步释放。对外开放步伐加快，长三角</w:t>
      </w:r>
      <w:r>
        <w:rPr>
          <w:rFonts w:hint="eastAsia" w:ascii="Times New Roman" w:hAnsi="Times New Roman" w:cs="Times New Roman"/>
          <w:sz w:val="32"/>
          <w:szCs w:val="32"/>
          <w:lang w:val="en-US" w:eastAsia="zh-CN"/>
        </w:rPr>
        <w:t>一体化发展纵深推进，区域</w:t>
      </w:r>
      <w:r>
        <w:rPr>
          <w:rFonts w:hint="default" w:ascii="Times New Roman" w:hAnsi="Times New Roman" w:cs="Times New Roman"/>
          <w:sz w:val="32"/>
          <w:szCs w:val="32"/>
          <w:lang w:val="en-US" w:eastAsia="zh-CN"/>
        </w:rPr>
        <w:t>合作更加紧密，</w:t>
      </w:r>
      <w:r>
        <w:rPr>
          <w:rFonts w:hint="eastAsia" w:ascii="Times New Roman" w:hAnsi="Times New Roman" w:cs="Times New Roman"/>
          <w:sz w:val="32"/>
          <w:szCs w:val="32"/>
          <w:lang w:val="en-US" w:eastAsia="zh-CN"/>
        </w:rPr>
        <w:t>产业共链、交通互联、生态共治、服务共享等方面更加深入，</w:t>
      </w:r>
      <w:r>
        <w:rPr>
          <w:rFonts w:hint="default" w:ascii="Times New Roman" w:hAnsi="Times New Roman" w:eastAsia="仿宋_GB2312" w:cs="Times New Roman"/>
          <w:sz w:val="32"/>
          <w:szCs w:val="32"/>
        </w:rPr>
        <w:t>招商引资与对外贸易</w:t>
      </w:r>
      <w:r>
        <w:rPr>
          <w:rFonts w:hint="default" w:ascii="Times New Roman" w:hAnsi="Times New Roman" w:cs="Times New Roman"/>
          <w:sz w:val="32"/>
          <w:szCs w:val="32"/>
          <w:lang w:val="en-US" w:eastAsia="zh-CN"/>
        </w:rPr>
        <w:t>质效</w:t>
      </w:r>
      <w:r>
        <w:rPr>
          <w:rFonts w:hint="eastAsia" w:ascii="Times New Roman" w:hAnsi="Times New Roman" w:cs="Times New Roman"/>
          <w:sz w:val="32"/>
          <w:szCs w:val="32"/>
          <w:lang w:val="en-US" w:eastAsia="zh-CN"/>
        </w:rPr>
        <w:t>齐</w:t>
      </w:r>
      <w:r>
        <w:rPr>
          <w:rFonts w:hint="default" w:ascii="Times New Roman" w:hAnsi="Times New Roman" w:cs="Times New Roman"/>
          <w:sz w:val="32"/>
          <w:szCs w:val="32"/>
          <w:lang w:val="en-US" w:eastAsia="zh-CN"/>
        </w:rPr>
        <w:t>升，</w:t>
      </w:r>
      <w:r>
        <w:rPr>
          <w:rFonts w:hint="default" w:ascii="Times New Roman" w:hAnsi="Times New Roman" w:eastAsia="仿宋_GB2312" w:cs="Times New Roman"/>
          <w:sz w:val="32"/>
          <w:szCs w:val="32"/>
        </w:rPr>
        <w:t>更高水平</w:t>
      </w:r>
      <w:r>
        <w:rPr>
          <w:rFonts w:hint="eastAsia" w:ascii="Times New Roman" w:hAnsi="Times New Roman" w:cs="Times New Roman"/>
          <w:sz w:val="32"/>
          <w:szCs w:val="32"/>
          <w:lang w:val="en-US" w:eastAsia="zh-CN"/>
        </w:rPr>
        <w:t>的</w:t>
      </w:r>
      <w:r>
        <w:rPr>
          <w:rFonts w:hint="default" w:ascii="Times New Roman" w:hAnsi="Times New Roman" w:eastAsia="仿宋_GB2312" w:cs="Times New Roman"/>
          <w:sz w:val="32"/>
          <w:szCs w:val="32"/>
        </w:rPr>
        <w:t>开放型经济新</w:t>
      </w:r>
      <w:r>
        <w:rPr>
          <w:rFonts w:hint="eastAsia" w:ascii="Times New Roman" w:hAnsi="Times New Roman" w:cs="Times New Roman"/>
          <w:sz w:val="32"/>
          <w:szCs w:val="32"/>
          <w:lang w:val="en-US" w:eastAsia="zh-CN"/>
        </w:rPr>
        <w:t>格局</w:t>
      </w:r>
      <w:r>
        <w:rPr>
          <w:rFonts w:hint="default" w:ascii="Times New Roman" w:hAnsi="Times New Roman" w:eastAsia="仿宋_GB2312" w:cs="Times New Roman"/>
          <w:sz w:val="32"/>
          <w:szCs w:val="32"/>
        </w:rPr>
        <w:t>基本形成。</w:t>
      </w:r>
    </w:p>
    <w:p w14:paraId="1568D107">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sz w:val="32"/>
          <w:szCs w:val="32"/>
        </w:rPr>
        <w:t>——</w:t>
      </w:r>
      <w:r>
        <w:rPr>
          <w:rFonts w:hint="default" w:ascii="Times New Roman" w:hAnsi="Times New Roman" w:cs="Times New Roman"/>
          <w:b/>
          <w:bCs/>
          <w:kern w:val="2"/>
          <w:sz w:val="32"/>
          <w:szCs w:val="32"/>
          <w:lang w:val="en-US" w:eastAsia="zh-CN" w:bidi="ar-SA"/>
        </w:rPr>
        <w:t>生态文明建设迈入新阶段。</w:t>
      </w:r>
      <w:r>
        <w:rPr>
          <w:rFonts w:hint="default" w:ascii="Times New Roman" w:hAnsi="Times New Roman" w:cs="Times New Roman"/>
        </w:rPr>
        <w:t>以生态环境高水平保护促进经济高质量发展取得明显成效，生态环境质量</w:t>
      </w:r>
      <w:r>
        <w:rPr>
          <w:rFonts w:hint="default" w:ascii="Times New Roman" w:hAnsi="Times New Roman" w:cs="Times New Roman"/>
          <w:lang w:val="en-US" w:eastAsia="zh-CN"/>
        </w:rPr>
        <w:t>持续</w:t>
      </w:r>
      <w:r>
        <w:rPr>
          <w:rFonts w:hint="default" w:ascii="Times New Roman" w:hAnsi="Times New Roman" w:cs="Times New Roman"/>
        </w:rPr>
        <w:t>改善，</w:t>
      </w:r>
    </w:p>
    <w:p w14:paraId="2341C6AB">
      <w:pPr>
        <w:keepNext w:val="0"/>
        <w:keepLines w:val="0"/>
        <w:pageBreakBefore w:val="0"/>
        <w:widowControl w:val="0"/>
        <w:numPr>
          <w:ilvl w:val="0"/>
          <w:numId w:val="0"/>
        </w:numPr>
        <w:kinsoku/>
        <w:wordWrap/>
        <w:overflowPunct/>
        <w:topLinePunct w:val="0"/>
        <w:autoSpaceDE/>
        <w:autoSpaceDN/>
        <w:bidi w:val="0"/>
        <w:adjustRightInd/>
        <w:spacing w:line="620" w:lineRule="exact"/>
        <w:ind w:firstLine="0" w:firstLineChars="0"/>
        <w:textAlignment w:val="auto"/>
        <w:rPr>
          <w:rFonts w:hint="default" w:ascii="Times New Roman" w:hAnsi="Times New Roman" w:cs="Times New Roman"/>
          <w:b w:val="0"/>
          <w:bCs w:val="0"/>
          <w:kern w:val="2"/>
          <w:sz w:val="32"/>
          <w:szCs w:val="32"/>
          <w:lang w:val="en-US" w:eastAsia="zh-CN" w:bidi="ar-SA"/>
        </w:rPr>
      </w:pPr>
      <w:r>
        <w:rPr>
          <w:rFonts w:hint="default" w:ascii="Times New Roman" w:hAnsi="Times New Roman" w:cs="Times New Roman"/>
        </w:rPr>
        <w:t>城乡人居环境品质明显提升</w:t>
      </w:r>
      <w:r>
        <w:rPr>
          <w:rFonts w:hint="default" w:ascii="Times New Roman" w:hAnsi="Times New Roman" w:cs="Times New Roman"/>
          <w:lang w:eastAsia="zh-CN"/>
        </w:rPr>
        <w:t>，</w:t>
      </w:r>
      <w:r>
        <w:rPr>
          <w:rFonts w:hint="default" w:ascii="Times New Roman" w:hAnsi="Times New Roman" w:cs="Times New Roman"/>
          <w:b w:val="0"/>
          <w:bCs w:val="0"/>
          <w:kern w:val="2"/>
          <w:sz w:val="32"/>
          <w:szCs w:val="32"/>
          <w:lang w:val="en-US" w:eastAsia="zh-CN" w:bidi="ar-SA"/>
        </w:rPr>
        <w:t>能源资源配置更加合理、利用更加高效，绿色低碳的生产生活方式理念基本形成，“两山”转化通道进一步拓宽，</w:t>
      </w:r>
      <w:r>
        <w:rPr>
          <w:rFonts w:hint="default" w:ascii="Times New Roman" w:hAnsi="Times New Roman" w:cs="Times New Roman"/>
        </w:rPr>
        <w:t>优质生态产品供给更加充分</w:t>
      </w:r>
      <w:r>
        <w:rPr>
          <w:rFonts w:hint="default" w:ascii="Times New Roman" w:hAnsi="Times New Roman" w:cs="Times New Roman"/>
          <w:lang w:eastAsia="zh-CN"/>
        </w:rPr>
        <w:t>，</w:t>
      </w:r>
      <w:r>
        <w:rPr>
          <w:rFonts w:hint="default" w:ascii="Times New Roman" w:hAnsi="Times New Roman" w:cs="Times New Roman"/>
          <w:lang w:val="en-US" w:eastAsia="zh-CN"/>
        </w:rPr>
        <w:t>努力建设</w:t>
      </w:r>
      <w:r>
        <w:rPr>
          <w:rFonts w:hint="default" w:ascii="Times New Roman" w:hAnsi="Times New Roman" w:cs="Times New Roman"/>
        </w:rPr>
        <w:t>绿色低碳循环、天蓝水清地净、自然景观秀美、城乡宜居宜业、生态文化繁荣的美丽</w:t>
      </w:r>
      <w:r>
        <w:rPr>
          <w:rFonts w:hint="default" w:ascii="Times New Roman" w:hAnsi="Times New Roman" w:cs="Times New Roman"/>
          <w:lang w:val="en-US" w:eastAsia="zh-CN"/>
        </w:rPr>
        <w:t>烈山</w:t>
      </w:r>
      <w:r>
        <w:rPr>
          <w:rFonts w:hint="default" w:ascii="Times New Roman" w:hAnsi="Times New Roman" w:cs="Times New Roman"/>
          <w:b w:val="0"/>
          <w:bCs w:val="0"/>
          <w:kern w:val="2"/>
          <w:sz w:val="32"/>
          <w:szCs w:val="32"/>
          <w:lang w:val="en-US" w:eastAsia="zh-CN" w:bidi="ar-SA"/>
        </w:rPr>
        <w:t>。</w:t>
      </w:r>
    </w:p>
    <w:p w14:paraId="242A53C8">
      <w:pPr>
        <w:keepNext w:val="0"/>
        <w:keepLines w:val="0"/>
        <w:pageBreakBefore w:val="0"/>
        <w:widowControl w:val="0"/>
        <w:numPr>
          <w:ilvl w:val="0"/>
          <w:numId w:val="0"/>
        </w:numPr>
        <w:kinsoku/>
        <w:wordWrap/>
        <w:overflowPunct/>
        <w:topLinePunct w:val="0"/>
        <w:autoSpaceDE/>
        <w:autoSpaceDN/>
        <w:bidi w:val="0"/>
        <w:adjustRightInd/>
        <w:spacing w:line="620" w:lineRule="exact"/>
        <w:ind w:firstLine="643" w:firstLineChars="200"/>
        <w:textAlignment w:val="auto"/>
        <w:rPr>
          <w:rFonts w:hint="default" w:ascii="Times New Roman" w:hAnsi="Times New Roman" w:cs="Times New Roman"/>
          <w:i w:val="0"/>
          <w:iCs w:val="0"/>
          <w:caps w:val="0"/>
          <w:spacing w:val="0"/>
          <w:sz w:val="32"/>
          <w:szCs w:val="32"/>
          <w:shd w:val="clear"/>
          <w:lang w:eastAsia="zh-CN"/>
        </w:rPr>
      </w:pPr>
      <w:r>
        <w:rPr>
          <w:rFonts w:hint="default" w:ascii="Times New Roman" w:hAnsi="Times New Roman" w:eastAsia="仿宋_GB2312" w:cs="Times New Roman"/>
          <w:b/>
          <w:bCs/>
          <w:sz w:val="32"/>
          <w:szCs w:val="32"/>
        </w:rPr>
        <w:t>——</w:t>
      </w:r>
      <w:r>
        <w:rPr>
          <w:rFonts w:hint="default" w:ascii="Times New Roman" w:hAnsi="Times New Roman" w:cs="Times New Roman"/>
          <w:b/>
          <w:bCs/>
          <w:kern w:val="2"/>
          <w:sz w:val="32"/>
          <w:szCs w:val="32"/>
          <w:lang w:val="en-US" w:eastAsia="zh-CN" w:bidi="ar-SA"/>
        </w:rPr>
        <w:t>民生幸福水平满足新期盼。</w:t>
      </w:r>
      <w:r>
        <w:rPr>
          <w:rFonts w:hint="default" w:ascii="Times New Roman" w:hAnsi="Times New Roman" w:eastAsia="仿宋_GB2312" w:cs="Times New Roman"/>
          <w:i w:val="0"/>
          <w:iCs w:val="0"/>
          <w:caps w:val="0"/>
          <w:spacing w:val="0"/>
          <w:sz w:val="32"/>
          <w:szCs w:val="32"/>
          <w:shd w:val="clear"/>
        </w:rPr>
        <w:t>民生建设更加公平、均衡、普惠、可及</w:t>
      </w:r>
      <w:r>
        <w:rPr>
          <w:rFonts w:hint="default" w:ascii="Times New Roman" w:hAnsi="Times New Roman" w:cs="Times New Roman"/>
          <w:i w:val="0"/>
          <w:iCs w:val="0"/>
          <w:caps w:val="0"/>
          <w:spacing w:val="0"/>
          <w:sz w:val="32"/>
          <w:szCs w:val="32"/>
          <w:shd w:val="clear"/>
          <w:lang w:eastAsia="zh-CN"/>
        </w:rPr>
        <w:t>，</w:t>
      </w:r>
      <w:r>
        <w:rPr>
          <w:rFonts w:hint="default" w:ascii="Times New Roman" w:hAnsi="Times New Roman" w:cs="Times New Roman"/>
        </w:rPr>
        <w:t>基本公共服务质效</w:t>
      </w:r>
      <w:r>
        <w:rPr>
          <w:rFonts w:hint="default" w:ascii="Times New Roman" w:hAnsi="Times New Roman" w:cs="Times New Roman"/>
          <w:lang w:val="en-US" w:eastAsia="zh-CN"/>
        </w:rPr>
        <w:t>持续提升，</w:t>
      </w:r>
      <w:r>
        <w:rPr>
          <w:rFonts w:hint="default" w:ascii="Times New Roman" w:hAnsi="Times New Roman" w:cs="Times New Roman"/>
          <w:b w:val="0"/>
          <w:bCs w:val="0"/>
          <w:kern w:val="2"/>
          <w:sz w:val="32"/>
          <w:szCs w:val="32"/>
          <w:lang w:val="en-US" w:eastAsia="zh-CN" w:bidi="ar-SA"/>
        </w:rPr>
        <w:t>多层次社会保障体系更加健全，</w:t>
      </w:r>
      <w:r>
        <w:rPr>
          <w:rFonts w:hint="default" w:ascii="Times New Roman" w:hAnsi="Times New Roman" w:cs="Times New Roman"/>
        </w:rPr>
        <w:t>促进高质量充分就业取得积极成效</w:t>
      </w:r>
      <w:r>
        <w:rPr>
          <w:rFonts w:hint="default" w:ascii="Times New Roman" w:hAnsi="Times New Roman" w:cs="Times New Roman"/>
          <w:lang w:eastAsia="zh-CN"/>
        </w:rPr>
        <w:t>，</w:t>
      </w:r>
      <w:r>
        <w:rPr>
          <w:rFonts w:hint="default" w:ascii="Times New Roman" w:hAnsi="Times New Roman" w:cs="Times New Roman"/>
        </w:rPr>
        <w:t>教育、文化、卫生、体育等各项社会事业全面发展，居民人均可支配收入与GDP增长保持同步</w:t>
      </w:r>
      <w:r>
        <w:rPr>
          <w:rFonts w:hint="default" w:ascii="Times New Roman" w:hAnsi="Times New Roman" w:cs="Times New Roman"/>
          <w:b w:val="0"/>
          <w:bCs w:val="0"/>
          <w:kern w:val="2"/>
          <w:sz w:val="32"/>
          <w:szCs w:val="32"/>
          <w:lang w:val="en-US" w:eastAsia="zh-CN" w:bidi="ar-SA"/>
        </w:rPr>
        <w:t>，</w:t>
      </w:r>
      <w:r>
        <w:rPr>
          <w:rFonts w:hint="default" w:ascii="Times New Roman" w:hAnsi="Times New Roman" w:cs="Times New Roman"/>
          <w:i w:val="0"/>
          <w:iCs w:val="0"/>
          <w:caps w:val="0"/>
          <w:spacing w:val="0"/>
          <w:sz w:val="32"/>
          <w:szCs w:val="32"/>
          <w:shd w:val="clear"/>
          <w:lang w:eastAsia="zh-CN"/>
        </w:rPr>
        <w:t>共同富裕取得更为明显的实质性进展。</w:t>
      </w:r>
    </w:p>
    <w:p w14:paraId="25F431B3">
      <w:pPr>
        <w:widowControl/>
        <w:numPr>
          <w:ilvl w:val="0"/>
          <w:numId w:val="0"/>
        </w:numPr>
        <w:spacing w:line="240" w:lineRule="auto"/>
        <w:ind w:firstLine="640" w:firstLineChars="200"/>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cs="Times New Roman"/>
          <w:kern w:val="2"/>
          <w:sz w:val="32"/>
          <w:szCs w:val="32"/>
          <w:lang w:val="en-US" w:eastAsia="zh-CN" w:bidi="ar-SA"/>
        </w:rPr>
        <w:t>展望二〇三五年，</w:t>
      </w:r>
      <w:r>
        <w:rPr>
          <w:rFonts w:hint="eastAsia" w:ascii="Times New Roman" w:hAnsi="Times New Roman" w:cs="Times New Roman"/>
          <w:kern w:val="2"/>
          <w:sz w:val="32"/>
          <w:szCs w:val="32"/>
          <w:lang w:val="en-US" w:eastAsia="zh-CN" w:bidi="ar-SA"/>
        </w:rPr>
        <w:t>现代化经济体系基本建成，高质量发展成为鲜明特质，</w:t>
      </w:r>
      <w:r>
        <w:rPr>
          <w:rFonts w:hint="default" w:ascii="Times New Roman" w:hAnsi="Times New Roman" w:cs="Times New Roman"/>
          <w:kern w:val="2"/>
          <w:sz w:val="32"/>
          <w:szCs w:val="32"/>
          <w:lang w:val="en-US" w:eastAsia="zh-CN" w:bidi="ar-SA"/>
        </w:rPr>
        <w:t>综合竞争力、经济创新力和文化软实力大幅跃升，人均地区生产总值、</w:t>
      </w:r>
      <w:r>
        <w:rPr>
          <w:rFonts w:hint="eastAsia" w:ascii="Times New Roman" w:hAnsi="Times New Roman" w:cs="Times New Roman"/>
          <w:kern w:val="2"/>
          <w:sz w:val="32"/>
          <w:szCs w:val="32"/>
          <w:lang w:val="en-US" w:eastAsia="zh-CN" w:bidi="ar-SA"/>
        </w:rPr>
        <w:t>居民</w:t>
      </w:r>
      <w:r>
        <w:rPr>
          <w:rFonts w:hint="default" w:ascii="Times New Roman" w:hAnsi="Times New Roman" w:cs="Times New Roman"/>
          <w:kern w:val="2"/>
          <w:sz w:val="32"/>
          <w:szCs w:val="32"/>
          <w:lang w:val="en-US" w:eastAsia="zh-CN" w:bidi="ar-SA"/>
        </w:rPr>
        <w:t>人均可支配收入水平</w:t>
      </w:r>
      <w:r>
        <w:rPr>
          <w:rFonts w:hint="eastAsia" w:ascii="Times New Roman" w:hAnsi="Times New Roman" w:cs="Times New Roman"/>
          <w:kern w:val="2"/>
          <w:sz w:val="32"/>
          <w:szCs w:val="32"/>
          <w:lang w:val="en-US" w:eastAsia="zh-CN" w:bidi="ar-SA"/>
        </w:rPr>
        <w:t>与长三角先进地区差距进一步缩小</w:t>
      </w:r>
      <w:r>
        <w:rPr>
          <w:rFonts w:hint="default" w:ascii="Times New Roman" w:hAnsi="Times New Roman" w:cs="Times New Roman"/>
          <w:kern w:val="2"/>
          <w:sz w:val="32"/>
          <w:szCs w:val="32"/>
          <w:lang w:val="en-US" w:eastAsia="zh-CN" w:bidi="ar-SA"/>
        </w:rPr>
        <w:t>，</w:t>
      </w:r>
      <w:r>
        <w:rPr>
          <w:rFonts w:hint="eastAsia" w:ascii="Times New Roman" w:hAnsi="Times New Roman" w:cs="Times New Roman"/>
          <w:kern w:val="2"/>
          <w:sz w:val="32"/>
          <w:szCs w:val="32"/>
          <w:lang w:val="en-US" w:eastAsia="zh-CN" w:bidi="ar-SA"/>
        </w:rPr>
        <w:t>全面绿色转型发展达到更高水平，</w:t>
      </w:r>
      <w:r>
        <w:rPr>
          <w:rFonts w:hint="default" w:ascii="Times New Roman" w:hAnsi="Times New Roman" w:cs="Times New Roman"/>
        </w:rPr>
        <w:t>人民生活更加幸福美好，</w:t>
      </w:r>
      <w:r>
        <w:rPr>
          <w:rFonts w:hint="default" w:ascii="Times New Roman" w:hAnsi="Times New Roman" w:cs="Times New Roman"/>
          <w:kern w:val="2"/>
          <w:sz w:val="32"/>
          <w:szCs w:val="32"/>
          <w:lang w:val="en-US" w:eastAsia="zh-CN" w:bidi="ar-SA"/>
        </w:rPr>
        <w:t>基本实现社会主义现代化目标。</w:t>
      </w:r>
    </w:p>
    <w:p w14:paraId="5EA6C085">
      <w:pPr>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 xml:space="preserve">表1 </w:t>
      </w:r>
      <w:r>
        <w:rPr>
          <w:rFonts w:hint="default" w:ascii="Times New Roman" w:hAnsi="Times New Roman" w:eastAsia="黑体" w:cs="Times New Roman"/>
          <w:color w:val="000000" w:themeColor="text1"/>
          <w:sz w:val="28"/>
          <w:szCs w:val="28"/>
          <w:lang w:val="en-US" w:eastAsia="zh-CN"/>
          <w14:textFill>
            <w14:solidFill>
              <w14:schemeClr w14:val="tx1"/>
            </w14:solidFill>
          </w14:textFill>
        </w:rPr>
        <w:t>烈山区</w:t>
      </w:r>
      <w:r>
        <w:rPr>
          <w:rFonts w:hint="default" w:ascii="Times New Roman" w:hAnsi="Times New Roman" w:eastAsia="黑体" w:cs="Times New Roman"/>
          <w:color w:val="000000" w:themeColor="text1"/>
          <w:sz w:val="28"/>
          <w:szCs w:val="28"/>
          <w14:textFill>
            <w14:solidFill>
              <w14:schemeClr w14:val="tx1"/>
            </w14:solidFill>
          </w14:textFill>
        </w:rPr>
        <w:t>“十五五”时期经济社会发展指标表</w:t>
      </w:r>
    </w:p>
    <w:tbl>
      <w:tblPr>
        <w:tblStyle w:val="14"/>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33"/>
        <w:gridCol w:w="3264"/>
        <w:gridCol w:w="1015"/>
        <w:gridCol w:w="1015"/>
        <w:gridCol w:w="998"/>
        <w:gridCol w:w="1437"/>
      </w:tblGrid>
      <w:tr w14:paraId="161A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53D2E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default" w:ascii="Times New Roman" w:hAnsi="Times New Roman" w:cs="Times New Roman"/>
                <w:sz w:val="24"/>
                <w:lang w:val="en-US" w:eastAsia="zh-CN"/>
              </w:rPr>
              <w:t>类别</w:t>
            </w:r>
          </w:p>
        </w:tc>
        <w:tc>
          <w:tcPr>
            <w:tcW w:w="733" w:type="dxa"/>
            <w:vAlign w:val="center"/>
          </w:tcPr>
          <w:p w14:paraId="1D8136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3264" w:type="dxa"/>
            <w:vAlign w:val="center"/>
          </w:tcPr>
          <w:p w14:paraId="064859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指标名称</w:t>
            </w:r>
          </w:p>
        </w:tc>
        <w:tc>
          <w:tcPr>
            <w:tcW w:w="1015" w:type="dxa"/>
            <w:vAlign w:val="center"/>
          </w:tcPr>
          <w:p w14:paraId="5670E1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default" w:ascii="Times New Roman" w:hAnsi="Times New Roman" w:cs="Times New Roman"/>
                <w:sz w:val="24"/>
                <w:lang w:val="en-US" w:eastAsia="zh-CN"/>
              </w:rPr>
              <w:t>2025年基期值</w:t>
            </w:r>
          </w:p>
        </w:tc>
        <w:tc>
          <w:tcPr>
            <w:tcW w:w="1015" w:type="dxa"/>
            <w:vAlign w:val="center"/>
          </w:tcPr>
          <w:p w14:paraId="02ED7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r>
              <w:rPr>
                <w:rFonts w:hint="default" w:ascii="Times New Roman" w:hAnsi="Times New Roman" w:cs="Times New Roman"/>
                <w:sz w:val="24"/>
                <w:lang w:val="en-US" w:eastAsia="zh-CN"/>
              </w:rPr>
              <w:t>2030年目标值</w:t>
            </w:r>
          </w:p>
        </w:tc>
        <w:tc>
          <w:tcPr>
            <w:tcW w:w="998" w:type="dxa"/>
            <w:shd w:val="clear" w:color="auto" w:fill="auto"/>
            <w:vAlign w:val="center"/>
          </w:tcPr>
          <w:p w14:paraId="4AB809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年均增长（%）</w:t>
            </w:r>
          </w:p>
        </w:tc>
        <w:tc>
          <w:tcPr>
            <w:tcW w:w="1437" w:type="dxa"/>
            <w:shd w:val="clear" w:color="auto" w:fill="auto"/>
            <w:vAlign w:val="center"/>
          </w:tcPr>
          <w:p w14:paraId="279B0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属性</w:t>
            </w:r>
          </w:p>
        </w:tc>
      </w:tr>
      <w:tr w14:paraId="483A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vAlign w:val="center"/>
          </w:tcPr>
          <w:p w14:paraId="6B7202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b/>
                <w:bCs/>
                <w:sz w:val="24"/>
                <w:lang w:val="en-US" w:eastAsia="zh-CN"/>
              </w:rPr>
              <w:t>经济发展</w:t>
            </w:r>
          </w:p>
        </w:tc>
        <w:tc>
          <w:tcPr>
            <w:tcW w:w="733" w:type="dxa"/>
            <w:vAlign w:val="center"/>
          </w:tcPr>
          <w:p w14:paraId="5BBEBD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3264" w:type="dxa"/>
            <w:vAlign w:val="center"/>
          </w:tcPr>
          <w:p w14:paraId="734A96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地区生产总值</w:t>
            </w:r>
            <w:r>
              <w:rPr>
                <w:rFonts w:hint="default" w:ascii="Times New Roman" w:hAnsi="Times New Roman" w:eastAsia="仿宋_GB2312" w:cs="Times New Roman"/>
                <w:sz w:val="24"/>
                <w:lang w:eastAsia="zh-CN"/>
              </w:rPr>
              <w:t>增长（</w:t>
            </w:r>
            <w:r>
              <w:rPr>
                <w:rFonts w:hint="default" w:ascii="Times New Roman" w:hAnsi="Times New Roman" w:eastAsia="仿宋_GB2312" w:cs="Times New Roman"/>
                <w:sz w:val="24"/>
                <w:lang w:val="en-US" w:eastAsia="zh-CN"/>
              </w:rPr>
              <w:t>%</w:t>
            </w:r>
            <w:r>
              <w:rPr>
                <w:rFonts w:hint="default" w:ascii="Times New Roman" w:hAnsi="Times New Roman" w:eastAsia="仿宋_GB2312" w:cs="Times New Roman"/>
                <w:sz w:val="24"/>
                <w:lang w:eastAsia="zh-CN"/>
              </w:rPr>
              <w:t>）</w:t>
            </w:r>
          </w:p>
        </w:tc>
        <w:tc>
          <w:tcPr>
            <w:tcW w:w="1015" w:type="dxa"/>
            <w:vAlign w:val="center"/>
          </w:tcPr>
          <w:p w14:paraId="61C644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45F371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998" w:type="dxa"/>
            <w:shd w:val="clear" w:color="auto" w:fill="auto"/>
            <w:vAlign w:val="center"/>
          </w:tcPr>
          <w:p w14:paraId="03A72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437" w:type="dxa"/>
            <w:shd w:val="clear" w:color="auto" w:fill="auto"/>
            <w:vAlign w:val="center"/>
          </w:tcPr>
          <w:p w14:paraId="36104C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预期性</w:t>
            </w:r>
          </w:p>
        </w:tc>
      </w:tr>
      <w:tr w14:paraId="10CD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33F5B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4"/>
                <w:lang w:val="en-US" w:eastAsia="zh-CN"/>
              </w:rPr>
            </w:pPr>
          </w:p>
        </w:tc>
        <w:tc>
          <w:tcPr>
            <w:tcW w:w="733" w:type="dxa"/>
            <w:vAlign w:val="center"/>
          </w:tcPr>
          <w:p w14:paraId="17E97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p>
        </w:tc>
        <w:tc>
          <w:tcPr>
            <w:tcW w:w="3264" w:type="dxa"/>
            <w:vAlign w:val="center"/>
          </w:tcPr>
          <w:p w14:paraId="558661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全员劳动生产率增长（</w:t>
            </w:r>
            <w:r>
              <w:rPr>
                <w:rFonts w:hint="default" w:ascii="Times New Roman" w:hAnsi="Times New Roman" w:eastAsia="仿宋_GB2312" w:cs="Times New Roman"/>
                <w:sz w:val="24"/>
                <w:lang w:val="en-US" w:eastAsia="zh-CN"/>
              </w:rPr>
              <w:t>%</w:t>
            </w:r>
            <w:r>
              <w:rPr>
                <w:rFonts w:hint="default" w:ascii="Times New Roman" w:hAnsi="Times New Roman" w:eastAsia="仿宋_GB2312" w:cs="Times New Roman"/>
                <w:sz w:val="24"/>
                <w:lang w:eastAsia="zh-CN"/>
              </w:rPr>
              <w:t>）</w:t>
            </w:r>
          </w:p>
        </w:tc>
        <w:tc>
          <w:tcPr>
            <w:tcW w:w="1015" w:type="dxa"/>
            <w:vAlign w:val="center"/>
          </w:tcPr>
          <w:p w14:paraId="71B56A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1306BE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4F3F4C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4C85F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预期性</w:t>
            </w:r>
          </w:p>
        </w:tc>
      </w:tr>
      <w:tr w14:paraId="605E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8" w:type="dxa"/>
            <w:vMerge w:val="continue"/>
            <w:vAlign w:val="center"/>
          </w:tcPr>
          <w:p w14:paraId="4735A9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4"/>
                <w:lang w:val="en-US" w:eastAsia="zh-CN"/>
              </w:rPr>
            </w:pPr>
          </w:p>
        </w:tc>
        <w:tc>
          <w:tcPr>
            <w:tcW w:w="733" w:type="dxa"/>
            <w:vAlign w:val="center"/>
          </w:tcPr>
          <w:p w14:paraId="11FAB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w:t>
            </w:r>
          </w:p>
        </w:tc>
        <w:tc>
          <w:tcPr>
            <w:tcW w:w="3264" w:type="dxa"/>
            <w:vAlign w:val="center"/>
          </w:tcPr>
          <w:p w14:paraId="645EEB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进出口总额</w:t>
            </w:r>
            <w:r>
              <w:rPr>
                <w:rFonts w:hint="default" w:ascii="Times New Roman" w:hAnsi="Times New Roman" w:eastAsia="仿宋_GB2312" w:cs="Times New Roman"/>
                <w:sz w:val="24"/>
                <w:lang w:eastAsia="zh-CN"/>
              </w:rPr>
              <w:t>（亿美元）</w:t>
            </w:r>
          </w:p>
        </w:tc>
        <w:tc>
          <w:tcPr>
            <w:tcW w:w="1015" w:type="dxa"/>
            <w:vAlign w:val="center"/>
          </w:tcPr>
          <w:p w14:paraId="64F17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43046E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0E317B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049D4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预期性</w:t>
            </w:r>
          </w:p>
        </w:tc>
      </w:tr>
      <w:tr w14:paraId="6114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521C45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4"/>
                <w:lang w:val="en-US" w:eastAsia="zh-CN"/>
              </w:rPr>
            </w:pPr>
          </w:p>
        </w:tc>
        <w:tc>
          <w:tcPr>
            <w:tcW w:w="733" w:type="dxa"/>
            <w:vAlign w:val="center"/>
          </w:tcPr>
          <w:p w14:paraId="1D6C5A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eastAsia" w:ascii="Times New Roman" w:hAnsi="Times New Roman" w:cs="Times New Roman"/>
                <w:sz w:val="24"/>
                <w:lang w:val="en-US" w:eastAsia="zh-CN"/>
              </w:rPr>
              <w:t>4</w:t>
            </w:r>
          </w:p>
        </w:tc>
        <w:tc>
          <w:tcPr>
            <w:tcW w:w="3264" w:type="dxa"/>
            <w:vAlign w:val="center"/>
          </w:tcPr>
          <w:p w14:paraId="1FBEB4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常住人口城镇化率（%）</w:t>
            </w:r>
          </w:p>
        </w:tc>
        <w:tc>
          <w:tcPr>
            <w:tcW w:w="1015" w:type="dxa"/>
            <w:vAlign w:val="center"/>
          </w:tcPr>
          <w:p w14:paraId="379D93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1C4DAD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p>
        </w:tc>
        <w:tc>
          <w:tcPr>
            <w:tcW w:w="998" w:type="dxa"/>
            <w:shd w:val="clear" w:color="auto" w:fill="auto"/>
            <w:vAlign w:val="center"/>
          </w:tcPr>
          <w:p w14:paraId="69DB4F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p>
        </w:tc>
        <w:tc>
          <w:tcPr>
            <w:tcW w:w="1437" w:type="dxa"/>
            <w:shd w:val="clear" w:color="auto" w:fill="auto"/>
            <w:vAlign w:val="center"/>
          </w:tcPr>
          <w:p w14:paraId="247B0F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预期性</w:t>
            </w:r>
          </w:p>
        </w:tc>
      </w:tr>
      <w:tr w14:paraId="6B74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vAlign w:val="center"/>
          </w:tcPr>
          <w:p w14:paraId="33B8CA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b/>
                <w:bCs/>
                <w:sz w:val="24"/>
                <w:lang w:val="en-US" w:eastAsia="zh-CN"/>
              </w:rPr>
              <w:t>创新驱动</w:t>
            </w:r>
          </w:p>
        </w:tc>
        <w:tc>
          <w:tcPr>
            <w:tcW w:w="733" w:type="dxa"/>
            <w:vAlign w:val="center"/>
          </w:tcPr>
          <w:p w14:paraId="1B9773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eastAsia" w:ascii="Times New Roman" w:hAnsi="Times New Roman" w:cs="Times New Roman"/>
                <w:sz w:val="24"/>
                <w:lang w:val="en-US" w:eastAsia="zh-CN"/>
              </w:rPr>
              <w:t>5</w:t>
            </w:r>
          </w:p>
        </w:tc>
        <w:tc>
          <w:tcPr>
            <w:tcW w:w="3264" w:type="dxa"/>
            <w:vAlign w:val="center"/>
          </w:tcPr>
          <w:p w14:paraId="40E23D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研发</w:t>
            </w:r>
            <w:r>
              <w:rPr>
                <w:rFonts w:hint="default" w:ascii="Times New Roman" w:hAnsi="Times New Roman" w:eastAsia="仿宋_GB2312" w:cs="Times New Roman"/>
                <w:sz w:val="24"/>
              </w:rPr>
              <w:t>经费</w:t>
            </w:r>
            <w:r>
              <w:rPr>
                <w:rFonts w:hint="default" w:ascii="Times New Roman" w:hAnsi="Times New Roman" w:eastAsia="仿宋_GB2312" w:cs="Times New Roman"/>
                <w:sz w:val="24"/>
                <w:lang w:eastAsia="zh-CN"/>
              </w:rPr>
              <w:t>投入强度（</w:t>
            </w:r>
            <w:r>
              <w:rPr>
                <w:rFonts w:hint="default" w:ascii="Times New Roman" w:hAnsi="Times New Roman" w:eastAsia="仿宋_GB2312" w:cs="Times New Roman"/>
                <w:sz w:val="24"/>
                <w:lang w:val="en-US" w:eastAsia="zh-CN"/>
              </w:rPr>
              <w:t>%</w:t>
            </w:r>
            <w:r>
              <w:rPr>
                <w:rFonts w:hint="default" w:ascii="Times New Roman" w:hAnsi="Times New Roman" w:eastAsia="仿宋_GB2312" w:cs="Times New Roman"/>
                <w:sz w:val="24"/>
                <w:lang w:eastAsia="zh-CN"/>
              </w:rPr>
              <w:t>）</w:t>
            </w:r>
          </w:p>
        </w:tc>
        <w:tc>
          <w:tcPr>
            <w:tcW w:w="1015" w:type="dxa"/>
            <w:vAlign w:val="center"/>
          </w:tcPr>
          <w:p w14:paraId="664DA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1BFDC4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2B00F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74F72A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预期性</w:t>
            </w:r>
          </w:p>
        </w:tc>
      </w:tr>
      <w:tr w14:paraId="7397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0D93D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733" w:type="dxa"/>
            <w:vAlign w:val="center"/>
          </w:tcPr>
          <w:p w14:paraId="2F6187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eastAsia" w:ascii="Times New Roman" w:hAnsi="Times New Roman" w:cs="Times New Roman"/>
                <w:sz w:val="24"/>
                <w:lang w:val="en-US" w:eastAsia="zh-CN"/>
              </w:rPr>
              <w:t>6</w:t>
            </w:r>
          </w:p>
        </w:tc>
        <w:tc>
          <w:tcPr>
            <w:tcW w:w="3264" w:type="dxa"/>
            <w:vAlign w:val="center"/>
          </w:tcPr>
          <w:p w14:paraId="0D7661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eastAsia="zh-CN"/>
              </w:rPr>
            </w:pPr>
            <w:r>
              <w:rPr>
                <w:rFonts w:hint="eastAsia" w:ascii="Times New Roman" w:hAnsi="Times New Roman" w:cs="Times New Roman"/>
                <w:sz w:val="24"/>
                <w:lang w:val="en-US" w:eastAsia="zh-CN"/>
              </w:rPr>
              <w:t>基础研究经费投入占研发经费投入比重</w:t>
            </w:r>
            <w:r>
              <w:rPr>
                <w:rFonts w:hint="default" w:ascii="Times New Roman" w:hAnsi="Times New Roman" w:eastAsia="仿宋_GB2312" w:cs="Times New Roman"/>
                <w:sz w:val="24"/>
                <w:lang w:eastAsia="zh-CN"/>
              </w:rPr>
              <w:t>（%）</w:t>
            </w:r>
          </w:p>
        </w:tc>
        <w:tc>
          <w:tcPr>
            <w:tcW w:w="1015" w:type="dxa"/>
            <w:vAlign w:val="center"/>
          </w:tcPr>
          <w:p w14:paraId="277EE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08002E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2C5901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6F27F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预期性</w:t>
            </w:r>
          </w:p>
        </w:tc>
      </w:tr>
      <w:tr w14:paraId="1C67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53CE2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733" w:type="dxa"/>
            <w:vAlign w:val="center"/>
          </w:tcPr>
          <w:p w14:paraId="71EE5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eastAsia" w:ascii="Times New Roman" w:hAnsi="Times New Roman" w:cs="Times New Roman"/>
                <w:sz w:val="24"/>
                <w:lang w:val="en-US" w:eastAsia="zh-CN"/>
              </w:rPr>
              <w:t>7</w:t>
            </w:r>
          </w:p>
        </w:tc>
        <w:tc>
          <w:tcPr>
            <w:tcW w:w="3264" w:type="dxa"/>
            <w:vAlign w:val="center"/>
          </w:tcPr>
          <w:p w14:paraId="5BA1FE7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每万人</w:t>
            </w:r>
            <w:r>
              <w:rPr>
                <w:rFonts w:hint="default" w:ascii="Times New Roman" w:hAnsi="Times New Roman" w:eastAsia="仿宋_GB2312" w:cs="Times New Roman"/>
                <w:sz w:val="24"/>
                <w:lang w:eastAsia="zh-CN"/>
              </w:rPr>
              <w:t>高价值</w:t>
            </w:r>
            <w:r>
              <w:rPr>
                <w:rFonts w:hint="default" w:ascii="Times New Roman" w:hAnsi="Times New Roman" w:eastAsia="仿宋_GB2312" w:cs="Times New Roman"/>
                <w:sz w:val="24"/>
              </w:rPr>
              <w:t>发明专利拥有量</w:t>
            </w:r>
            <w:r>
              <w:rPr>
                <w:rFonts w:hint="default" w:ascii="Times New Roman" w:hAnsi="Times New Roman" w:eastAsia="仿宋_GB2312" w:cs="Times New Roman"/>
                <w:sz w:val="24"/>
                <w:lang w:eastAsia="zh-CN"/>
              </w:rPr>
              <w:t>（件）</w:t>
            </w:r>
          </w:p>
        </w:tc>
        <w:tc>
          <w:tcPr>
            <w:tcW w:w="1015" w:type="dxa"/>
            <w:vAlign w:val="center"/>
          </w:tcPr>
          <w:p w14:paraId="74AAAF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489FE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7506D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4155C5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预期性</w:t>
            </w:r>
          </w:p>
        </w:tc>
      </w:tr>
      <w:tr w14:paraId="5BE4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6718D3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733" w:type="dxa"/>
            <w:vAlign w:val="center"/>
          </w:tcPr>
          <w:p w14:paraId="320D04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8</w:t>
            </w:r>
          </w:p>
        </w:tc>
        <w:tc>
          <w:tcPr>
            <w:tcW w:w="3264" w:type="dxa"/>
            <w:vAlign w:val="center"/>
          </w:tcPr>
          <w:p w14:paraId="7E3C30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科技型中小企业数（个）</w:t>
            </w:r>
          </w:p>
        </w:tc>
        <w:tc>
          <w:tcPr>
            <w:tcW w:w="1015" w:type="dxa"/>
            <w:vAlign w:val="center"/>
          </w:tcPr>
          <w:p w14:paraId="237A14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1A8A78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1BEE3D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0DD588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预期性</w:t>
            </w:r>
          </w:p>
        </w:tc>
      </w:tr>
      <w:tr w14:paraId="65EC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38" w:type="dxa"/>
            <w:vMerge w:val="continue"/>
            <w:vAlign w:val="center"/>
          </w:tcPr>
          <w:p w14:paraId="2188ED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733" w:type="dxa"/>
            <w:vAlign w:val="center"/>
          </w:tcPr>
          <w:p w14:paraId="504019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4"/>
                <w:lang w:val="en-US" w:eastAsia="zh-CN"/>
              </w:rPr>
            </w:pPr>
            <w:r>
              <w:rPr>
                <w:rFonts w:hint="eastAsia" w:ascii="Times New Roman" w:hAnsi="Times New Roman" w:cs="Times New Roman"/>
                <w:sz w:val="24"/>
                <w:lang w:val="en-US" w:eastAsia="zh-CN"/>
              </w:rPr>
              <w:t>9</w:t>
            </w:r>
          </w:p>
        </w:tc>
        <w:tc>
          <w:tcPr>
            <w:tcW w:w="3264" w:type="dxa"/>
            <w:vAlign w:val="center"/>
          </w:tcPr>
          <w:p w14:paraId="40F410C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数字经济核心产业增加值占GDP比重</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w:t>
            </w:r>
          </w:p>
        </w:tc>
        <w:tc>
          <w:tcPr>
            <w:tcW w:w="1015" w:type="dxa"/>
            <w:vAlign w:val="center"/>
          </w:tcPr>
          <w:p w14:paraId="17ADE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15B45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331F18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65C2F8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预期性</w:t>
            </w:r>
          </w:p>
        </w:tc>
      </w:tr>
      <w:tr w14:paraId="4F6A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vAlign w:val="center"/>
          </w:tcPr>
          <w:p w14:paraId="740AA4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t>民生福祉</w:t>
            </w:r>
          </w:p>
        </w:tc>
        <w:tc>
          <w:tcPr>
            <w:tcW w:w="733" w:type="dxa"/>
            <w:vAlign w:val="center"/>
          </w:tcPr>
          <w:p w14:paraId="517D45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w:t>
            </w:r>
            <w:r>
              <w:rPr>
                <w:rFonts w:hint="eastAsia" w:ascii="Times New Roman" w:hAnsi="Times New Roman" w:cs="Times New Roman"/>
                <w:sz w:val="24"/>
                <w:lang w:val="en-US" w:eastAsia="zh-CN"/>
              </w:rPr>
              <w:t>0</w:t>
            </w:r>
          </w:p>
        </w:tc>
        <w:tc>
          <w:tcPr>
            <w:tcW w:w="3264" w:type="dxa"/>
            <w:vAlign w:val="center"/>
          </w:tcPr>
          <w:p w14:paraId="11A783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val="en-US"/>
              </w:rPr>
            </w:pPr>
            <w:r>
              <w:rPr>
                <w:rFonts w:hint="default" w:ascii="Times New Roman" w:hAnsi="Times New Roman" w:eastAsia="仿宋_GB2312" w:cs="Times New Roman"/>
                <w:sz w:val="24"/>
                <w:lang w:eastAsia="zh-CN"/>
              </w:rPr>
              <w:t>居民人均可支配收入增长（%）</w:t>
            </w:r>
          </w:p>
        </w:tc>
        <w:tc>
          <w:tcPr>
            <w:tcW w:w="1015" w:type="dxa"/>
            <w:vAlign w:val="center"/>
          </w:tcPr>
          <w:p w14:paraId="3E5D2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15B69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4C710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6BB49E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预期性</w:t>
            </w:r>
          </w:p>
        </w:tc>
      </w:tr>
      <w:tr w14:paraId="20FA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73EF4A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733" w:type="dxa"/>
            <w:vAlign w:val="center"/>
          </w:tcPr>
          <w:p w14:paraId="7F0F35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w:t>
            </w:r>
            <w:r>
              <w:rPr>
                <w:rFonts w:hint="eastAsia" w:ascii="Times New Roman" w:hAnsi="Times New Roman" w:cs="Times New Roman"/>
                <w:sz w:val="24"/>
                <w:lang w:val="en-US" w:eastAsia="zh-CN"/>
              </w:rPr>
              <w:t>1</w:t>
            </w:r>
          </w:p>
        </w:tc>
        <w:tc>
          <w:tcPr>
            <w:tcW w:w="3264" w:type="dxa"/>
            <w:vAlign w:val="center"/>
          </w:tcPr>
          <w:p w14:paraId="2E0886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城镇</w:t>
            </w:r>
            <w:r>
              <w:rPr>
                <w:rFonts w:hint="eastAsia" w:ascii="Times New Roman" w:hAnsi="Times New Roman" w:cs="Times New Roman"/>
                <w:sz w:val="24"/>
                <w:lang w:val="en-US" w:eastAsia="zh-CN"/>
              </w:rPr>
              <w:t>新增就业率</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w:t>
            </w:r>
          </w:p>
        </w:tc>
        <w:tc>
          <w:tcPr>
            <w:tcW w:w="1015" w:type="dxa"/>
            <w:vAlign w:val="center"/>
          </w:tcPr>
          <w:p w14:paraId="0D49B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0A713B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75EEF1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50D637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预期性</w:t>
            </w:r>
          </w:p>
        </w:tc>
      </w:tr>
      <w:tr w14:paraId="2E4E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2A5404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733" w:type="dxa"/>
            <w:vAlign w:val="center"/>
          </w:tcPr>
          <w:p w14:paraId="4675BD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eastAsia" w:ascii="Times New Roman" w:hAnsi="Times New Roman" w:cs="Times New Roman"/>
                <w:sz w:val="24"/>
                <w:lang w:val="en-US" w:eastAsia="zh-CN"/>
              </w:rPr>
              <w:t>12</w:t>
            </w:r>
          </w:p>
        </w:tc>
        <w:tc>
          <w:tcPr>
            <w:tcW w:w="3264" w:type="dxa"/>
            <w:vAlign w:val="center"/>
          </w:tcPr>
          <w:p w14:paraId="0EAE6D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劳动年龄人口平均受教育年限（年）</w:t>
            </w:r>
          </w:p>
        </w:tc>
        <w:tc>
          <w:tcPr>
            <w:tcW w:w="1015" w:type="dxa"/>
            <w:vAlign w:val="center"/>
          </w:tcPr>
          <w:p w14:paraId="477748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54903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1ADE92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14E6D0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约束性</w:t>
            </w:r>
          </w:p>
        </w:tc>
      </w:tr>
      <w:tr w14:paraId="5CD3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7F4D5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733" w:type="dxa"/>
            <w:vAlign w:val="center"/>
          </w:tcPr>
          <w:p w14:paraId="453DB8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eastAsia" w:ascii="Times New Roman" w:hAnsi="Times New Roman" w:cs="Times New Roman"/>
                <w:sz w:val="24"/>
                <w:lang w:val="en-US" w:eastAsia="zh-CN"/>
              </w:rPr>
              <w:t>13</w:t>
            </w:r>
          </w:p>
        </w:tc>
        <w:tc>
          <w:tcPr>
            <w:tcW w:w="3264" w:type="dxa"/>
            <w:vAlign w:val="center"/>
          </w:tcPr>
          <w:p w14:paraId="0EED1B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eastAsia="zh-CN"/>
              </w:rPr>
              <w:t>个人卫生支出占卫生总费用比重（</w:t>
            </w:r>
            <w:r>
              <w:rPr>
                <w:rFonts w:hint="default" w:ascii="Times New Roman" w:hAnsi="Times New Roman" w:eastAsia="仿宋_GB2312" w:cs="Times New Roman"/>
                <w:sz w:val="24"/>
                <w:lang w:val="en-US" w:eastAsia="zh-CN"/>
              </w:rPr>
              <w:t>%）</w:t>
            </w:r>
          </w:p>
        </w:tc>
        <w:tc>
          <w:tcPr>
            <w:tcW w:w="1015" w:type="dxa"/>
            <w:vAlign w:val="center"/>
          </w:tcPr>
          <w:p w14:paraId="494102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4A8E43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0002ED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7AF3D4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预期性</w:t>
            </w:r>
          </w:p>
        </w:tc>
      </w:tr>
      <w:tr w14:paraId="0B82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8" w:type="dxa"/>
            <w:vMerge w:val="continue"/>
            <w:vAlign w:val="center"/>
          </w:tcPr>
          <w:p w14:paraId="58DE24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733" w:type="dxa"/>
            <w:vAlign w:val="center"/>
          </w:tcPr>
          <w:p w14:paraId="5A299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eastAsia" w:ascii="Times New Roman" w:hAnsi="Times New Roman" w:cs="Times New Roman"/>
                <w:sz w:val="24"/>
                <w:lang w:val="en-US" w:eastAsia="zh-CN"/>
              </w:rPr>
              <w:t>14</w:t>
            </w:r>
          </w:p>
        </w:tc>
        <w:tc>
          <w:tcPr>
            <w:tcW w:w="3264" w:type="dxa"/>
            <w:vAlign w:val="center"/>
          </w:tcPr>
          <w:p w14:paraId="5C4F8B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eastAsia="zh-CN"/>
              </w:rPr>
              <w:t>每千名</w:t>
            </w:r>
            <w:r>
              <w:rPr>
                <w:rFonts w:hint="default" w:ascii="Times New Roman" w:hAnsi="Times New Roman" w:eastAsia="仿宋_GB2312" w:cs="Times New Roman"/>
                <w:sz w:val="24"/>
                <w:lang w:val="en-US" w:eastAsia="zh-CN"/>
              </w:rPr>
              <w:t>3岁以下婴幼儿托位数（个）</w:t>
            </w:r>
          </w:p>
        </w:tc>
        <w:tc>
          <w:tcPr>
            <w:tcW w:w="1015" w:type="dxa"/>
            <w:vAlign w:val="center"/>
          </w:tcPr>
          <w:p w14:paraId="3ACE75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5941CD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246162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755674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预期性</w:t>
            </w:r>
          </w:p>
        </w:tc>
      </w:tr>
      <w:tr w14:paraId="6B50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0FCC8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733" w:type="dxa"/>
            <w:vAlign w:val="center"/>
          </w:tcPr>
          <w:p w14:paraId="677747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eastAsia" w:ascii="Times New Roman" w:hAnsi="Times New Roman" w:cs="Times New Roman"/>
                <w:sz w:val="24"/>
                <w:lang w:val="en-US" w:eastAsia="zh-CN"/>
              </w:rPr>
              <w:t>15</w:t>
            </w:r>
          </w:p>
        </w:tc>
        <w:tc>
          <w:tcPr>
            <w:tcW w:w="3264" w:type="dxa"/>
            <w:vAlign w:val="center"/>
          </w:tcPr>
          <w:p w14:paraId="6C4C661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eastAsia="zh-CN"/>
              </w:rPr>
              <w:t>每千名</w:t>
            </w:r>
            <w:r>
              <w:rPr>
                <w:rFonts w:hint="default" w:ascii="Times New Roman" w:hAnsi="Times New Roman" w:eastAsia="仿宋_GB2312" w:cs="Times New Roman"/>
                <w:sz w:val="24"/>
                <w:lang w:val="en-US" w:eastAsia="zh-CN"/>
              </w:rPr>
              <w:t>65岁以上人口养老机构护理型床位数（个）</w:t>
            </w:r>
          </w:p>
        </w:tc>
        <w:tc>
          <w:tcPr>
            <w:tcW w:w="1015" w:type="dxa"/>
            <w:vAlign w:val="center"/>
          </w:tcPr>
          <w:p w14:paraId="739642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36ECD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5551DC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55FD7E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预期性</w:t>
            </w:r>
          </w:p>
        </w:tc>
      </w:tr>
      <w:tr w14:paraId="23DA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0B3FBB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733" w:type="dxa"/>
            <w:vAlign w:val="center"/>
          </w:tcPr>
          <w:p w14:paraId="797F1D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eastAsia" w:ascii="Times New Roman" w:hAnsi="Times New Roman" w:cs="Times New Roman"/>
                <w:sz w:val="24"/>
                <w:lang w:val="en-US" w:eastAsia="zh-CN"/>
              </w:rPr>
              <w:t>16</w:t>
            </w:r>
          </w:p>
        </w:tc>
        <w:tc>
          <w:tcPr>
            <w:tcW w:w="3264" w:type="dxa"/>
            <w:vAlign w:val="center"/>
          </w:tcPr>
          <w:p w14:paraId="20D937E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人均预期寿命</w:t>
            </w:r>
            <w:r>
              <w:rPr>
                <w:rFonts w:hint="default" w:ascii="Times New Roman" w:hAnsi="Times New Roman" w:eastAsia="仿宋_GB2312" w:cs="Times New Roman"/>
                <w:sz w:val="24"/>
                <w:lang w:eastAsia="zh-CN"/>
              </w:rPr>
              <w:t>（岁）</w:t>
            </w:r>
          </w:p>
        </w:tc>
        <w:tc>
          <w:tcPr>
            <w:tcW w:w="1015" w:type="dxa"/>
            <w:vAlign w:val="center"/>
          </w:tcPr>
          <w:p w14:paraId="4DFA21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009E67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1747D1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4764E6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预期性</w:t>
            </w:r>
          </w:p>
        </w:tc>
      </w:tr>
      <w:tr w14:paraId="20CB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vAlign w:val="center"/>
          </w:tcPr>
          <w:p w14:paraId="243F6E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lang w:val="en-US" w:eastAsia="zh-CN"/>
              </w:rPr>
              <w:t>绿色低碳</w:t>
            </w:r>
          </w:p>
        </w:tc>
        <w:tc>
          <w:tcPr>
            <w:tcW w:w="733" w:type="dxa"/>
            <w:vAlign w:val="center"/>
          </w:tcPr>
          <w:p w14:paraId="03999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w:t>
            </w:r>
            <w:r>
              <w:rPr>
                <w:rFonts w:hint="eastAsia" w:ascii="Times New Roman" w:hAnsi="Times New Roman" w:cs="Times New Roman"/>
                <w:sz w:val="24"/>
                <w:lang w:val="en-US" w:eastAsia="zh-CN"/>
              </w:rPr>
              <w:t>7</w:t>
            </w:r>
          </w:p>
        </w:tc>
        <w:tc>
          <w:tcPr>
            <w:tcW w:w="3264" w:type="dxa"/>
            <w:vAlign w:val="center"/>
          </w:tcPr>
          <w:p w14:paraId="4A92456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单位GDP二氧化碳排放降低（%）</w:t>
            </w:r>
          </w:p>
        </w:tc>
        <w:tc>
          <w:tcPr>
            <w:tcW w:w="1015" w:type="dxa"/>
            <w:vAlign w:val="center"/>
          </w:tcPr>
          <w:p w14:paraId="5035F7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546B2D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178600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135283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约束性</w:t>
            </w:r>
          </w:p>
        </w:tc>
      </w:tr>
      <w:tr w14:paraId="5215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4B2F01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733" w:type="dxa"/>
            <w:vAlign w:val="center"/>
          </w:tcPr>
          <w:p w14:paraId="2C8189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w:t>
            </w:r>
            <w:r>
              <w:rPr>
                <w:rFonts w:hint="eastAsia" w:ascii="Times New Roman" w:hAnsi="Times New Roman" w:cs="Times New Roman"/>
                <w:sz w:val="24"/>
                <w:lang w:val="en-US" w:eastAsia="zh-CN"/>
              </w:rPr>
              <w:t>8</w:t>
            </w:r>
          </w:p>
        </w:tc>
        <w:tc>
          <w:tcPr>
            <w:tcW w:w="3264" w:type="dxa"/>
            <w:vAlign w:val="center"/>
          </w:tcPr>
          <w:p w14:paraId="4373B0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非化石能源占</w:t>
            </w:r>
            <w:r>
              <w:rPr>
                <w:rFonts w:hint="default" w:ascii="Times New Roman" w:hAnsi="Times New Roman" w:eastAsia="仿宋_GB2312" w:cs="Times New Roman"/>
                <w:sz w:val="24"/>
                <w:lang w:eastAsia="zh-CN"/>
              </w:rPr>
              <w:t>能源</w:t>
            </w:r>
            <w:r>
              <w:rPr>
                <w:rFonts w:hint="default" w:ascii="Times New Roman" w:hAnsi="Times New Roman" w:eastAsia="仿宋_GB2312" w:cs="Times New Roman"/>
                <w:sz w:val="24"/>
              </w:rPr>
              <w:t>消费</w:t>
            </w:r>
            <w:r>
              <w:rPr>
                <w:rFonts w:hint="default" w:ascii="Times New Roman" w:hAnsi="Times New Roman" w:eastAsia="仿宋_GB2312" w:cs="Times New Roman"/>
                <w:sz w:val="24"/>
                <w:lang w:eastAsia="zh-CN"/>
              </w:rPr>
              <w:t>总量比重（</w:t>
            </w:r>
            <w:r>
              <w:rPr>
                <w:rFonts w:hint="default" w:ascii="Times New Roman" w:hAnsi="Times New Roman" w:eastAsia="仿宋_GB2312" w:cs="Times New Roman"/>
                <w:sz w:val="24"/>
                <w:lang w:val="en-US" w:eastAsia="zh-CN"/>
              </w:rPr>
              <w:t>%）</w:t>
            </w:r>
          </w:p>
        </w:tc>
        <w:tc>
          <w:tcPr>
            <w:tcW w:w="1015" w:type="dxa"/>
            <w:vAlign w:val="center"/>
          </w:tcPr>
          <w:p w14:paraId="34A109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576CA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4C0D80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426CA2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预期性</w:t>
            </w:r>
          </w:p>
        </w:tc>
      </w:tr>
      <w:tr w14:paraId="0D65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537779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733" w:type="dxa"/>
            <w:vAlign w:val="center"/>
          </w:tcPr>
          <w:p w14:paraId="5F69D4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1</w:t>
            </w:r>
            <w:r>
              <w:rPr>
                <w:rFonts w:hint="eastAsia" w:ascii="Times New Roman" w:hAnsi="Times New Roman" w:cs="Times New Roman"/>
                <w:sz w:val="24"/>
                <w:lang w:val="en-US" w:eastAsia="zh-CN"/>
              </w:rPr>
              <w:t>9</w:t>
            </w:r>
          </w:p>
        </w:tc>
        <w:tc>
          <w:tcPr>
            <w:tcW w:w="3264" w:type="dxa"/>
            <w:vAlign w:val="center"/>
          </w:tcPr>
          <w:p w14:paraId="2249B9D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城市颗粒物（</w:t>
            </w:r>
            <w:r>
              <w:rPr>
                <w:rFonts w:hint="default" w:ascii="Times New Roman" w:hAnsi="Times New Roman" w:eastAsia="仿宋_GB2312" w:cs="Times New Roman"/>
                <w:sz w:val="24"/>
                <w:lang w:val="en-US" w:eastAsia="zh-CN"/>
              </w:rPr>
              <w:t>PM2.5）浓度（微克/立方米）</w:t>
            </w:r>
          </w:p>
        </w:tc>
        <w:tc>
          <w:tcPr>
            <w:tcW w:w="1015" w:type="dxa"/>
            <w:vAlign w:val="center"/>
          </w:tcPr>
          <w:p w14:paraId="183C8A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22C9D8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4AFFBF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4AAE89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约束性</w:t>
            </w:r>
          </w:p>
        </w:tc>
      </w:tr>
      <w:tr w14:paraId="36B1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4A510B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733" w:type="dxa"/>
            <w:vAlign w:val="center"/>
          </w:tcPr>
          <w:p w14:paraId="0A6B1C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eastAsia" w:ascii="Times New Roman" w:hAnsi="Times New Roman" w:cs="Times New Roman"/>
                <w:sz w:val="24"/>
                <w:lang w:val="en-US" w:eastAsia="zh-CN"/>
              </w:rPr>
              <w:t>20</w:t>
            </w:r>
          </w:p>
        </w:tc>
        <w:tc>
          <w:tcPr>
            <w:tcW w:w="3264" w:type="dxa"/>
            <w:vAlign w:val="center"/>
          </w:tcPr>
          <w:p w14:paraId="638686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地表水水质优良率（</w:t>
            </w:r>
            <w:r>
              <w:rPr>
                <w:rFonts w:hint="default" w:ascii="Times New Roman" w:hAnsi="Times New Roman" w:eastAsia="仿宋_GB2312" w:cs="Times New Roman"/>
                <w:sz w:val="24"/>
                <w:lang w:val="en-US" w:eastAsia="zh-CN"/>
              </w:rPr>
              <w:t>%）</w:t>
            </w:r>
          </w:p>
        </w:tc>
        <w:tc>
          <w:tcPr>
            <w:tcW w:w="1015" w:type="dxa"/>
            <w:vAlign w:val="center"/>
          </w:tcPr>
          <w:p w14:paraId="36E485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75BD5C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3AECE8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638FB9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约束性</w:t>
            </w:r>
          </w:p>
        </w:tc>
      </w:tr>
      <w:tr w14:paraId="6DF9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44BE9A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733" w:type="dxa"/>
            <w:vAlign w:val="center"/>
          </w:tcPr>
          <w:p w14:paraId="616CF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eastAsia" w:ascii="Times New Roman" w:hAnsi="Times New Roman" w:cs="Times New Roman"/>
                <w:sz w:val="24"/>
                <w:lang w:val="en-US" w:eastAsia="zh-CN"/>
              </w:rPr>
              <w:t>21</w:t>
            </w:r>
          </w:p>
        </w:tc>
        <w:tc>
          <w:tcPr>
            <w:tcW w:w="3264" w:type="dxa"/>
            <w:vAlign w:val="center"/>
          </w:tcPr>
          <w:p w14:paraId="1EA7BD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森林覆盖率</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w:t>
            </w:r>
          </w:p>
        </w:tc>
        <w:tc>
          <w:tcPr>
            <w:tcW w:w="1015" w:type="dxa"/>
            <w:vAlign w:val="center"/>
          </w:tcPr>
          <w:p w14:paraId="4C39DB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301D53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62A505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20E050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约束性</w:t>
            </w:r>
          </w:p>
        </w:tc>
      </w:tr>
      <w:tr w14:paraId="0FE6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restart"/>
            <w:vAlign w:val="center"/>
          </w:tcPr>
          <w:p w14:paraId="2E006A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
                <w:bCs/>
                <w:sz w:val="24"/>
              </w:rPr>
              <w:t>安全保障</w:t>
            </w:r>
          </w:p>
        </w:tc>
        <w:tc>
          <w:tcPr>
            <w:tcW w:w="733" w:type="dxa"/>
            <w:vAlign w:val="center"/>
          </w:tcPr>
          <w:p w14:paraId="513743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r>
              <w:rPr>
                <w:rFonts w:hint="eastAsia" w:ascii="Times New Roman" w:hAnsi="Times New Roman" w:cs="Times New Roman"/>
                <w:sz w:val="24"/>
                <w:lang w:val="en-US" w:eastAsia="zh-CN"/>
              </w:rPr>
              <w:t>2</w:t>
            </w:r>
          </w:p>
        </w:tc>
        <w:tc>
          <w:tcPr>
            <w:tcW w:w="3264" w:type="dxa"/>
            <w:vAlign w:val="center"/>
          </w:tcPr>
          <w:p w14:paraId="0A4C0F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粮食综合生产能力</w:t>
            </w:r>
            <w:r>
              <w:rPr>
                <w:rFonts w:hint="default" w:ascii="Times New Roman" w:hAnsi="Times New Roman" w:eastAsia="仿宋_GB2312" w:cs="Times New Roman"/>
                <w:sz w:val="24"/>
                <w:lang w:eastAsia="zh-CN"/>
              </w:rPr>
              <w:t>（万吨）</w:t>
            </w:r>
          </w:p>
        </w:tc>
        <w:tc>
          <w:tcPr>
            <w:tcW w:w="1015" w:type="dxa"/>
            <w:vAlign w:val="center"/>
          </w:tcPr>
          <w:p w14:paraId="304A28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64A41E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26FB38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138DC6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约束性</w:t>
            </w:r>
          </w:p>
        </w:tc>
      </w:tr>
      <w:tr w14:paraId="00CD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Merge w:val="continue"/>
            <w:vAlign w:val="center"/>
          </w:tcPr>
          <w:p w14:paraId="1C207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733" w:type="dxa"/>
            <w:vAlign w:val="center"/>
          </w:tcPr>
          <w:p w14:paraId="0250A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r>
              <w:rPr>
                <w:rFonts w:hint="eastAsia" w:ascii="Times New Roman" w:hAnsi="Times New Roman" w:cs="Times New Roman"/>
                <w:sz w:val="24"/>
                <w:lang w:val="en-US" w:eastAsia="zh-CN"/>
              </w:rPr>
              <w:t>3</w:t>
            </w:r>
          </w:p>
        </w:tc>
        <w:tc>
          <w:tcPr>
            <w:tcW w:w="3264" w:type="dxa"/>
            <w:vAlign w:val="center"/>
          </w:tcPr>
          <w:p w14:paraId="0C8F779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能源综合生产能力</w:t>
            </w:r>
            <w:r>
              <w:rPr>
                <w:rFonts w:hint="default" w:ascii="Times New Roman" w:hAnsi="Times New Roman" w:eastAsia="仿宋_GB2312" w:cs="Times New Roman"/>
                <w:sz w:val="24"/>
                <w:lang w:eastAsia="zh-CN"/>
              </w:rPr>
              <w:t>（万吨标准煤）</w:t>
            </w:r>
          </w:p>
        </w:tc>
        <w:tc>
          <w:tcPr>
            <w:tcW w:w="1015" w:type="dxa"/>
            <w:vAlign w:val="center"/>
          </w:tcPr>
          <w:p w14:paraId="173DD5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lang w:eastAsia="zh-CN"/>
              </w:rPr>
            </w:pPr>
          </w:p>
        </w:tc>
        <w:tc>
          <w:tcPr>
            <w:tcW w:w="1015" w:type="dxa"/>
            <w:vAlign w:val="center"/>
          </w:tcPr>
          <w:p w14:paraId="7523F4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998" w:type="dxa"/>
            <w:shd w:val="clear" w:color="auto" w:fill="auto"/>
            <w:vAlign w:val="center"/>
          </w:tcPr>
          <w:p w14:paraId="115B27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p>
        </w:tc>
        <w:tc>
          <w:tcPr>
            <w:tcW w:w="1437" w:type="dxa"/>
            <w:shd w:val="clear" w:color="auto" w:fill="auto"/>
            <w:vAlign w:val="center"/>
          </w:tcPr>
          <w:p w14:paraId="433F6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lang w:eastAsia="zh-CN"/>
              </w:rPr>
              <w:t>约束性</w:t>
            </w:r>
          </w:p>
        </w:tc>
      </w:tr>
    </w:tbl>
    <w:p w14:paraId="72FF80D4">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黑体" w:cs="Times New Roman"/>
          <w:b w:val="0"/>
          <w:bCs w:val="0"/>
          <w:sz w:val="32"/>
          <w:szCs w:val="32"/>
          <w:lang w:val="en-US" w:eastAsia="zh-CN"/>
        </w:rPr>
      </w:pPr>
      <w:bookmarkStart w:id="39" w:name="_Toc31450"/>
      <w:r>
        <w:rPr>
          <w:rFonts w:hint="default" w:ascii="Times New Roman" w:hAnsi="Times New Roman" w:eastAsia="黑体" w:cs="Times New Roman"/>
          <w:b w:val="0"/>
          <w:bCs w:val="0"/>
          <w:sz w:val="32"/>
          <w:szCs w:val="32"/>
          <w:lang w:val="en-US" w:eastAsia="zh-CN"/>
        </w:rPr>
        <w:br w:type="page"/>
      </w:r>
    </w:p>
    <w:p w14:paraId="16B378D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0"/>
        <w:rPr>
          <w:rFonts w:hint="default" w:ascii="Times New Roman" w:hAnsi="Times New Roman" w:eastAsia="黑体" w:cs="Times New Roman"/>
          <w:b w:val="0"/>
          <w:bCs w:val="0"/>
          <w:sz w:val="32"/>
          <w:szCs w:val="32"/>
          <w:lang w:val="en-US" w:eastAsia="zh-CN"/>
        </w:rPr>
      </w:pPr>
      <w:bookmarkStart w:id="40" w:name="_Toc21834"/>
      <w:bookmarkStart w:id="41" w:name="_Toc20488"/>
      <w:r>
        <w:rPr>
          <w:rFonts w:hint="default" w:ascii="Times New Roman" w:hAnsi="Times New Roman" w:eastAsia="黑体" w:cs="Times New Roman"/>
          <w:b w:val="0"/>
          <w:bCs w:val="0"/>
          <w:sz w:val="32"/>
          <w:szCs w:val="32"/>
          <w:lang w:val="en-US" w:eastAsia="zh-CN"/>
        </w:rPr>
        <w:t xml:space="preserve">第三章 </w:t>
      </w:r>
      <w:r>
        <w:rPr>
          <w:rFonts w:hint="eastAsia" w:ascii="Times New Roman" w:hAnsi="Times New Roman" w:eastAsia="黑体" w:cs="Times New Roman"/>
          <w:b w:val="0"/>
          <w:bCs w:val="0"/>
          <w:sz w:val="32"/>
          <w:szCs w:val="32"/>
          <w:lang w:val="en-US" w:eastAsia="zh-CN"/>
        </w:rPr>
        <w:t>以实体经济为根基</w:t>
      </w:r>
      <w:r>
        <w:rPr>
          <w:rFonts w:hint="default" w:ascii="Times New Roman" w:hAnsi="Times New Roman" w:eastAsia="黑体" w:cs="Times New Roman"/>
          <w:b w:val="0"/>
          <w:bCs w:val="0"/>
          <w:sz w:val="32"/>
          <w:szCs w:val="32"/>
          <w:lang w:val="en-US" w:eastAsia="zh-CN"/>
        </w:rPr>
        <w:t>，全力构建现代化产业体系</w:t>
      </w:r>
      <w:bookmarkEnd w:id="39"/>
      <w:bookmarkEnd w:id="40"/>
      <w:bookmarkEnd w:id="41"/>
    </w:p>
    <w:p w14:paraId="4E57454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把因地制宜发展新质生产力摆在更加突出的战略位置，</w:t>
      </w:r>
      <w:r>
        <w:rPr>
          <w:rFonts w:hint="default" w:ascii="Times New Roman" w:hAnsi="Times New Roman" w:cs="Times New Roman"/>
          <w:b w:val="0"/>
          <w:bCs w:val="0"/>
          <w:sz w:val="32"/>
          <w:szCs w:val="32"/>
          <w:lang w:val="en-US" w:eastAsia="zh-CN"/>
        </w:rPr>
        <w:t>抢抓皖北承接产业转移集聚区建设机遇，坚持智能化、绿色化、融合化方向，</w:t>
      </w:r>
      <w:r>
        <w:rPr>
          <w:rFonts w:hint="default" w:ascii="Times New Roman" w:hAnsi="Times New Roman" w:eastAsia="仿宋_GB2312" w:cs="Times New Roman"/>
          <w:b w:val="0"/>
          <w:bCs w:val="0"/>
          <w:sz w:val="32"/>
          <w:szCs w:val="32"/>
          <w:lang w:val="en-US" w:eastAsia="zh-CN"/>
        </w:rPr>
        <w:t>以科技创新为引领、以实体经济为根基，</w:t>
      </w:r>
      <w:r>
        <w:rPr>
          <w:rFonts w:hint="eastAsia" w:ascii="Times New Roman" w:hAnsi="Times New Roman" w:cs="Times New Roman"/>
          <w:b w:val="0"/>
          <w:bCs w:val="0"/>
          <w:sz w:val="32"/>
          <w:szCs w:val="32"/>
          <w:lang w:val="en-US" w:eastAsia="zh-CN"/>
        </w:rPr>
        <w:t>积极构建</w:t>
      </w:r>
      <w:r>
        <w:rPr>
          <w:rFonts w:hint="default" w:ascii="Times New Roman" w:hAnsi="Times New Roman" w:eastAsia="仿宋_GB2312" w:cs="Times New Roman"/>
          <w:b w:val="0"/>
          <w:bCs w:val="0"/>
          <w:sz w:val="32"/>
          <w:szCs w:val="32"/>
          <w:lang w:val="en-US" w:eastAsia="zh-CN"/>
        </w:rPr>
        <w:t>主导产业、新兴产业、传统产业</w:t>
      </w:r>
      <w:r>
        <w:rPr>
          <w:rFonts w:hint="eastAsia" w:ascii="Times New Roman" w:hAnsi="Times New Roman" w:cs="Times New Roman"/>
          <w:b w:val="0"/>
          <w:bCs w:val="0"/>
          <w:sz w:val="32"/>
          <w:szCs w:val="32"/>
          <w:lang w:val="en-US" w:eastAsia="zh-CN"/>
        </w:rPr>
        <w:t>和</w:t>
      </w:r>
      <w:r>
        <w:rPr>
          <w:rFonts w:hint="default" w:ascii="Times New Roman" w:hAnsi="Times New Roman" w:eastAsia="仿宋_GB2312" w:cs="Times New Roman"/>
          <w:b w:val="0"/>
          <w:bCs w:val="0"/>
          <w:sz w:val="32"/>
          <w:szCs w:val="32"/>
          <w:lang w:val="en-US" w:eastAsia="zh-CN"/>
        </w:rPr>
        <w:t>未来产业协同发展格局，</w:t>
      </w:r>
      <w:r>
        <w:rPr>
          <w:rFonts w:hint="default" w:ascii="Times New Roman" w:hAnsi="Times New Roman" w:cs="Times New Roman"/>
          <w:b w:val="0"/>
          <w:bCs w:val="0"/>
          <w:sz w:val="32"/>
          <w:szCs w:val="32"/>
          <w:lang w:val="en-US" w:eastAsia="zh-CN"/>
        </w:rPr>
        <w:t>推动制造业和服务业深度融合，全力</w:t>
      </w:r>
      <w:r>
        <w:rPr>
          <w:rFonts w:hint="eastAsia" w:ascii="Times New Roman" w:hAnsi="Times New Roman" w:cs="Times New Roman"/>
          <w:b w:val="0"/>
          <w:bCs w:val="0"/>
          <w:sz w:val="32"/>
          <w:szCs w:val="32"/>
          <w:lang w:val="en-US" w:eastAsia="zh-CN"/>
        </w:rPr>
        <w:t>构建“32342”烈山</w:t>
      </w:r>
      <w:r>
        <w:rPr>
          <w:rFonts w:hint="default" w:ascii="Times New Roman" w:hAnsi="Times New Roman" w:cs="Times New Roman"/>
          <w:b w:val="0"/>
          <w:bCs w:val="0"/>
          <w:sz w:val="32"/>
          <w:szCs w:val="32"/>
          <w:lang w:val="en-US" w:eastAsia="zh-CN"/>
        </w:rPr>
        <w:t>特色</w:t>
      </w:r>
      <w:r>
        <w:rPr>
          <w:rFonts w:hint="default" w:ascii="Times New Roman" w:hAnsi="Times New Roman" w:eastAsia="仿宋_GB2312" w:cs="Times New Roman"/>
          <w:b w:val="0"/>
          <w:bCs w:val="0"/>
          <w:sz w:val="32"/>
          <w:szCs w:val="32"/>
          <w:lang w:val="en-US" w:eastAsia="zh-CN"/>
        </w:rPr>
        <w:t>现代化产业体系</w:t>
      </w:r>
      <w:r>
        <w:rPr>
          <w:rFonts w:hint="default" w:ascii="Times New Roman" w:hAnsi="Times New Roman" w:cs="Times New Roman"/>
          <w:b w:val="0"/>
          <w:bCs w:val="0"/>
          <w:sz w:val="32"/>
          <w:szCs w:val="32"/>
          <w:lang w:val="en-US" w:eastAsia="zh-CN"/>
        </w:rPr>
        <w:t>。</w:t>
      </w:r>
    </w:p>
    <w:p w14:paraId="56BA9A69">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620" w:lineRule="exact"/>
        <w:jc w:val="center"/>
        <w:textAlignment w:val="auto"/>
        <w:outlineLvl w:val="1"/>
        <w:rPr>
          <w:rFonts w:hint="default" w:ascii="Times New Roman" w:hAnsi="Times New Roman" w:eastAsia="楷体_GB2312" w:cs="Times New Roman"/>
          <w:b w:val="0"/>
          <w:bCs w:val="0"/>
          <w:sz w:val="32"/>
          <w:szCs w:val="32"/>
          <w:lang w:val="en-US" w:eastAsia="zh-CN"/>
        </w:rPr>
      </w:pPr>
      <w:bookmarkStart w:id="42" w:name="_Toc12743"/>
      <w:bookmarkStart w:id="43" w:name="_Toc885"/>
      <w:bookmarkStart w:id="44" w:name="_Toc20019"/>
      <w:r>
        <w:rPr>
          <w:rFonts w:hint="eastAsia" w:ascii="Times New Roman" w:hAnsi="Times New Roman" w:eastAsia="楷体_GB2312" w:cs="Times New Roman"/>
          <w:b w:val="0"/>
          <w:bCs w:val="0"/>
          <w:sz w:val="32"/>
          <w:szCs w:val="32"/>
          <w:lang w:val="en-US" w:eastAsia="zh-CN"/>
        </w:rPr>
        <w:t>第一节 做大做强</w:t>
      </w:r>
      <w:r>
        <w:rPr>
          <w:rFonts w:hint="default" w:ascii="Times New Roman" w:hAnsi="Times New Roman" w:eastAsia="楷体_GB2312" w:cs="Times New Roman"/>
          <w:b w:val="0"/>
          <w:bCs w:val="0"/>
          <w:sz w:val="32"/>
          <w:szCs w:val="32"/>
          <w:lang w:val="en-US" w:eastAsia="zh-CN"/>
        </w:rPr>
        <w:t>主导产业</w:t>
      </w:r>
      <w:bookmarkEnd w:id="42"/>
      <w:bookmarkEnd w:id="43"/>
    </w:p>
    <w:p w14:paraId="7984F7F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textAlignment w:val="auto"/>
        <w:outlineLvl w:val="9"/>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highlight w:val="none"/>
          <w:lang w:val="en-US" w:eastAsia="zh-CN"/>
        </w:rPr>
        <w:t>新能源汽车零部件产业。</w:t>
      </w:r>
      <w:r>
        <w:rPr>
          <w:rFonts w:hint="default" w:ascii="Times New Roman" w:hAnsi="Times New Roman" w:cs="Times New Roman"/>
          <w:b w:val="0"/>
          <w:bCs w:val="0"/>
          <w:sz w:val="32"/>
          <w:szCs w:val="32"/>
          <w:lang w:val="en-US" w:eastAsia="zh-CN"/>
        </w:rPr>
        <w:t>积极主动参与长三角区域汽车产业分工协作，全力融入全市“三基地一中心”新能源汽车产业布局，以嘉和汽车等“链主”企业为核心，</w:t>
      </w:r>
      <w:r>
        <w:rPr>
          <w:rFonts w:hint="eastAsia" w:ascii="Times New Roman" w:hAnsi="Times New Roman" w:cs="Times New Roman"/>
          <w:b w:val="0"/>
          <w:bCs w:val="0"/>
          <w:sz w:val="32"/>
          <w:szCs w:val="32"/>
          <w:lang w:val="en-US" w:eastAsia="zh-CN"/>
        </w:rPr>
        <w:t>重点发展</w:t>
      </w:r>
      <w:r>
        <w:rPr>
          <w:rFonts w:hint="default" w:ascii="Times New Roman" w:hAnsi="Times New Roman" w:cs="Times New Roman"/>
          <w:b w:val="0"/>
          <w:bCs w:val="0"/>
          <w:sz w:val="32"/>
          <w:szCs w:val="32"/>
          <w:lang w:val="en-US" w:eastAsia="zh-CN"/>
        </w:rPr>
        <w:t>热管理系统、新能源电池托盘、</w:t>
      </w:r>
      <w:r>
        <w:rPr>
          <w:rFonts w:hint="eastAsia" w:ascii="Times New Roman" w:hAnsi="Times New Roman" w:cs="Times New Roman"/>
          <w:b w:val="0"/>
          <w:bCs w:val="0"/>
          <w:sz w:val="32"/>
          <w:szCs w:val="32"/>
          <w:lang w:val="en-US" w:eastAsia="zh-CN"/>
        </w:rPr>
        <w:t>车载控制器</w:t>
      </w:r>
      <w:r>
        <w:rPr>
          <w:rFonts w:hint="default" w:ascii="Times New Roman" w:hAnsi="Times New Roman" w:cs="Times New Roman"/>
          <w:b w:val="0"/>
          <w:bCs w:val="0"/>
          <w:sz w:val="32"/>
          <w:szCs w:val="32"/>
          <w:lang w:val="en-US" w:eastAsia="zh-CN"/>
        </w:rPr>
        <w:t>等</w:t>
      </w:r>
      <w:r>
        <w:rPr>
          <w:rFonts w:hint="eastAsia" w:ascii="Times New Roman" w:hAnsi="Times New Roman" w:cs="Times New Roman"/>
          <w:b w:val="0"/>
          <w:bCs w:val="0"/>
          <w:sz w:val="32"/>
          <w:szCs w:val="32"/>
          <w:lang w:val="en-US" w:eastAsia="zh-CN"/>
        </w:rPr>
        <w:t>主要产品，加快打造</w:t>
      </w:r>
      <w:r>
        <w:rPr>
          <w:rFonts w:hint="default" w:ascii="Times New Roman" w:hAnsi="Times New Roman" w:cs="Times New Roman"/>
          <w:b w:val="0"/>
          <w:bCs w:val="0"/>
          <w:sz w:val="32"/>
          <w:szCs w:val="32"/>
          <w:lang w:val="en-US" w:eastAsia="zh-CN"/>
        </w:rPr>
        <w:t>小而精、</w:t>
      </w:r>
      <w:r>
        <w:rPr>
          <w:rFonts w:hint="eastAsia" w:ascii="Times New Roman" w:hAnsi="Times New Roman" w:cs="Times New Roman"/>
          <w:b w:val="0"/>
          <w:bCs w:val="0"/>
          <w:sz w:val="32"/>
          <w:szCs w:val="32"/>
          <w:lang w:val="en-US" w:eastAsia="zh-CN"/>
        </w:rPr>
        <w:t>专</w:t>
      </w:r>
      <w:r>
        <w:rPr>
          <w:rFonts w:hint="default" w:ascii="Times New Roman" w:hAnsi="Times New Roman" w:cs="Times New Roman"/>
          <w:b w:val="0"/>
          <w:bCs w:val="0"/>
          <w:sz w:val="32"/>
          <w:szCs w:val="32"/>
          <w:lang w:val="en-US" w:eastAsia="zh-CN"/>
        </w:rPr>
        <w:t>而特</w:t>
      </w:r>
      <w:r>
        <w:rPr>
          <w:rFonts w:hint="eastAsia" w:ascii="Times New Roman" w:hAnsi="Times New Roman" w:cs="Times New Roman"/>
          <w:b w:val="0"/>
          <w:bCs w:val="0"/>
          <w:sz w:val="32"/>
          <w:szCs w:val="32"/>
          <w:lang w:val="en-US" w:eastAsia="zh-CN"/>
        </w:rPr>
        <w:t>的</w:t>
      </w:r>
      <w:r>
        <w:rPr>
          <w:rFonts w:hint="eastAsia" w:ascii="Times New Roman" w:hAnsi="Times New Roman" w:eastAsia="仿宋_GB2312" w:cs="Times New Roman"/>
          <w:i w:val="0"/>
          <w:iCs w:val="0"/>
          <w:caps w:val="0"/>
          <w:spacing w:val="0"/>
          <w:sz w:val="32"/>
          <w:szCs w:val="32"/>
          <w:shd w:val="clear"/>
        </w:rPr>
        <w:t>汽车</w:t>
      </w:r>
      <w:r>
        <w:rPr>
          <w:rFonts w:hint="eastAsia" w:ascii="Times New Roman" w:hAnsi="Times New Roman" w:cs="Times New Roman"/>
          <w:i w:val="0"/>
          <w:iCs w:val="0"/>
          <w:caps w:val="0"/>
          <w:spacing w:val="0"/>
          <w:sz w:val="32"/>
          <w:szCs w:val="32"/>
          <w:shd w:val="clear"/>
          <w:lang w:val="en-US" w:eastAsia="zh-CN"/>
        </w:rPr>
        <w:t>关键</w:t>
      </w:r>
      <w:r>
        <w:rPr>
          <w:rFonts w:hint="default" w:ascii="Times New Roman" w:hAnsi="Times New Roman" w:cs="Times New Roman"/>
          <w:b w:val="0"/>
          <w:bCs w:val="0"/>
          <w:sz w:val="32"/>
          <w:szCs w:val="32"/>
          <w:lang w:val="en-US" w:eastAsia="zh-CN"/>
        </w:rPr>
        <w:t>零部件</w:t>
      </w:r>
      <w:r>
        <w:rPr>
          <w:rFonts w:hint="eastAsia" w:ascii="Times New Roman" w:hAnsi="Times New Roman" w:cs="Times New Roman"/>
          <w:i w:val="0"/>
          <w:iCs w:val="0"/>
          <w:caps w:val="0"/>
          <w:spacing w:val="0"/>
          <w:sz w:val="32"/>
          <w:szCs w:val="32"/>
          <w:shd w:val="clear"/>
          <w:lang w:val="en-US" w:eastAsia="zh-CN"/>
        </w:rPr>
        <w:t>生产制造</w:t>
      </w:r>
      <w:r>
        <w:rPr>
          <w:rFonts w:hint="eastAsia" w:ascii="Times New Roman" w:hAnsi="Times New Roman" w:eastAsia="仿宋_GB2312" w:cs="Times New Roman"/>
          <w:i w:val="0"/>
          <w:iCs w:val="0"/>
          <w:caps w:val="0"/>
          <w:spacing w:val="0"/>
          <w:sz w:val="32"/>
          <w:szCs w:val="32"/>
          <w:shd w:val="clear"/>
        </w:rPr>
        <w:t>基地</w:t>
      </w:r>
      <w:r>
        <w:rPr>
          <w:rFonts w:hint="default" w:ascii="Times New Roman" w:hAnsi="Times New Roman" w:cs="Times New Roman"/>
          <w:b w:val="0"/>
          <w:bCs w:val="0"/>
          <w:sz w:val="32"/>
          <w:szCs w:val="32"/>
          <w:lang w:val="en-US" w:eastAsia="zh-CN"/>
        </w:rPr>
        <w:t>。推动产业链向轻量化材料、传感器、智能网联等上下游延伸，靶向引进产业链关键环节</w:t>
      </w:r>
      <w:r>
        <w:rPr>
          <w:rFonts w:hint="eastAsia" w:ascii="Times New Roman" w:hAnsi="Times New Roman" w:cs="Times New Roman"/>
          <w:b w:val="0"/>
          <w:bCs w:val="0"/>
          <w:sz w:val="32"/>
          <w:szCs w:val="32"/>
          <w:lang w:val="en-US" w:eastAsia="zh-CN"/>
        </w:rPr>
        <w:t>，推动延链补链强链</w:t>
      </w:r>
      <w:r>
        <w:rPr>
          <w:rFonts w:ascii="Times New Roman" w:hAnsi="Times New Roman" w:eastAsia="仿宋_GB2312" w:cs="Times New Roman"/>
          <w:i w:val="0"/>
          <w:iCs w:val="0"/>
          <w:caps w:val="0"/>
          <w:spacing w:val="0"/>
          <w:sz w:val="32"/>
          <w:szCs w:val="32"/>
          <w:shd w:val="clear"/>
        </w:rPr>
        <w:t>，</w:t>
      </w:r>
      <w:r>
        <w:rPr>
          <w:rFonts w:hint="eastAsia" w:ascii="Times New Roman" w:hAnsi="Times New Roman" w:cs="Times New Roman"/>
        </w:rPr>
        <w:t>努力培育</w:t>
      </w:r>
      <w:r>
        <w:rPr>
          <w:rFonts w:hint="eastAsia" w:ascii="Times New Roman" w:hAnsi="Times New Roman" w:cs="Times New Roman"/>
          <w:lang w:val="en-US" w:eastAsia="zh-CN"/>
        </w:rPr>
        <w:t>具</w:t>
      </w:r>
      <w:r>
        <w:rPr>
          <w:rFonts w:hint="eastAsia" w:ascii="Times New Roman" w:hAnsi="Times New Roman" w:cs="Times New Roman"/>
        </w:rPr>
        <w:t>有</w:t>
      </w:r>
      <w:r>
        <w:rPr>
          <w:rFonts w:hint="eastAsia" w:ascii="Times New Roman" w:hAnsi="Times New Roman" w:cs="Times New Roman"/>
          <w:lang w:val="en-US" w:eastAsia="zh-CN"/>
        </w:rPr>
        <w:t>烈山</w:t>
      </w:r>
      <w:r>
        <w:rPr>
          <w:rFonts w:hint="eastAsia" w:ascii="Times New Roman" w:hAnsi="Times New Roman" w:cs="Times New Roman"/>
        </w:rPr>
        <w:t>特色的汽车零部件产业集群</w:t>
      </w:r>
      <w:r>
        <w:rPr>
          <w:rFonts w:hint="eastAsia" w:ascii="Times New Roman" w:hAnsi="Times New Roman" w:cs="Times New Roman"/>
          <w:b w:val="0"/>
          <w:bCs w:val="0"/>
          <w:sz w:val="32"/>
          <w:szCs w:val="32"/>
          <w:lang w:val="en-US" w:eastAsia="zh-CN"/>
        </w:rPr>
        <w:t>。</w:t>
      </w:r>
      <w:r>
        <w:rPr>
          <w:rFonts w:hint="default" w:ascii="Times New Roman" w:hAnsi="Times New Roman" w:cs="Times New Roman"/>
          <w:b w:val="0"/>
          <w:bCs w:val="0"/>
          <w:sz w:val="32"/>
          <w:szCs w:val="32"/>
          <w:lang w:val="en-US" w:eastAsia="zh-CN"/>
        </w:rPr>
        <w:t>加强与整车汽车对接交流，构建“整零”合作方式，推动产业向更高层次、更广领域发展。力争到2030年，全区汽车零部件产业</w:t>
      </w:r>
      <w:r>
        <w:rPr>
          <w:rFonts w:hint="eastAsia" w:ascii="Times New Roman" w:hAnsi="Times New Roman" w:cs="Times New Roman"/>
          <w:b w:val="0"/>
          <w:bCs w:val="0"/>
          <w:sz w:val="32"/>
          <w:szCs w:val="32"/>
          <w:lang w:val="en-US" w:eastAsia="zh-CN"/>
        </w:rPr>
        <w:t>综合产值实现</w:t>
      </w:r>
      <w:r>
        <w:rPr>
          <w:rFonts w:hint="default" w:ascii="Times New Roman" w:hAnsi="Times New Roman" w:cs="Times New Roman"/>
          <w:b w:val="0"/>
          <w:bCs w:val="0"/>
          <w:sz w:val="32"/>
          <w:szCs w:val="32"/>
          <w:lang w:val="en-US" w:eastAsia="zh-CN"/>
        </w:rPr>
        <w:t>XX亿元，规上企业新增XX家以上。</w:t>
      </w:r>
    </w:p>
    <w:p w14:paraId="7F86F8D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textAlignment w:val="auto"/>
        <w:outlineLvl w:val="9"/>
        <w:rPr>
          <w:rFonts w:hint="default" w:ascii="Times New Roman" w:hAnsi="Times New Roman" w:cs="Times New Roman"/>
          <w:b w:val="0"/>
          <w:bCs w:val="0"/>
          <w:sz w:val="32"/>
          <w:szCs w:val="32"/>
          <w:lang w:val="en-US" w:eastAsia="zh-CN"/>
        </w:rPr>
      </w:pPr>
      <w:r>
        <w:rPr>
          <w:rFonts w:hint="eastAsia" w:ascii="Times New Roman" w:hAnsi="Times New Roman" w:cs="Times New Roman"/>
          <w:b/>
          <w:bCs/>
          <w:sz w:val="32"/>
          <w:szCs w:val="32"/>
          <w:highlight w:val="none"/>
          <w:lang w:val="en-US" w:eastAsia="zh-CN"/>
        </w:rPr>
        <w:t>高端</w:t>
      </w:r>
      <w:r>
        <w:rPr>
          <w:rFonts w:hint="default" w:ascii="Times New Roman" w:hAnsi="Times New Roman" w:cs="Times New Roman"/>
          <w:b/>
          <w:bCs/>
          <w:sz w:val="32"/>
          <w:szCs w:val="32"/>
          <w:highlight w:val="none"/>
          <w:lang w:val="en-US" w:eastAsia="zh-CN"/>
        </w:rPr>
        <w:t>装备制造产业。</w:t>
      </w:r>
      <w:r>
        <w:rPr>
          <w:rFonts w:hint="default" w:ascii="Times New Roman" w:hAnsi="Times New Roman" w:cs="Times New Roman"/>
          <w:b w:val="0"/>
          <w:bCs w:val="0"/>
          <w:sz w:val="32"/>
          <w:szCs w:val="32"/>
          <w:lang w:val="en-US" w:eastAsia="zh-CN"/>
        </w:rPr>
        <w:t>聚焦</w:t>
      </w:r>
      <w:r>
        <w:rPr>
          <w:rFonts w:hint="eastAsia" w:ascii="Times New Roman" w:hAnsi="Times New Roman" w:cs="Times New Roman"/>
          <w:b w:val="0"/>
          <w:bCs w:val="0"/>
          <w:sz w:val="32"/>
          <w:szCs w:val="32"/>
          <w:lang w:val="en-US" w:eastAsia="zh-CN"/>
        </w:rPr>
        <w:t>矿机</w:t>
      </w:r>
      <w:r>
        <w:rPr>
          <w:rFonts w:hint="default" w:ascii="Times New Roman" w:hAnsi="Times New Roman" w:cs="Times New Roman"/>
          <w:b w:val="0"/>
          <w:bCs w:val="0"/>
          <w:sz w:val="32"/>
          <w:szCs w:val="32"/>
          <w:lang w:val="en-US" w:eastAsia="zh-CN"/>
        </w:rPr>
        <w:t>专用设备制造细分赛道，鼓励圣方机械、华星选矿等龙头企业开展传动、电气、液压系统制造等关键技术攻关，重点研发高端成套矿山机械装备。加强产业链精准招商，引进培育液压支架、智能掘进机、矿用输送设备、矿用机器人、高端变频器等细分领域企业，加快打造专业化产业集群。鼓励龙头企业由单一设备销售向提供智能化综采解决方案、远程运维、预测性维护等增值服务转型，形成“研发－制造－服务”一体化产业链。力争到2030年，全区装备制造产业</w:t>
      </w:r>
      <w:r>
        <w:rPr>
          <w:rFonts w:hint="eastAsia" w:ascii="Times New Roman" w:hAnsi="Times New Roman" w:cs="Times New Roman"/>
          <w:b w:val="0"/>
          <w:bCs w:val="0"/>
          <w:sz w:val="32"/>
          <w:szCs w:val="32"/>
          <w:lang w:val="en-US" w:eastAsia="zh-CN"/>
        </w:rPr>
        <w:t>综合产值实现</w:t>
      </w:r>
      <w:r>
        <w:rPr>
          <w:rFonts w:hint="default" w:ascii="Times New Roman" w:hAnsi="Times New Roman" w:cs="Times New Roman"/>
          <w:b w:val="0"/>
          <w:bCs w:val="0"/>
          <w:sz w:val="32"/>
          <w:szCs w:val="32"/>
          <w:lang w:val="en-US" w:eastAsia="zh-CN"/>
        </w:rPr>
        <w:t>XX亿元，规上企业新增XX家以上。</w:t>
      </w:r>
    </w:p>
    <w:p w14:paraId="020B484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textAlignment w:val="auto"/>
        <w:outlineLvl w:val="9"/>
        <w:rPr>
          <w:rFonts w:hint="default" w:ascii="Times New Roman" w:hAnsi="Times New Roman"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电子信息产业。</w:t>
      </w:r>
      <w:r>
        <w:rPr>
          <w:rFonts w:hint="default" w:ascii="Times New Roman" w:hAnsi="Times New Roman" w:cs="Times New Roman"/>
          <w:b w:val="0"/>
          <w:bCs w:val="0"/>
          <w:sz w:val="32"/>
          <w:szCs w:val="32"/>
          <w:lang w:val="en-US" w:eastAsia="zh-CN"/>
        </w:rPr>
        <w:t>实施“强龙头、补链条、聚集群”战略，支持和晶智能</w:t>
      </w:r>
      <w:r>
        <w:rPr>
          <w:rFonts w:hint="eastAsia" w:ascii="Times New Roman" w:hAnsi="Times New Roman" w:cs="Times New Roman"/>
          <w:b w:val="0"/>
          <w:bCs w:val="0"/>
          <w:sz w:val="32"/>
          <w:szCs w:val="32"/>
          <w:lang w:val="en-US" w:eastAsia="zh-CN"/>
        </w:rPr>
        <w:t>、</w:t>
      </w:r>
      <w:r>
        <w:rPr>
          <w:rFonts w:hint="default" w:ascii="Times New Roman" w:hAnsi="Times New Roman" w:cs="Times New Roman"/>
          <w:b w:val="0"/>
          <w:bCs w:val="0"/>
          <w:sz w:val="32"/>
          <w:szCs w:val="32"/>
          <w:lang w:val="en-US" w:eastAsia="zh-CN"/>
        </w:rPr>
        <w:t>金龙机电、新骏电子等</w:t>
      </w:r>
      <w:r>
        <w:rPr>
          <w:rFonts w:hint="eastAsia" w:ascii="Times New Roman" w:hAnsi="Times New Roman" w:cs="Times New Roman"/>
          <w:b w:val="0"/>
          <w:bCs w:val="0"/>
          <w:sz w:val="32"/>
          <w:szCs w:val="32"/>
          <w:lang w:val="en-US" w:eastAsia="zh-CN"/>
        </w:rPr>
        <w:t>龙头</w:t>
      </w:r>
      <w:r>
        <w:rPr>
          <w:rFonts w:hint="default" w:ascii="Times New Roman" w:hAnsi="Times New Roman" w:cs="Times New Roman"/>
          <w:b w:val="0"/>
          <w:bCs w:val="0"/>
          <w:sz w:val="32"/>
          <w:szCs w:val="32"/>
          <w:lang w:val="en-US" w:eastAsia="zh-CN"/>
        </w:rPr>
        <w:t>企业垂直整合产业链，重点发展智能控制器</w:t>
      </w:r>
      <w:r>
        <w:rPr>
          <w:rFonts w:hint="eastAsia" w:ascii="Times New Roman" w:hAnsi="Times New Roman" w:cs="Times New Roman"/>
          <w:b w:val="0"/>
          <w:bCs w:val="0"/>
          <w:sz w:val="32"/>
          <w:szCs w:val="32"/>
          <w:lang w:val="en-US" w:eastAsia="zh-CN"/>
        </w:rPr>
        <w:t>、</w:t>
      </w:r>
      <w:r>
        <w:rPr>
          <w:rFonts w:hint="default" w:ascii="Times New Roman" w:hAnsi="Times New Roman" w:cs="Times New Roman"/>
          <w:b w:val="0"/>
          <w:bCs w:val="0"/>
          <w:sz w:val="32"/>
          <w:szCs w:val="32"/>
          <w:lang w:val="en-US" w:eastAsia="zh-CN"/>
        </w:rPr>
        <w:t>微特电机</w:t>
      </w:r>
      <w:r>
        <w:rPr>
          <w:rFonts w:hint="eastAsia" w:ascii="Times New Roman" w:hAnsi="Times New Roman" w:cs="Times New Roman"/>
          <w:b w:val="0"/>
          <w:bCs w:val="0"/>
          <w:sz w:val="32"/>
          <w:szCs w:val="32"/>
          <w:lang w:val="en-US" w:eastAsia="zh-CN"/>
        </w:rPr>
        <w:t>、</w:t>
      </w:r>
      <w:r>
        <w:rPr>
          <w:rFonts w:hint="default" w:ascii="Times New Roman" w:hAnsi="Times New Roman" w:cs="Times New Roman"/>
          <w:b w:val="0"/>
          <w:bCs w:val="0"/>
          <w:sz w:val="32"/>
          <w:szCs w:val="32"/>
          <w:lang w:val="en-US" w:eastAsia="zh-CN"/>
        </w:rPr>
        <w:t>显示模组等</w:t>
      </w:r>
      <w:r>
        <w:rPr>
          <w:rFonts w:hint="eastAsia" w:ascii="Times New Roman" w:hAnsi="Times New Roman" w:cs="Times New Roman"/>
          <w:b w:val="0"/>
          <w:bCs w:val="0"/>
          <w:sz w:val="32"/>
          <w:szCs w:val="32"/>
          <w:lang w:val="en-US" w:eastAsia="zh-CN"/>
        </w:rPr>
        <w:t>主要</w:t>
      </w:r>
      <w:r>
        <w:rPr>
          <w:rFonts w:hint="default" w:ascii="Times New Roman" w:hAnsi="Times New Roman" w:cs="Times New Roman"/>
          <w:b w:val="0"/>
          <w:bCs w:val="0"/>
          <w:sz w:val="32"/>
          <w:szCs w:val="32"/>
          <w:lang w:val="en-US" w:eastAsia="zh-CN"/>
        </w:rPr>
        <w:t>产品</w:t>
      </w:r>
      <w:r>
        <w:rPr>
          <w:rFonts w:hint="eastAsia" w:ascii="Times New Roman" w:hAnsi="Times New Roman" w:cs="Times New Roman"/>
          <w:b w:val="0"/>
          <w:bCs w:val="0"/>
          <w:sz w:val="32"/>
          <w:szCs w:val="32"/>
          <w:lang w:val="en-US" w:eastAsia="zh-CN"/>
        </w:rPr>
        <w:t>，</w:t>
      </w:r>
      <w:r>
        <w:rPr>
          <w:rFonts w:hint="default" w:ascii="Times New Roman" w:hAnsi="Times New Roman" w:cs="Times New Roman"/>
          <w:b w:val="0"/>
          <w:bCs w:val="0"/>
          <w:sz w:val="32"/>
          <w:szCs w:val="32"/>
          <w:lang w:val="en-US" w:eastAsia="zh-CN"/>
        </w:rPr>
        <w:t>持续提升电子元器件等配套能力</w:t>
      </w:r>
      <w:r>
        <w:rPr>
          <w:rFonts w:hint="eastAsia" w:ascii="Times New Roman" w:hAnsi="Times New Roman" w:cs="Times New Roman"/>
          <w:b w:val="0"/>
          <w:bCs w:val="0"/>
          <w:sz w:val="32"/>
          <w:szCs w:val="32"/>
          <w:lang w:val="en-US" w:eastAsia="zh-CN"/>
        </w:rPr>
        <w:t>。充分发挥龙头企业带动效应，</w:t>
      </w:r>
      <w:r>
        <w:rPr>
          <w:rFonts w:hint="default" w:ascii="Times New Roman" w:hAnsi="Times New Roman" w:cs="Times New Roman"/>
          <w:b w:val="0"/>
          <w:bCs w:val="0"/>
          <w:sz w:val="32"/>
          <w:szCs w:val="32"/>
          <w:lang w:val="en-US" w:eastAsia="zh-CN"/>
        </w:rPr>
        <w:t>集聚引进一批新型显示、高附加值模组、消费电子类、汽车电子类等上下游配套企业，强化智能终端对全产业链的拉动作用，</w:t>
      </w:r>
      <w:r>
        <w:rPr>
          <w:rFonts w:hint="eastAsia" w:ascii="Times New Roman" w:hAnsi="Times New Roman" w:cs="Times New Roman"/>
          <w:b w:val="0"/>
          <w:bCs w:val="0"/>
          <w:sz w:val="32"/>
          <w:szCs w:val="32"/>
          <w:lang w:val="en-US" w:eastAsia="zh-CN"/>
        </w:rPr>
        <w:t>推动</w:t>
      </w:r>
      <w:r>
        <w:rPr>
          <w:rFonts w:hint="default" w:ascii="Times New Roman" w:hAnsi="Times New Roman" w:cs="Times New Roman"/>
          <w:b w:val="0"/>
          <w:bCs w:val="0"/>
          <w:sz w:val="32"/>
          <w:szCs w:val="32"/>
          <w:lang w:val="en-US" w:eastAsia="zh-CN"/>
        </w:rPr>
        <w:t>电子信息产业集群</w:t>
      </w:r>
      <w:r>
        <w:rPr>
          <w:rFonts w:hint="eastAsia" w:ascii="Times New Roman" w:hAnsi="Times New Roman" w:cs="Times New Roman"/>
          <w:b w:val="0"/>
          <w:bCs w:val="0"/>
          <w:sz w:val="32"/>
          <w:szCs w:val="32"/>
          <w:lang w:val="en-US" w:eastAsia="zh-CN"/>
        </w:rPr>
        <w:t>化</w:t>
      </w:r>
      <w:r>
        <w:rPr>
          <w:rFonts w:hint="default" w:ascii="Times New Roman" w:hAnsi="Times New Roman" w:cs="Times New Roman"/>
          <w:b w:val="0"/>
          <w:bCs w:val="0"/>
          <w:sz w:val="32"/>
          <w:szCs w:val="32"/>
          <w:lang w:val="en-US" w:eastAsia="zh-CN"/>
        </w:rPr>
        <w:t>发展。力争到2030年，全区电子信息产业</w:t>
      </w:r>
      <w:r>
        <w:rPr>
          <w:rFonts w:hint="eastAsia" w:ascii="Times New Roman" w:hAnsi="Times New Roman" w:cs="Times New Roman"/>
          <w:b w:val="0"/>
          <w:bCs w:val="0"/>
          <w:sz w:val="32"/>
          <w:szCs w:val="32"/>
          <w:lang w:val="en-US" w:eastAsia="zh-CN"/>
        </w:rPr>
        <w:t>综合产值实现</w:t>
      </w:r>
      <w:r>
        <w:rPr>
          <w:rFonts w:hint="default" w:ascii="Times New Roman" w:hAnsi="Times New Roman" w:cs="Times New Roman"/>
          <w:b w:val="0"/>
          <w:bCs w:val="0"/>
          <w:sz w:val="32"/>
          <w:szCs w:val="32"/>
          <w:lang w:val="en-US" w:eastAsia="zh-CN"/>
        </w:rPr>
        <w:t>XX亿元，规上企业新增XX家以上。</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AED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2D33C3E5">
            <w:pPr>
              <w:pStyle w:val="3"/>
              <w:outlineLvl w:val="9"/>
              <w:rPr>
                <w:rFonts w:hint="default" w:ascii="Times New Roman" w:hAnsi="Times New Roman" w:eastAsia="黑体" w:cs="Times New Roman"/>
                <w:bCs/>
                <w:sz w:val="28"/>
                <w:szCs w:val="28"/>
                <w:highlight w:val="none"/>
                <w:lang w:val="en-US" w:eastAsia="zh-CN"/>
              </w:rPr>
            </w:pPr>
            <w:r>
              <w:rPr>
                <w:rFonts w:hint="default" w:ascii="Times New Roman" w:hAnsi="Times New Roman" w:cs="Times New Roman"/>
                <w:bCs/>
                <w:sz w:val="28"/>
                <w:szCs w:val="28"/>
                <w:highlight w:val="none"/>
              </w:rPr>
              <w:t xml:space="preserve">专栏 </w:t>
            </w:r>
            <w:r>
              <w:rPr>
                <w:rFonts w:hint="eastAsia" w:cs="Times New Roman"/>
                <w:bCs/>
                <w:sz w:val="28"/>
                <w:szCs w:val="28"/>
                <w:highlight w:val="none"/>
                <w:lang w:val="en-US" w:eastAsia="zh-CN"/>
              </w:rPr>
              <w:t>主导产业聚链成群</w:t>
            </w:r>
            <w:r>
              <w:rPr>
                <w:rFonts w:hint="eastAsia" w:ascii="Times New Roman" w:hAnsi="Times New Roman" w:cs="Times New Roman"/>
                <w:bCs/>
                <w:sz w:val="28"/>
                <w:szCs w:val="28"/>
                <w:highlight w:val="none"/>
                <w:lang w:val="en-US" w:eastAsia="zh-CN"/>
              </w:rPr>
              <w:t>重点项目</w:t>
            </w:r>
          </w:p>
          <w:p w14:paraId="0B02AF3C">
            <w:pPr>
              <w:spacing w:line="400" w:lineRule="exact"/>
              <w:ind w:firstLine="560" w:firstLineChars="200"/>
              <w:rPr>
                <w:rFonts w:hint="default" w:ascii="Times New Roman" w:hAnsi="Times New Roman" w:cs="Times New Roman"/>
                <w:sz w:val="22"/>
                <w:szCs w:val="28"/>
                <w:lang w:val="en-US" w:eastAsia="zh-CN"/>
              </w:rPr>
            </w:pPr>
            <w:r>
              <w:rPr>
                <w:rFonts w:hint="eastAsia" w:ascii="Times New Roman" w:hAnsi="Times New Roman" w:cs="Times New Roman"/>
                <w:sz w:val="28"/>
                <w:szCs w:val="28"/>
              </w:rPr>
              <w:t>古饶镇机车零部件生产建设项目</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淮北新骏电子科技有限公司三期扩建项目</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科宝生物中药饮片生物质制造产业基地项目</w:t>
            </w:r>
            <w:r>
              <w:rPr>
                <w:rFonts w:hint="eastAsia" w:ascii="Times New Roman" w:hAnsi="Times New Roman" w:cs="Times New Roman"/>
                <w:sz w:val="28"/>
                <w:szCs w:val="28"/>
                <w:lang w:val="en-US" w:eastAsia="zh-CN"/>
              </w:rPr>
              <w:t>等。</w:t>
            </w:r>
          </w:p>
        </w:tc>
      </w:tr>
    </w:tbl>
    <w:p w14:paraId="360B11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1"/>
        <w:rPr>
          <w:rFonts w:hint="default" w:ascii="Times New Roman" w:hAnsi="Times New Roman" w:eastAsia="楷体_GB2312" w:cs="Times New Roman"/>
          <w:b w:val="0"/>
          <w:bCs w:val="0"/>
          <w:sz w:val="32"/>
          <w:szCs w:val="32"/>
          <w:lang w:val="en-US" w:eastAsia="zh-CN"/>
        </w:rPr>
      </w:pPr>
      <w:bookmarkStart w:id="45" w:name="_Toc10384"/>
      <w:bookmarkStart w:id="46" w:name="_Toc29175"/>
      <w:r>
        <w:rPr>
          <w:rFonts w:hint="default" w:ascii="Times New Roman" w:hAnsi="Times New Roman" w:eastAsia="楷体_GB2312" w:cs="Times New Roman"/>
          <w:b w:val="0"/>
          <w:bCs w:val="0"/>
          <w:sz w:val="32"/>
          <w:szCs w:val="32"/>
          <w:lang w:val="en-US" w:eastAsia="zh-CN"/>
        </w:rPr>
        <w:t>第</w:t>
      </w:r>
      <w:r>
        <w:rPr>
          <w:rFonts w:hint="eastAsia"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val="en-US" w:eastAsia="zh-CN"/>
        </w:rPr>
        <w:t>节</w:t>
      </w:r>
      <w:r>
        <w:rPr>
          <w:rFonts w:hint="eastAsia" w:ascii="Times New Roman" w:hAnsi="Times New Roman" w:eastAsia="楷体_GB2312" w:cs="Times New Roman"/>
          <w:b w:val="0"/>
          <w:bCs w:val="0"/>
          <w:sz w:val="32"/>
          <w:szCs w:val="32"/>
          <w:lang w:val="en-US" w:eastAsia="zh-CN"/>
        </w:rPr>
        <w:t xml:space="preserve"> 培育壮大</w:t>
      </w:r>
      <w:r>
        <w:rPr>
          <w:rFonts w:hint="default" w:ascii="Times New Roman" w:hAnsi="Times New Roman" w:eastAsia="楷体_GB2312" w:cs="Times New Roman"/>
          <w:b w:val="0"/>
          <w:bCs w:val="0"/>
          <w:sz w:val="32"/>
          <w:szCs w:val="32"/>
          <w:lang w:val="en-US" w:eastAsia="zh-CN"/>
        </w:rPr>
        <w:t>新兴产业</w:t>
      </w:r>
      <w:bookmarkEnd w:id="45"/>
      <w:bookmarkEnd w:id="46"/>
    </w:p>
    <w:p w14:paraId="0BB0C0FF">
      <w:pPr>
        <w:numPr>
          <w:ilvl w:val="0"/>
          <w:numId w:val="0"/>
        </w:numPr>
        <w:ind w:left="0" w:leftChars="0" w:firstLine="643" w:firstLineChars="200"/>
        <w:outlineLvl w:val="9"/>
        <w:rPr>
          <w:rFonts w:hint="eastAsia" w:ascii="Times New Roman" w:hAnsi="Times New Roman" w:cs="Times New Roman"/>
          <w:b w:val="0"/>
          <w:bCs w:val="0"/>
          <w:sz w:val="32"/>
          <w:szCs w:val="32"/>
          <w:highlight w:val="yellow"/>
          <w:lang w:val="en-US" w:eastAsia="zh-CN"/>
        </w:rPr>
      </w:pPr>
      <w:r>
        <w:rPr>
          <w:rFonts w:hint="default" w:ascii="Times New Roman" w:hAnsi="Times New Roman" w:cs="Times New Roman"/>
          <w:b/>
          <w:bCs/>
          <w:sz w:val="32"/>
          <w:szCs w:val="32"/>
          <w:highlight w:val="none"/>
          <w:lang w:val="en-US" w:eastAsia="zh-CN"/>
        </w:rPr>
        <w:t>新能源产业。</w:t>
      </w:r>
      <w:r>
        <w:rPr>
          <w:rFonts w:hint="default" w:ascii="Times New Roman" w:hAnsi="Times New Roman" w:cs="Times New Roman"/>
          <w:b w:val="0"/>
          <w:bCs w:val="0"/>
          <w:sz w:val="32"/>
          <w:szCs w:val="32"/>
          <w:highlight w:val="none"/>
          <w:lang w:val="en-US" w:eastAsia="zh-CN"/>
        </w:rPr>
        <w:t>加快</w:t>
      </w:r>
      <w:r>
        <w:rPr>
          <w:rFonts w:hint="eastAsia" w:ascii="Times New Roman" w:hAnsi="Times New Roman" w:cs="Times New Roman"/>
          <w:b w:val="0"/>
          <w:bCs w:val="0"/>
          <w:sz w:val="32"/>
          <w:szCs w:val="32"/>
          <w:highlight w:val="none"/>
          <w:lang w:val="en-US" w:eastAsia="zh-CN"/>
        </w:rPr>
        <w:t>发展</w:t>
      </w:r>
      <w:r>
        <w:rPr>
          <w:rFonts w:hint="default" w:ascii="Times New Roman" w:hAnsi="Times New Roman" w:cs="Times New Roman"/>
          <w:b w:val="0"/>
          <w:bCs w:val="0"/>
          <w:sz w:val="32"/>
          <w:szCs w:val="32"/>
          <w:highlight w:val="none"/>
          <w:lang w:val="en-US" w:eastAsia="zh-CN"/>
        </w:rPr>
        <w:t>先进光伏、新型储能、充电设施</w:t>
      </w:r>
      <w:r>
        <w:rPr>
          <w:rFonts w:hint="eastAsia" w:ascii="Times New Roman" w:hAnsi="Times New Roman" w:cs="Times New Roman"/>
          <w:b w:val="0"/>
          <w:bCs w:val="0"/>
          <w:sz w:val="32"/>
          <w:szCs w:val="32"/>
          <w:highlight w:val="none"/>
          <w:lang w:val="en-US" w:eastAsia="zh-CN"/>
        </w:rPr>
        <w:t>等</w:t>
      </w:r>
      <w:r>
        <w:rPr>
          <w:rFonts w:hint="default" w:ascii="Times New Roman" w:hAnsi="Times New Roman" w:cs="Times New Roman"/>
          <w:b w:val="0"/>
          <w:bCs w:val="0"/>
          <w:sz w:val="32"/>
          <w:szCs w:val="32"/>
          <w:highlight w:val="none"/>
          <w:lang w:val="en-US" w:eastAsia="zh-CN"/>
        </w:rPr>
        <w:t>新能源产业</w:t>
      </w:r>
      <w:r>
        <w:rPr>
          <w:rFonts w:hint="eastAsia" w:ascii="Times New Roman" w:hAnsi="Times New Roman" w:cs="Times New Roman"/>
          <w:b w:val="0"/>
          <w:bCs w:val="0"/>
          <w:sz w:val="32"/>
          <w:szCs w:val="32"/>
          <w:highlight w:val="none"/>
          <w:lang w:val="en-US" w:eastAsia="zh-CN"/>
        </w:rPr>
        <w:t>，</w:t>
      </w:r>
      <w:r>
        <w:rPr>
          <w:rFonts w:hint="default" w:ascii="Times New Roman" w:hAnsi="Times New Roman" w:cs="Times New Roman"/>
          <w:b w:val="0"/>
          <w:bCs w:val="0"/>
          <w:sz w:val="32"/>
          <w:szCs w:val="32"/>
          <w:highlight w:val="none"/>
          <w:lang w:val="en-US" w:eastAsia="zh-CN"/>
        </w:rPr>
        <w:t>支持国晟新能源等龙头企业</w:t>
      </w:r>
      <w:r>
        <w:rPr>
          <w:rFonts w:hint="default" w:ascii="Times New Roman" w:hAnsi="Times New Roman" w:cs="Times New Roman"/>
          <w:highlight w:val="none"/>
        </w:rPr>
        <w:t>加大第三代光伏技术</w:t>
      </w:r>
      <w:r>
        <w:rPr>
          <w:rFonts w:hint="default" w:ascii="Times New Roman" w:hAnsi="Times New Roman" w:cs="Times New Roman"/>
          <w:highlight w:val="none"/>
          <w:lang w:val="en-US" w:eastAsia="zh-CN"/>
        </w:rPr>
        <w:t>的研发和生产，重点围绕</w:t>
      </w:r>
      <w:r>
        <w:rPr>
          <w:rFonts w:hint="default" w:ascii="Times New Roman" w:hAnsi="Times New Roman" w:eastAsia="仿宋_GB2312" w:cs="Times New Roman"/>
          <w:i w:val="0"/>
          <w:iCs w:val="0"/>
          <w:caps w:val="0"/>
          <w:color w:val="auto"/>
          <w:spacing w:val="0"/>
          <w:sz w:val="32"/>
          <w:szCs w:val="32"/>
          <w:highlight w:val="none"/>
          <w:shd w:val="clear" w:fill="auto"/>
        </w:rPr>
        <w:t>异质结（HJT）</w:t>
      </w:r>
      <w:r>
        <w:rPr>
          <w:rFonts w:hint="default" w:ascii="Times New Roman" w:hAnsi="Times New Roman" w:cs="Times New Roman"/>
          <w:highlight w:val="none"/>
          <w:lang w:val="en-US" w:eastAsia="zh-CN"/>
        </w:rPr>
        <w:t>等</w:t>
      </w:r>
      <w:r>
        <w:rPr>
          <w:rFonts w:hint="default" w:ascii="Times New Roman" w:hAnsi="Times New Roman" w:cs="Times New Roman"/>
          <w:highlight w:val="none"/>
        </w:rPr>
        <w:t>N型高效光伏电池片技术进行研制和突破</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鼓励加强</w:t>
      </w:r>
      <w:r>
        <w:rPr>
          <w:rFonts w:hint="default" w:ascii="Times New Roman" w:hAnsi="Times New Roman" w:cs="Times New Roman"/>
          <w:highlight w:val="none"/>
        </w:rPr>
        <w:t>高效光伏组件、模块化光伏逆变器等关键工艺和技术的研发创新</w:t>
      </w:r>
      <w:r>
        <w:rPr>
          <w:rFonts w:hint="default" w:ascii="Times New Roman" w:hAnsi="Times New Roman" w:cs="Times New Roman"/>
          <w:highlight w:val="none"/>
          <w:lang w:eastAsia="zh-CN"/>
        </w:rPr>
        <w:t>。</w:t>
      </w:r>
      <w:r>
        <w:rPr>
          <w:rFonts w:hint="default" w:ascii="Times New Roman" w:hAnsi="Times New Roman" w:cs="Times New Roman"/>
          <w:b w:val="0"/>
          <w:bCs w:val="0"/>
          <w:sz w:val="32"/>
          <w:szCs w:val="32"/>
          <w:highlight w:val="none"/>
          <w:lang w:val="en-US" w:eastAsia="zh-CN"/>
        </w:rPr>
        <w:t>围绕锂动芯、千锂鸟等龙头企业，重点发展锂离子电池、电芯制造、pack封装等产业细分领域，</w:t>
      </w:r>
      <w:r>
        <w:rPr>
          <w:rFonts w:hint="default" w:ascii="Times New Roman" w:hAnsi="Times New Roman" w:cs="Times New Roman"/>
          <w:highlight w:val="none"/>
          <w:lang w:val="en-US" w:eastAsia="zh-CN"/>
        </w:rPr>
        <w:t>鼓励企业</w:t>
      </w:r>
      <w:r>
        <w:rPr>
          <w:rFonts w:hint="default" w:ascii="Times New Roman" w:hAnsi="Times New Roman" w:cs="Times New Roman"/>
          <w:highlight w:val="none"/>
        </w:rPr>
        <w:t>开展多元化电极材料、高储能密度、长寿命、高安全性等锂离子电池技术及产业化研发</w:t>
      </w:r>
      <w:r>
        <w:rPr>
          <w:rFonts w:hint="default" w:ascii="Times New Roman" w:hAnsi="Times New Roman" w:cs="Times New Roman"/>
          <w:highlight w:val="none"/>
          <w:lang w:eastAsia="zh-CN"/>
        </w:rPr>
        <w:t>。</w:t>
      </w:r>
      <w:r>
        <w:rPr>
          <w:rFonts w:hint="default" w:ascii="Times New Roman" w:hAnsi="Times New Roman" w:cs="Times New Roman"/>
          <w:b w:val="0"/>
          <w:bCs w:val="0"/>
          <w:sz w:val="32"/>
          <w:szCs w:val="32"/>
          <w:highlight w:val="none"/>
          <w:lang w:val="en-US" w:eastAsia="zh-CN"/>
        </w:rPr>
        <w:t>积极引进正负极材料、电解液、隔膜和终端应用产品等上下游企业，持续提升新型储能及电池产业集聚度</w:t>
      </w:r>
      <w:r>
        <w:rPr>
          <w:rFonts w:hint="eastAsia" w:ascii="Times New Roman" w:cs="Times New Roman"/>
          <w:b w:val="0"/>
          <w:bCs w:val="0"/>
          <w:color w:val="auto"/>
          <w:kern w:val="2"/>
          <w:sz w:val="32"/>
          <w:szCs w:val="32"/>
          <w:lang w:val="en-US" w:eastAsia="zh-CN" w:bidi="ar-SA"/>
        </w:rPr>
        <w:t>。</w:t>
      </w:r>
    </w:p>
    <w:p w14:paraId="64E0C138">
      <w:pPr>
        <w:numPr>
          <w:ilvl w:val="0"/>
          <w:numId w:val="0"/>
        </w:numPr>
        <w:ind w:left="0" w:leftChars="0" w:firstLine="643" w:firstLineChars="200"/>
        <w:outlineLvl w:val="9"/>
        <w:rPr>
          <w:rFonts w:hint="eastAsia" w:ascii="Times New Roman" w:hAnsi="Times New Roman" w:cs="Times New Roman"/>
          <w:lang w:eastAsia="zh-CN"/>
        </w:rPr>
      </w:pPr>
      <w:r>
        <w:rPr>
          <w:rFonts w:hint="default" w:ascii="Times New Roman" w:hAnsi="Times New Roman" w:cs="Times New Roman"/>
          <w:b/>
          <w:bCs/>
          <w:sz w:val="32"/>
          <w:szCs w:val="32"/>
          <w:highlight w:val="none"/>
          <w:lang w:val="en-US" w:eastAsia="zh-CN"/>
        </w:rPr>
        <w:t>新材料产业。</w:t>
      </w:r>
      <w:r>
        <w:rPr>
          <w:rFonts w:hint="default" w:ascii="Times New Roman" w:hAnsi="Times New Roman" w:cs="Times New Roman"/>
          <w:b w:val="0"/>
          <w:bCs w:val="0"/>
          <w:sz w:val="32"/>
          <w:szCs w:val="32"/>
          <w:highlight w:val="none"/>
          <w:lang w:val="en-US" w:eastAsia="zh-CN"/>
        </w:rPr>
        <w:t>培育壮大</w:t>
      </w:r>
      <w:r>
        <w:rPr>
          <w:rFonts w:hint="default" w:ascii="Times New Roman" w:hAnsi="Times New Roman" w:cs="Times New Roman"/>
          <w:highlight w:val="none"/>
        </w:rPr>
        <w:t>铝加工产品、再生铝</w:t>
      </w:r>
      <w:r>
        <w:rPr>
          <w:rFonts w:hint="default" w:ascii="Times New Roman" w:hAnsi="Times New Roman" w:cs="Times New Roman"/>
          <w:highlight w:val="none"/>
          <w:lang w:eastAsia="zh-CN"/>
        </w:rPr>
        <w:t>、</w:t>
      </w:r>
      <w:r>
        <w:rPr>
          <w:rFonts w:hint="default" w:ascii="Times New Roman" w:hAnsi="Times New Roman" w:cs="Times New Roman"/>
          <w:highlight w:val="none"/>
        </w:rPr>
        <w:t>汽车轻量化铝合金等特色产业</w:t>
      </w:r>
      <w:r>
        <w:rPr>
          <w:rFonts w:hint="default" w:ascii="Times New Roman" w:hAnsi="Times New Roman" w:cs="Times New Roman"/>
          <w:highlight w:val="none"/>
          <w:lang w:eastAsia="zh-CN"/>
        </w:rPr>
        <w:t>，</w:t>
      </w:r>
      <w:r>
        <w:rPr>
          <w:rFonts w:hint="default" w:ascii="Times New Roman" w:hAnsi="Times New Roman" w:cs="Times New Roman"/>
          <w:highlight w:val="none"/>
        </w:rPr>
        <w:t>支持铝加工企业增品种、提品质、创品牌，提供定制化、功能化、专用化的产品和服务</w:t>
      </w:r>
      <w:r>
        <w:rPr>
          <w:rFonts w:hint="default" w:ascii="Times New Roman" w:hAnsi="Times New Roman" w:cs="Times New Roman"/>
          <w:highlight w:val="none"/>
          <w:lang w:eastAsia="zh-CN"/>
        </w:rPr>
        <w:t>。</w:t>
      </w:r>
      <w:r>
        <w:rPr>
          <w:rFonts w:hint="default" w:ascii="Times New Roman" w:hAnsi="Times New Roman" w:cs="Times New Roman"/>
          <w:highlight w:val="none"/>
        </w:rPr>
        <w:t>推动铝基金属产业链向</w:t>
      </w:r>
      <w:r>
        <w:rPr>
          <w:rFonts w:hint="eastAsia" w:ascii="Times New Roman" w:hAnsi="Times New Roman" w:cs="Times New Roman"/>
          <w:highlight w:val="none"/>
          <w:lang w:val="en-US" w:eastAsia="zh-CN"/>
        </w:rPr>
        <w:t>中</w:t>
      </w:r>
      <w:r>
        <w:rPr>
          <w:rFonts w:hint="default" w:ascii="Times New Roman" w:hAnsi="Times New Roman" w:cs="Times New Roman"/>
          <w:highlight w:val="none"/>
        </w:rPr>
        <w:t>高端</w:t>
      </w:r>
      <w:r>
        <w:rPr>
          <w:rFonts w:hint="default" w:ascii="Times New Roman" w:hAnsi="Times New Roman" w:cs="Times New Roman"/>
          <w:highlight w:val="none"/>
          <w:lang w:val="en-US" w:eastAsia="zh-CN"/>
        </w:rPr>
        <w:t>延伸，围绕</w:t>
      </w:r>
      <w:r>
        <w:rPr>
          <w:rFonts w:hint="default" w:ascii="Times New Roman" w:hAnsi="Times New Roman" w:cs="Times New Roman"/>
          <w:highlight w:val="none"/>
        </w:rPr>
        <w:t>特色铝箔、再生铝闭环回收和保级利</w:t>
      </w:r>
      <w:r>
        <w:rPr>
          <w:rFonts w:hint="default" w:ascii="Times New Roman" w:hAnsi="Times New Roman" w:cs="Times New Roman"/>
          <w:highlight w:val="none"/>
          <w:lang w:val="en-US" w:eastAsia="zh-CN"/>
        </w:rPr>
        <w:t>用</w:t>
      </w:r>
      <w:r>
        <w:rPr>
          <w:rFonts w:hint="default" w:ascii="Times New Roman" w:hAnsi="Times New Roman" w:cs="Times New Roman"/>
          <w:highlight w:val="none"/>
          <w:lang w:eastAsia="zh-CN"/>
        </w:rPr>
        <w:t>、</w:t>
      </w:r>
      <w:r>
        <w:rPr>
          <w:rFonts w:hint="default" w:ascii="Times New Roman" w:hAnsi="Times New Roman" w:cs="Times New Roman"/>
          <w:highlight w:val="none"/>
        </w:rPr>
        <w:t>高端铝材等细分领域招大引强</w:t>
      </w:r>
      <w:r>
        <w:rPr>
          <w:rFonts w:hint="default" w:ascii="Times New Roman" w:hAnsi="Times New Roman" w:cs="Times New Roman"/>
          <w:highlight w:val="none"/>
          <w:lang w:eastAsia="zh-CN"/>
        </w:rPr>
        <w:t>，</w:t>
      </w:r>
      <w:r>
        <w:rPr>
          <w:rFonts w:hint="default" w:ascii="Times New Roman" w:hAnsi="Times New Roman" w:cs="Times New Roman"/>
          <w:highlight w:val="none"/>
        </w:rPr>
        <w:t>鼓励</w:t>
      </w:r>
      <w:r>
        <w:rPr>
          <w:rFonts w:hint="default" w:ascii="Times New Roman" w:hAnsi="Times New Roman" w:cs="Times New Roman"/>
          <w:highlight w:val="none"/>
          <w:lang w:val="en-US" w:eastAsia="zh-CN"/>
        </w:rPr>
        <w:t>铝制企业</w:t>
      </w:r>
      <w:r>
        <w:rPr>
          <w:rFonts w:hint="default" w:ascii="Times New Roman" w:hAnsi="Times New Roman" w:cs="Times New Roman"/>
          <w:highlight w:val="none"/>
        </w:rPr>
        <w:t>开展高强、高韧、耐腐蚀等铝合金材料制备技术研发及产业化应用</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加快构建</w:t>
      </w:r>
      <w:r>
        <w:rPr>
          <w:rFonts w:hint="default" w:ascii="Times New Roman" w:hAnsi="Times New Roman" w:cs="Times New Roman"/>
          <w:highlight w:val="none"/>
        </w:rPr>
        <w:t>“铝型材</w:t>
      </w:r>
      <w:r>
        <w:rPr>
          <w:rFonts w:hint="default" w:ascii="Times New Roman" w:hAnsi="Times New Roman" w:cs="Times New Roman"/>
          <w:highlight w:val="none"/>
          <w:lang w:eastAsia="zh-CN"/>
        </w:rPr>
        <w:t>—</w:t>
      </w:r>
      <w:r>
        <w:rPr>
          <w:rFonts w:hint="default" w:ascii="Times New Roman" w:hAnsi="Times New Roman" w:cs="Times New Roman"/>
          <w:highlight w:val="none"/>
        </w:rPr>
        <w:t>铝板带箔</w:t>
      </w:r>
      <w:r>
        <w:rPr>
          <w:rFonts w:hint="default" w:ascii="Times New Roman" w:hAnsi="Times New Roman" w:cs="Times New Roman"/>
          <w:highlight w:val="none"/>
          <w:lang w:eastAsia="zh-CN"/>
        </w:rPr>
        <w:t>—</w:t>
      </w:r>
      <w:r>
        <w:rPr>
          <w:rFonts w:hint="default" w:ascii="Times New Roman" w:hAnsi="Times New Roman" w:cs="Times New Roman"/>
          <w:highlight w:val="none"/>
        </w:rPr>
        <w:t>再生铝</w:t>
      </w:r>
      <w:r>
        <w:rPr>
          <w:rFonts w:hint="default" w:ascii="Times New Roman" w:hAnsi="Times New Roman" w:cs="Times New Roman"/>
          <w:highlight w:val="none"/>
          <w:lang w:eastAsia="zh-CN"/>
        </w:rPr>
        <w:t>—</w:t>
      </w:r>
      <w:r>
        <w:rPr>
          <w:rFonts w:hint="default" w:ascii="Times New Roman" w:hAnsi="Times New Roman" w:cs="Times New Roman"/>
          <w:highlight w:val="none"/>
        </w:rPr>
        <w:t>铝基复合材料”</w:t>
      </w:r>
      <w:r>
        <w:rPr>
          <w:rFonts w:hint="default" w:ascii="Times New Roman" w:hAnsi="Times New Roman" w:cs="Times New Roman"/>
          <w:highlight w:val="none"/>
          <w:lang w:val="en-US" w:eastAsia="zh-CN"/>
        </w:rPr>
        <w:t>全</w:t>
      </w:r>
      <w:r>
        <w:rPr>
          <w:rFonts w:hint="default" w:ascii="Times New Roman" w:hAnsi="Times New Roman" w:cs="Times New Roman"/>
          <w:highlight w:val="none"/>
        </w:rPr>
        <w:t>产业链条</w:t>
      </w:r>
      <w:r>
        <w:rPr>
          <w:rFonts w:hint="default" w:ascii="Times New Roman" w:hAnsi="Times New Roman" w:cs="Times New Roman"/>
          <w:b w:val="0"/>
          <w:bCs w:val="0"/>
          <w:highlight w:val="none"/>
          <w:lang w:eastAsia="zh-CN"/>
        </w:rPr>
        <w:t>。</w:t>
      </w:r>
      <w:r>
        <w:rPr>
          <w:rFonts w:hint="default" w:ascii="Times New Roman" w:hAnsi="Times New Roman" w:cs="Times New Roman"/>
          <w:b w:val="0"/>
          <w:bCs w:val="0"/>
          <w:sz w:val="32"/>
          <w:szCs w:val="32"/>
          <w:lang w:val="en-US" w:eastAsia="zh-CN"/>
        </w:rPr>
        <w:t>推进高硼硅玻璃新材料产业园建设，重点发展高硼硅光热、耐热玻璃、超薄玻璃等高端产品</w:t>
      </w:r>
      <w:r>
        <w:rPr>
          <w:rFonts w:hint="eastAsia" w:ascii="Times New Roman" w:hAnsi="Times New Roman" w:cs="Times New Roman"/>
          <w:lang w:eastAsia="zh-CN"/>
        </w:rPr>
        <w:t>。</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530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4131931A">
            <w:pPr>
              <w:pStyle w:val="3"/>
              <w:outlineLvl w:val="9"/>
              <w:rPr>
                <w:rFonts w:hint="default" w:ascii="Times New Roman" w:hAnsi="Times New Roman" w:eastAsia="黑体" w:cs="Times New Roman"/>
                <w:bCs/>
                <w:sz w:val="28"/>
                <w:szCs w:val="28"/>
                <w:highlight w:val="none"/>
                <w:lang w:val="en-US" w:eastAsia="zh-CN"/>
              </w:rPr>
            </w:pPr>
            <w:r>
              <w:rPr>
                <w:rFonts w:hint="default" w:ascii="Times New Roman" w:hAnsi="Times New Roman" w:cs="Times New Roman"/>
                <w:bCs/>
                <w:sz w:val="28"/>
                <w:szCs w:val="28"/>
                <w:highlight w:val="none"/>
              </w:rPr>
              <w:t xml:space="preserve">专栏 </w:t>
            </w:r>
            <w:r>
              <w:rPr>
                <w:rFonts w:hint="eastAsia" w:ascii="Times New Roman" w:hAnsi="Times New Roman" w:cs="Times New Roman"/>
                <w:bCs/>
                <w:sz w:val="28"/>
                <w:szCs w:val="28"/>
                <w:highlight w:val="none"/>
                <w:lang w:val="en-US" w:eastAsia="zh-CN"/>
              </w:rPr>
              <w:t>新兴</w:t>
            </w:r>
            <w:r>
              <w:rPr>
                <w:rFonts w:hint="default" w:ascii="Times New Roman" w:hAnsi="Times New Roman" w:cs="Times New Roman"/>
                <w:bCs/>
                <w:sz w:val="28"/>
                <w:szCs w:val="28"/>
                <w:highlight w:val="none"/>
                <w:lang w:val="en-US" w:eastAsia="zh-CN"/>
              </w:rPr>
              <w:t>产业</w:t>
            </w:r>
            <w:r>
              <w:rPr>
                <w:rFonts w:hint="eastAsia" w:ascii="Times New Roman" w:hAnsi="Times New Roman" w:cs="Times New Roman"/>
                <w:bCs/>
                <w:sz w:val="28"/>
                <w:szCs w:val="28"/>
                <w:highlight w:val="none"/>
                <w:lang w:val="en-US" w:eastAsia="zh-CN"/>
              </w:rPr>
              <w:t>培育壮大重点项目</w:t>
            </w:r>
          </w:p>
          <w:p w14:paraId="7B9673D9">
            <w:pPr>
              <w:spacing w:line="400" w:lineRule="exact"/>
              <w:ind w:firstLine="560" w:firstLineChars="200"/>
              <w:rPr>
                <w:rFonts w:hint="default" w:ascii="Times New Roman" w:hAnsi="Times New Roman" w:cs="Times New Roman"/>
                <w:sz w:val="22"/>
                <w:szCs w:val="28"/>
                <w:lang w:val="en-US" w:eastAsia="zh-CN"/>
              </w:rPr>
            </w:pPr>
            <w:r>
              <w:rPr>
                <w:rFonts w:hint="eastAsia" w:ascii="Times New Roman" w:hAnsi="Times New Roman" w:cs="Times New Roman"/>
                <w:sz w:val="28"/>
                <w:szCs w:val="28"/>
                <w:lang w:val="en-US" w:eastAsia="zh-CN"/>
              </w:rPr>
              <w:t>实施</w:t>
            </w:r>
            <w:r>
              <w:rPr>
                <w:rFonts w:hint="default" w:ascii="Times New Roman" w:hAnsi="Times New Roman" w:cs="Times New Roman"/>
                <w:sz w:val="28"/>
                <w:szCs w:val="28"/>
              </w:rPr>
              <w:t>年产60万吨再生铝合金循环再利用一期项目</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高硼硅新材料产业园项目</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压缩空气储能项目</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千锂鸟PACK生产线项目</w:t>
            </w:r>
            <w:r>
              <w:rPr>
                <w:rFonts w:hint="eastAsia" w:ascii="Times New Roman" w:hAnsi="Times New Roman" w:cs="Times New Roman"/>
                <w:sz w:val="28"/>
                <w:szCs w:val="28"/>
                <w:lang w:val="en-US" w:eastAsia="zh-CN"/>
              </w:rPr>
              <w:t>等。</w:t>
            </w:r>
          </w:p>
        </w:tc>
      </w:tr>
    </w:tbl>
    <w:p w14:paraId="08A40A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1"/>
        <w:rPr>
          <w:rFonts w:hint="default" w:ascii="Times New Roman" w:hAnsi="Times New Roman" w:eastAsia="楷体_GB2312" w:cs="Times New Roman"/>
          <w:b w:val="0"/>
          <w:bCs w:val="0"/>
          <w:sz w:val="32"/>
          <w:szCs w:val="32"/>
          <w:lang w:val="en-US" w:eastAsia="zh-CN"/>
        </w:rPr>
      </w:pPr>
      <w:bookmarkStart w:id="47" w:name="_Toc13263"/>
      <w:bookmarkStart w:id="48" w:name="_Toc7450"/>
      <w:r>
        <w:rPr>
          <w:rFonts w:hint="eastAsia" w:ascii="Times New Roman" w:hAnsi="Times New Roman" w:eastAsia="楷体_GB2312" w:cs="Times New Roman"/>
          <w:b w:val="0"/>
          <w:bCs w:val="0"/>
          <w:sz w:val="32"/>
          <w:szCs w:val="32"/>
          <w:lang w:val="en-US" w:eastAsia="zh-CN"/>
        </w:rPr>
        <w:t>第三节</w:t>
      </w:r>
      <w:r>
        <w:rPr>
          <w:rFonts w:hint="default" w:ascii="Times New Roman" w:hAnsi="Times New Roman" w:eastAsia="楷体_GB2312" w:cs="Times New Roman"/>
          <w:b w:val="0"/>
          <w:bCs w:val="0"/>
          <w:sz w:val="32"/>
          <w:szCs w:val="32"/>
          <w:lang w:val="en-US" w:eastAsia="zh-CN"/>
        </w:rPr>
        <w:t xml:space="preserve"> </w:t>
      </w:r>
      <w:r>
        <w:rPr>
          <w:rFonts w:hint="eastAsia" w:ascii="Times New Roman" w:hAnsi="Times New Roman" w:eastAsia="楷体_GB2312" w:cs="Times New Roman"/>
          <w:b w:val="0"/>
          <w:bCs w:val="0"/>
          <w:sz w:val="32"/>
          <w:szCs w:val="32"/>
          <w:lang w:val="en-US" w:eastAsia="zh-CN"/>
        </w:rPr>
        <w:t>优化提升传统产业</w:t>
      </w:r>
      <w:bookmarkEnd w:id="47"/>
      <w:bookmarkEnd w:id="48"/>
    </w:p>
    <w:p w14:paraId="727E7827">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绿色建材产业。</w:t>
      </w:r>
      <w:r>
        <w:rPr>
          <w:rFonts w:hint="default" w:ascii="Times New Roman" w:hAnsi="Times New Roman" w:cs="Times New Roman"/>
          <w:b w:val="0"/>
          <w:bCs w:val="0"/>
          <w:sz w:val="32"/>
          <w:szCs w:val="32"/>
          <w:lang w:val="en-US" w:eastAsia="zh-CN"/>
        </w:rPr>
        <w:t>抢抓现代化人民城市建设、城市更新重大契机，挖掘开拓绿色建材行业新市场空间，加快发展装配式建筑、绿色建材等产品，打造绿色新型建材产业集群。鼓励“链主”企业加强新产品、新工艺、新材料研发应用，推动水泥、墙体材料等传统产业焕新，积极搭建产业链上下游内循环合作平台，形成“水泥制造＋预拌混凝土（预拌砂浆）＋装配式建筑部件”全产业链条，建设淮海地区绿色建材产业重要承载地、集聚地。</w:t>
      </w:r>
      <w:r>
        <w:rPr>
          <w:rFonts w:hint="eastAsia" w:ascii="Times New Roman" w:hAnsi="Times New Roman" w:cs="Times New Roman"/>
          <w:b w:val="0"/>
          <w:bCs w:val="0"/>
          <w:sz w:val="32"/>
          <w:szCs w:val="32"/>
          <w:highlight w:val="none"/>
          <w:lang w:val="en-US" w:eastAsia="zh-CN"/>
        </w:rPr>
        <w:t>谋划建设</w:t>
      </w:r>
      <w:r>
        <w:rPr>
          <w:rFonts w:hint="eastAsia" w:ascii="Times New Roman" w:hAnsi="Times New Roman" w:cs="Times New Roman"/>
          <w:highlight w:val="none"/>
        </w:rPr>
        <w:t>固废资源利用化示范基地</w:t>
      </w:r>
      <w:r>
        <w:rPr>
          <w:rFonts w:hint="eastAsia" w:ascii="Times New Roman" w:hAnsi="Times New Roman" w:cs="Times New Roman"/>
          <w:highlight w:val="none"/>
          <w:lang w:val="en-US" w:eastAsia="zh-CN"/>
        </w:rPr>
        <w:t>项目</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加强</w:t>
      </w:r>
      <w:r>
        <w:rPr>
          <w:rFonts w:hint="default" w:ascii="Times New Roman" w:hAnsi="Times New Roman" w:eastAsia="仿宋_GB2312" w:cs="Times New Roman"/>
          <w:i w:val="0"/>
          <w:iCs w:val="0"/>
          <w:caps w:val="0"/>
          <w:color w:val="auto"/>
          <w:spacing w:val="0"/>
          <w:sz w:val="32"/>
          <w:szCs w:val="32"/>
        </w:rPr>
        <w:t>煤矸石、</w:t>
      </w:r>
      <w:r>
        <w:rPr>
          <w:rFonts w:hint="default" w:ascii="Times New Roman" w:hAnsi="Times New Roman" w:cs="Times New Roman"/>
          <w:highlight w:val="none"/>
          <w:lang w:val="en-US" w:eastAsia="zh-CN"/>
        </w:rPr>
        <w:t>粉煤</w:t>
      </w:r>
      <w:r>
        <w:rPr>
          <w:rFonts w:hint="eastAsia" w:ascii="Times New Roman" w:hAnsi="Times New Roman" w:cs="Times New Roman"/>
          <w:highlight w:val="none"/>
          <w:lang w:val="en-US" w:eastAsia="zh-CN"/>
        </w:rPr>
        <w:t>灰等</w:t>
      </w:r>
      <w:r>
        <w:rPr>
          <w:rFonts w:hint="eastAsia" w:ascii="Times New Roman" w:hAnsi="Times New Roman" w:cs="Times New Roman"/>
          <w:highlight w:val="none"/>
        </w:rPr>
        <w:t>工业固废</w:t>
      </w:r>
      <w:r>
        <w:rPr>
          <w:rFonts w:hint="eastAsia" w:ascii="Times New Roman" w:hAnsi="Times New Roman" w:cs="Times New Roman"/>
          <w:highlight w:val="none"/>
          <w:lang w:val="en-US" w:eastAsia="zh-CN"/>
        </w:rPr>
        <w:t>在新型建材领域的高值化利用。</w:t>
      </w:r>
      <w:r>
        <w:rPr>
          <w:rFonts w:hint="default" w:ascii="Times New Roman" w:hAnsi="Times New Roman" w:cs="Times New Roman"/>
          <w:b w:val="0"/>
          <w:bCs w:val="0"/>
          <w:sz w:val="32"/>
          <w:szCs w:val="32"/>
          <w:lang w:val="en-US" w:eastAsia="zh-CN"/>
        </w:rPr>
        <w:t>到2030年，全区</w:t>
      </w:r>
      <w:r>
        <w:rPr>
          <w:rFonts w:hint="default" w:ascii="Times New Roman" w:hAnsi="Times New Roman" w:cs="Times New Roman"/>
        </w:rPr>
        <w:t>绿色新型建材产业集群</w:t>
      </w:r>
      <w:r>
        <w:rPr>
          <w:rFonts w:hint="default" w:ascii="Times New Roman" w:hAnsi="Times New Roman" w:cs="Times New Roman"/>
          <w:b w:val="0"/>
          <w:bCs w:val="0"/>
          <w:sz w:val="32"/>
          <w:szCs w:val="32"/>
          <w:lang w:val="en-US" w:eastAsia="zh-CN"/>
        </w:rPr>
        <w:t>总产值</w:t>
      </w:r>
      <w:r>
        <w:rPr>
          <w:rFonts w:hint="eastAsia" w:ascii="Times New Roman" w:hAnsi="Times New Roman" w:cs="Times New Roman"/>
          <w:b w:val="0"/>
          <w:bCs w:val="0"/>
          <w:sz w:val="32"/>
          <w:szCs w:val="32"/>
          <w:lang w:val="en-US" w:eastAsia="zh-CN"/>
        </w:rPr>
        <w:t>实现</w:t>
      </w:r>
      <w:r>
        <w:rPr>
          <w:rFonts w:hint="default" w:ascii="Times New Roman" w:hAnsi="Times New Roman" w:cs="Times New Roman"/>
          <w:b w:val="0"/>
          <w:bCs w:val="0"/>
          <w:sz w:val="32"/>
          <w:szCs w:val="32"/>
          <w:lang w:val="en-US" w:eastAsia="zh-CN"/>
        </w:rPr>
        <w:t>XX亿元。</w:t>
      </w:r>
    </w:p>
    <w:p w14:paraId="77699E45">
      <w:pPr>
        <w:keepNext w:val="0"/>
        <w:keepLines w:val="0"/>
        <w:pageBreakBefore w:val="0"/>
        <w:widowControl/>
        <w:numPr>
          <w:ilvl w:val="0"/>
          <w:numId w:val="0"/>
        </w:numPr>
        <w:kinsoku/>
        <w:wordWrap/>
        <w:overflowPunct/>
        <w:topLinePunct w:val="0"/>
        <w:autoSpaceDE/>
        <w:autoSpaceDN/>
        <w:bidi w:val="0"/>
        <w:adjustRightInd/>
        <w:snapToGrid/>
        <w:spacing w:before="0" w:beforeLines="-2147483648" w:after="0" w:afterLines="-2147483648" w:line="240" w:lineRule="auto"/>
        <w:ind w:left="0" w:leftChars="0" w:firstLine="643" w:firstLineChars="200"/>
        <w:jc w:val="left"/>
        <w:textAlignment w:val="auto"/>
        <w:outlineLvl w:val="9"/>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绿色食品产业</w:t>
      </w:r>
      <w:r>
        <w:rPr>
          <w:rFonts w:hint="eastAsia" w:ascii="Times New Roman" w:hAnsi="Times New Roman" w:cs="Times New Roman"/>
          <w:b/>
          <w:bCs/>
          <w:sz w:val="32"/>
          <w:szCs w:val="32"/>
          <w:highlight w:val="none"/>
          <w:lang w:val="en-US" w:eastAsia="zh-CN"/>
        </w:rPr>
        <w:t>。</w:t>
      </w:r>
      <w:r>
        <w:rPr>
          <w:rFonts w:hint="eastAsia" w:ascii="Times New Roman" w:hAnsi="Times New Roman" w:cs="Times New Roman"/>
          <w:b w:val="0"/>
          <w:bCs w:val="0"/>
          <w:sz w:val="32"/>
          <w:szCs w:val="32"/>
          <w:highlight w:val="none"/>
          <w:lang w:val="en-US" w:eastAsia="zh-CN"/>
        </w:rPr>
        <w:t>立足资源禀赋优势，</w:t>
      </w:r>
      <w:r>
        <w:rPr>
          <w:rFonts w:hint="eastAsia" w:ascii="Times New Roman" w:hAnsi="Times New Roman" w:cs="Times New Roman"/>
          <w:highlight w:val="none"/>
        </w:rPr>
        <w:t>做好“粮头食尾”“畜头肉尾”“农头工尾”增值大文</w:t>
      </w:r>
      <w:r>
        <w:rPr>
          <w:rFonts w:hint="default" w:ascii="Times New Roman" w:hAnsi="Times New Roman" w:cs="Times New Roman"/>
          <w:highlight w:val="none"/>
        </w:rPr>
        <w:t>章，</w:t>
      </w:r>
      <w:r>
        <w:rPr>
          <w:rFonts w:hint="default" w:ascii="Times New Roman" w:hAnsi="Times New Roman" w:cs="Times New Roman"/>
          <w:b w:val="0"/>
          <w:bCs w:val="0"/>
          <w:highlight w:val="none"/>
        </w:rPr>
        <w:t>做大做强</w:t>
      </w:r>
      <w:r>
        <w:rPr>
          <w:rFonts w:hint="default" w:ascii="Times New Roman" w:hAnsi="Times New Roman" w:cs="Times New Roman"/>
          <w:b w:val="0"/>
          <w:bCs w:val="0"/>
          <w:highlight w:val="none"/>
          <w:lang w:val="en-US" w:eastAsia="zh-CN"/>
        </w:rPr>
        <w:t>优质粮油</w:t>
      </w:r>
      <w:r>
        <w:rPr>
          <w:rFonts w:hint="default" w:ascii="Times New Roman" w:hAnsi="Times New Roman" w:cs="Times New Roman"/>
          <w:b w:val="0"/>
          <w:bCs w:val="0"/>
          <w:highlight w:val="none"/>
        </w:rPr>
        <w:t>、</w:t>
      </w:r>
      <w:r>
        <w:rPr>
          <w:rFonts w:hint="eastAsia" w:ascii="Times New Roman" w:hAnsi="Times New Roman" w:cs="Times New Roman"/>
          <w:b w:val="0"/>
          <w:bCs w:val="0"/>
          <w:highlight w:val="none"/>
          <w:lang w:val="en-US" w:eastAsia="zh-CN"/>
        </w:rPr>
        <w:t>绿色果蔬</w:t>
      </w:r>
      <w:r>
        <w:rPr>
          <w:rFonts w:hint="default" w:ascii="Times New Roman" w:hAnsi="Times New Roman" w:cs="Times New Roman"/>
          <w:b w:val="0"/>
          <w:bCs w:val="0"/>
          <w:highlight w:val="none"/>
        </w:rPr>
        <w:t>等“头雁产业”</w:t>
      </w:r>
      <w:r>
        <w:rPr>
          <w:rFonts w:hint="eastAsia" w:ascii="Times New Roman" w:hAnsi="Times New Roman" w:cs="Times New Roman"/>
          <w:b w:val="0"/>
          <w:bCs w:val="0"/>
          <w:highlight w:val="none"/>
          <w:lang w:eastAsia="zh-CN"/>
        </w:rPr>
        <w:t>，</w:t>
      </w:r>
      <w:r>
        <w:rPr>
          <w:rFonts w:hint="default" w:ascii="Times New Roman" w:hAnsi="Times New Roman" w:cs="Times New Roman"/>
          <w:b w:val="0"/>
          <w:bCs w:val="0"/>
          <w:highlight w:val="none"/>
          <w:lang w:val="en-US" w:eastAsia="zh-CN"/>
        </w:rPr>
        <w:t>加强</w:t>
      </w:r>
      <w:r>
        <w:rPr>
          <w:rFonts w:hint="default" w:ascii="Times New Roman" w:hAnsi="Times New Roman" w:cs="Times New Roman"/>
          <w:highlight w:val="none"/>
        </w:rPr>
        <w:t>“塔山石榴”“黄营灵枣”“和村苹果”</w:t>
      </w:r>
      <w:r>
        <w:rPr>
          <w:rFonts w:hint="default" w:ascii="Times New Roman" w:hAnsi="Times New Roman" w:cs="Times New Roman"/>
          <w:highlight w:val="none"/>
          <w:lang w:val="en-US" w:eastAsia="zh-CN"/>
        </w:rPr>
        <w:t>等地理标志保护运用</w:t>
      </w:r>
      <w:r>
        <w:rPr>
          <w:rFonts w:hint="default" w:ascii="Times New Roman" w:hAnsi="Times New Roman" w:cs="Times New Roman"/>
          <w:highlight w:val="none"/>
          <w:lang w:eastAsia="zh-CN"/>
        </w:rPr>
        <w:t>，</w:t>
      </w:r>
      <w:r>
        <w:rPr>
          <w:rFonts w:hint="eastAsia" w:ascii="Times New Roman" w:hAnsi="Times New Roman" w:cs="Times New Roman"/>
          <w:highlight w:val="none"/>
          <w:lang w:val="en-US" w:eastAsia="zh-CN"/>
        </w:rPr>
        <w:t>提升农产品精深加工水平，</w:t>
      </w:r>
      <w:r>
        <w:rPr>
          <w:rFonts w:hint="eastAsia" w:ascii="Times New Roman" w:hAnsi="Times New Roman" w:cs="Times New Roman"/>
          <w:b w:val="0"/>
          <w:bCs w:val="0"/>
          <w:highlight w:val="none"/>
          <w:lang w:val="en-US" w:eastAsia="zh-CN"/>
        </w:rPr>
        <w:t>培育发展预制菜、休闲食品、功能食品、宠物食品等新兴业态，</w:t>
      </w:r>
      <w:r>
        <w:rPr>
          <w:rFonts w:hint="eastAsia" w:ascii="Times New Roman" w:hAnsi="Times New Roman" w:cs="Times New Roman"/>
          <w:highlight w:val="none"/>
        </w:rPr>
        <w:t>推动绿色食品生产端、加工端、销售端协同发力，</w:t>
      </w:r>
      <w:r>
        <w:rPr>
          <w:rFonts w:hint="eastAsia" w:ascii="Times New Roman" w:hAnsi="Times New Roman" w:cs="Times New Roman"/>
          <w:b w:val="0"/>
          <w:bCs w:val="0"/>
          <w:highlight w:val="none"/>
          <w:lang w:val="en-US" w:eastAsia="zh-CN"/>
        </w:rPr>
        <w:t>打造长三角绿色农产品生产加工供应基地，</w:t>
      </w:r>
      <w:r>
        <w:rPr>
          <w:rFonts w:hint="eastAsia" w:ascii="Times New Roman" w:hAnsi="Times New Roman" w:cs="Times New Roman"/>
          <w:highlight w:val="none"/>
        </w:rPr>
        <w:t>构建具有</w:t>
      </w:r>
      <w:r>
        <w:rPr>
          <w:rFonts w:hint="eastAsia" w:ascii="Times New Roman" w:hAnsi="Times New Roman" w:cs="Times New Roman"/>
          <w:highlight w:val="none"/>
          <w:lang w:val="en-US" w:eastAsia="zh-CN"/>
        </w:rPr>
        <w:t>烈山</w:t>
      </w:r>
      <w:r>
        <w:rPr>
          <w:rFonts w:hint="eastAsia" w:ascii="Times New Roman" w:hAnsi="Times New Roman" w:cs="Times New Roman"/>
          <w:highlight w:val="none"/>
        </w:rPr>
        <w:t>特色的绿色食品产业体系</w:t>
      </w:r>
      <w:r>
        <w:rPr>
          <w:rFonts w:hint="eastAsia" w:ascii="Times New Roman" w:hAnsi="Times New Roman" w:cs="Times New Roman"/>
          <w:b w:val="0"/>
          <w:bCs w:val="0"/>
          <w:highlight w:val="none"/>
          <w:lang w:eastAsia="zh-CN"/>
        </w:rPr>
        <w:t>。</w:t>
      </w:r>
      <w:r>
        <w:rPr>
          <w:rFonts w:hint="default" w:ascii="Times New Roman" w:hAnsi="Times New Roman" w:cs="Times New Roman"/>
          <w:b w:val="0"/>
          <w:bCs w:val="0"/>
          <w:sz w:val="32"/>
          <w:szCs w:val="32"/>
          <w:lang w:val="en-US" w:eastAsia="zh-CN"/>
        </w:rPr>
        <w:t>到2030年，</w:t>
      </w:r>
      <w:r>
        <w:rPr>
          <w:rFonts w:hint="default" w:ascii="Times New Roman" w:hAnsi="Times New Roman" w:cs="Times New Roman"/>
        </w:rPr>
        <w:t>绿色食品</w:t>
      </w:r>
      <w:r>
        <w:rPr>
          <w:rFonts w:hint="eastAsia" w:ascii="Times New Roman" w:hAnsi="Times New Roman" w:cs="Times New Roman"/>
          <w:lang w:val="en-US" w:eastAsia="zh-CN"/>
        </w:rPr>
        <w:t>产业总</w:t>
      </w:r>
      <w:r>
        <w:rPr>
          <w:rFonts w:hint="default" w:ascii="Times New Roman" w:hAnsi="Times New Roman" w:cs="Times New Roman"/>
        </w:rPr>
        <w:t>产值</w:t>
      </w:r>
      <w:r>
        <w:rPr>
          <w:rFonts w:hint="eastAsia" w:ascii="Times New Roman" w:hAnsi="Times New Roman" w:cs="Times New Roman"/>
          <w:b w:val="0"/>
          <w:bCs w:val="0"/>
          <w:sz w:val="32"/>
          <w:szCs w:val="32"/>
          <w:lang w:val="en-US" w:eastAsia="zh-CN"/>
        </w:rPr>
        <w:t>实现</w:t>
      </w:r>
      <w:r>
        <w:rPr>
          <w:rFonts w:hint="default" w:ascii="Times New Roman" w:hAnsi="Times New Roman" w:cs="Times New Roman"/>
          <w:b w:val="0"/>
          <w:bCs w:val="0"/>
          <w:sz w:val="32"/>
          <w:szCs w:val="32"/>
          <w:lang w:val="en-US" w:eastAsia="zh-CN"/>
        </w:rPr>
        <w:t>XX亿元</w:t>
      </w:r>
      <w:r>
        <w:rPr>
          <w:rFonts w:hint="eastAsia" w:ascii="Times New Roman" w:hAnsi="Times New Roman" w:cs="Times New Roman"/>
          <w:b w:val="0"/>
          <w:bCs w:val="0"/>
          <w:sz w:val="32"/>
          <w:szCs w:val="32"/>
          <w:lang w:val="en-US" w:eastAsia="zh-CN"/>
        </w:rPr>
        <w:t>，新</w:t>
      </w:r>
      <w:r>
        <w:rPr>
          <w:rFonts w:hint="eastAsia" w:ascii="Times New Roman" w:hAnsi="Times New Roman" w:cs="Times New Roman"/>
        </w:rPr>
        <w:t>培育规模以上绿色食品加工企业</w:t>
      </w:r>
      <w:r>
        <w:rPr>
          <w:rFonts w:hint="eastAsia" w:ascii="Times New Roman" w:hAnsi="Times New Roman" w:cs="Times New Roman"/>
          <w:lang w:eastAsia="zh-CN"/>
        </w:rPr>
        <w:t>X</w:t>
      </w:r>
      <w:r>
        <w:rPr>
          <w:rFonts w:hint="eastAsia" w:ascii="Times New Roman" w:hAnsi="Times New Roman" w:cs="Times New Roman"/>
          <w:lang w:val="en-US" w:eastAsia="zh-CN"/>
        </w:rPr>
        <w:t>X</w:t>
      </w:r>
      <w:r>
        <w:rPr>
          <w:rFonts w:hint="eastAsia" w:ascii="Times New Roman" w:hAnsi="Times New Roman" w:cs="Times New Roman"/>
        </w:rPr>
        <w:t>家以上</w:t>
      </w:r>
      <w:r>
        <w:rPr>
          <w:rFonts w:hint="eastAsia" w:ascii="Times New Roman" w:hAnsi="Times New Roman" w:cs="Times New Roman"/>
          <w:lang w:val="en-US" w:eastAsia="zh-CN"/>
        </w:rPr>
        <w:t>。</w:t>
      </w:r>
    </w:p>
    <w:p w14:paraId="7CBC6F15">
      <w:pPr>
        <w:keepNext w:val="0"/>
        <w:keepLines w:val="0"/>
        <w:pageBreakBefore w:val="0"/>
        <w:widowControl/>
        <w:numPr>
          <w:ilvl w:val="0"/>
          <w:numId w:val="0"/>
        </w:numPr>
        <w:kinsoku/>
        <w:wordWrap/>
        <w:overflowPunct/>
        <w:topLinePunct w:val="0"/>
        <w:autoSpaceDE/>
        <w:autoSpaceDN/>
        <w:bidi w:val="0"/>
        <w:adjustRightInd/>
        <w:snapToGrid/>
        <w:spacing w:before="0" w:beforeLines="-2147483648" w:after="0" w:afterLines="-2147483648" w:line="240" w:lineRule="auto"/>
        <w:ind w:left="0" w:leftChars="0" w:firstLine="643" w:firstLineChars="200"/>
        <w:jc w:val="left"/>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cs="Times New Roman"/>
          <w:b/>
          <w:bCs/>
          <w:sz w:val="32"/>
          <w:szCs w:val="32"/>
          <w:highlight w:val="none"/>
          <w:lang w:val="en-US" w:eastAsia="zh-CN"/>
        </w:rPr>
        <w:t>煤矿产</w:t>
      </w:r>
      <w:r>
        <w:rPr>
          <w:rFonts w:hint="default" w:ascii="Times New Roman" w:hAnsi="Times New Roman" w:eastAsia="仿宋_GB2312" w:cs="Times New Roman"/>
          <w:b/>
          <w:bCs/>
          <w:sz w:val="32"/>
          <w:szCs w:val="32"/>
          <w:highlight w:val="none"/>
          <w:lang w:val="en-US" w:eastAsia="zh-CN"/>
        </w:rPr>
        <w:t>业。</w:t>
      </w:r>
      <w:r>
        <w:rPr>
          <w:rFonts w:hint="eastAsia" w:ascii="Times New Roman" w:hAnsi="Times New Roman" w:cs="Times New Roman"/>
          <w:b w:val="0"/>
          <w:bCs w:val="0"/>
          <w:sz w:val="32"/>
          <w:szCs w:val="32"/>
          <w:highlight w:val="none"/>
          <w:lang w:val="en-US" w:eastAsia="zh-CN"/>
        </w:rPr>
        <w:t>加强绿色矿山建设，</w:t>
      </w:r>
      <w:r>
        <w:rPr>
          <w:rFonts w:hint="default" w:ascii="Times New Roman" w:hAnsi="Times New Roman" w:cs="Times New Roman"/>
          <w:b w:val="0"/>
          <w:bCs w:val="0"/>
          <w:highlight w:val="none"/>
        </w:rPr>
        <w:t>统筹矿产资源勘查、开发、加工、转化与产业布局，构建“公益性勘查先行、商业性开发跟进、产业链深度延伸”的矿业发展体系</w:t>
      </w:r>
      <w:r>
        <w:rPr>
          <w:rFonts w:hint="eastAsia" w:ascii="Times New Roman" w:hAnsi="Times New Roman" w:cs="Times New Roman"/>
          <w:b w:val="0"/>
          <w:bCs w:val="0"/>
          <w:sz w:val="32"/>
          <w:szCs w:val="32"/>
          <w:highlight w:val="none"/>
          <w:lang w:val="en-US" w:eastAsia="zh-CN"/>
        </w:rPr>
        <w:t>，鼓励通过</w:t>
      </w:r>
      <w:r>
        <w:rPr>
          <w:rFonts w:hint="eastAsia" w:ascii="Times New Roman" w:hAnsi="Times New Roman" w:cs="Times New Roman"/>
          <w:b w:val="0"/>
          <w:bCs w:val="0"/>
          <w:highlight w:val="none"/>
        </w:rPr>
        <w:t>中小型矿山机械化改造和大型矿山智能化升级</w:t>
      </w:r>
      <w:r>
        <w:rPr>
          <w:rFonts w:hint="eastAsia" w:ascii="Times New Roman" w:hAnsi="Times New Roman" w:cs="Times New Roman"/>
          <w:b w:val="0"/>
          <w:bCs w:val="0"/>
          <w:highlight w:val="none"/>
          <w:lang w:val="en-US" w:eastAsia="zh-CN"/>
        </w:rPr>
        <w:t>等方式</w:t>
      </w:r>
      <w:r>
        <w:rPr>
          <w:rFonts w:hint="eastAsia" w:ascii="Times New Roman" w:hAnsi="Times New Roman" w:cs="Times New Roman"/>
          <w:b w:val="0"/>
          <w:bCs w:val="0"/>
          <w:highlight w:val="none"/>
        </w:rPr>
        <w:t>，提高开采集约化水平</w:t>
      </w:r>
      <w:r>
        <w:rPr>
          <w:rFonts w:hint="eastAsia" w:ascii="Times New Roman" w:hAnsi="Times New Roman" w:cs="Times New Roman"/>
          <w:b w:val="0"/>
          <w:bCs w:val="0"/>
          <w:highlight w:val="none"/>
          <w:lang w:eastAsia="zh-CN"/>
        </w:rPr>
        <w:t>。</w:t>
      </w:r>
      <w:r>
        <w:rPr>
          <w:rFonts w:hint="eastAsia" w:ascii="Times New Roman" w:hAnsi="Times New Roman" w:cs="Times New Roman"/>
          <w:highlight w:val="none"/>
          <w:lang w:val="en-US" w:eastAsia="zh-CN"/>
        </w:rPr>
        <w:t>提</w:t>
      </w:r>
      <w:r>
        <w:rPr>
          <w:rFonts w:hint="eastAsia" w:ascii="Times New Roman" w:hAnsi="Times New Roman" w:cs="Times New Roman"/>
          <w:highlight w:val="none"/>
        </w:rPr>
        <w:t>高矿产资源开发利用能力</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规范有序推进矿权出让等</w:t>
      </w:r>
      <w:r>
        <w:rPr>
          <w:rFonts w:hint="eastAsia" w:ascii="Times New Roman" w:hAnsi="Times New Roman" w:cs="Times New Roman"/>
          <w:highlight w:val="none"/>
        </w:rPr>
        <w:t>资源开发活动</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加快推动煤炭由燃料向原料、材料、终端产品转变，</w:t>
      </w:r>
      <w:r>
        <w:rPr>
          <w:rFonts w:hint="eastAsia" w:ascii="Times New Roman" w:hAnsi="Times New Roman" w:cs="Times New Roman"/>
          <w:highlight w:val="none"/>
          <w:lang w:val="en-US" w:eastAsia="zh-CN"/>
        </w:rPr>
        <w:t>统筹发展</w:t>
      </w:r>
      <w:r>
        <w:rPr>
          <w:rFonts w:hint="default" w:ascii="Times New Roman" w:hAnsi="Times New Roman" w:cs="Times New Roman"/>
          <w:highlight w:val="none"/>
        </w:rPr>
        <w:t>煤炭</w:t>
      </w:r>
      <w:r>
        <w:rPr>
          <w:rFonts w:hint="eastAsia" w:ascii="Times New Roman" w:hAnsi="Times New Roman" w:cs="Times New Roman"/>
          <w:highlight w:val="none"/>
          <w:lang w:eastAsia="zh-CN"/>
        </w:rPr>
        <w:t>、</w:t>
      </w:r>
      <w:r>
        <w:rPr>
          <w:rFonts w:hint="default" w:ascii="Times New Roman" w:hAnsi="Times New Roman" w:cs="Times New Roman"/>
          <w:highlight w:val="none"/>
        </w:rPr>
        <w:t>煤电、新能源、煤炭产业和数字技术</w:t>
      </w:r>
      <w:r>
        <w:rPr>
          <w:rFonts w:hint="eastAsia" w:ascii="Times New Roman" w:hAnsi="Times New Roman" w:cs="Times New Roman"/>
          <w:highlight w:val="none"/>
          <w:lang w:eastAsia="zh-CN"/>
        </w:rPr>
        <w:t>、</w:t>
      </w:r>
      <w:r>
        <w:rPr>
          <w:rFonts w:hint="default" w:ascii="Times New Roman" w:hAnsi="Times New Roman" w:cs="Times New Roman"/>
          <w:highlight w:val="none"/>
        </w:rPr>
        <w:t>降碳技术</w:t>
      </w:r>
      <w:r>
        <w:rPr>
          <w:rFonts w:hint="eastAsia" w:ascii="Times New Roman" w:hAnsi="Times New Roman" w:cs="Times New Roman"/>
          <w:highlight w:val="none"/>
          <w:lang w:val="en-US" w:eastAsia="zh-CN"/>
        </w:rPr>
        <w:t>等</w:t>
      </w:r>
      <w:r>
        <w:rPr>
          <w:rFonts w:hint="default" w:ascii="Times New Roman" w:hAnsi="Times New Roman" w:cs="Times New Roman"/>
          <w:highlight w:val="none"/>
        </w:rPr>
        <w:t>。</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03F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1DC825AD">
            <w:pPr>
              <w:pStyle w:val="3"/>
              <w:outlineLvl w:val="9"/>
              <w:rPr>
                <w:rFonts w:hint="default" w:ascii="Times New Roman" w:hAnsi="Times New Roman" w:eastAsia="黑体" w:cs="Times New Roman"/>
                <w:bCs/>
                <w:sz w:val="28"/>
                <w:szCs w:val="28"/>
                <w:highlight w:val="none"/>
                <w:lang w:val="en-US" w:eastAsia="zh-CN"/>
              </w:rPr>
            </w:pPr>
            <w:r>
              <w:rPr>
                <w:rFonts w:hint="default" w:ascii="Times New Roman" w:hAnsi="Times New Roman" w:cs="Times New Roman"/>
                <w:bCs/>
                <w:sz w:val="28"/>
                <w:szCs w:val="28"/>
                <w:highlight w:val="none"/>
              </w:rPr>
              <w:t xml:space="preserve">专栏 </w:t>
            </w:r>
            <w:r>
              <w:rPr>
                <w:rFonts w:hint="default" w:ascii="Times New Roman" w:hAnsi="Times New Roman" w:cs="Times New Roman"/>
                <w:bCs/>
                <w:sz w:val="28"/>
                <w:szCs w:val="28"/>
                <w:highlight w:val="none"/>
                <w:lang w:val="en-US" w:eastAsia="zh-CN"/>
              </w:rPr>
              <w:t xml:space="preserve"> 传统产业</w:t>
            </w:r>
            <w:r>
              <w:rPr>
                <w:rFonts w:hint="eastAsia" w:ascii="Times New Roman" w:hAnsi="Times New Roman" w:cs="Times New Roman"/>
                <w:bCs/>
                <w:sz w:val="28"/>
                <w:szCs w:val="28"/>
                <w:highlight w:val="none"/>
                <w:lang w:val="en-US" w:eastAsia="zh-CN"/>
              </w:rPr>
              <w:t>提档升级重点项目</w:t>
            </w:r>
          </w:p>
          <w:p w14:paraId="024123CC">
            <w:pPr>
              <w:spacing w:line="400" w:lineRule="exact"/>
              <w:ind w:firstLine="560" w:firstLineChars="200"/>
              <w:rPr>
                <w:rFonts w:hint="default" w:ascii="Times New Roman" w:hAnsi="Times New Roman" w:cs="Times New Roman"/>
                <w:sz w:val="22"/>
                <w:szCs w:val="28"/>
                <w:lang w:val="en-US" w:eastAsia="zh-CN"/>
              </w:rPr>
            </w:pPr>
            <w:r>
              <w:rPr>
                <w:rFonts w:hint="eastAsia" w:ascii="Times New Roman" w:hAnsi="Times New Roman" w:cs="Times New Roman"/>
                <w:sz w:val="28"/>
                <w:szCs w:val="28"/>
                <w:lang w:val="en-US" w:eastAsia="zh-CN"/>
              </w:rPr>
              <w:t>实施</w:t>
            </w:r>
            <w:r>
              <w:rPr>
                <w:rFonts w:hint="default" w:ascii="Times New Roman" w:hAnsi="Times New Roman" w:cs="Times New Roman"/>
                <w:sz w:val="28"/>
                <w:szCs w:val="28"/>
              </w:rPr>
              <w:t>顺民建材提级改造项目</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长兴矿业廖家铁矿二期工程项目</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永峰矿业提升运输系统升级改造项目</w:t>
            </w:r>
            <w:r>
              <w:rPr>
                <w:rFonts w:hint="eastAsia" w:ascii="Times New Roman" w:hAnsi="Times New Roman" w:cs="Times New Roman"/>
                <w:sz w:val="28"/>
                <w:szCs w:val="28"/>
                <w:lang w:val="en-US" w:eastAsia="zh-CN"/>
              </w:rPr>
              <w:t>等。</w:t>
            </w:r>
          </w:p>
        </w:tc>
      </w:tr>
    </w:tbl>
    <w:p w14:paraId="3CC8D9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1"/>
        <w:rPr>
          <w:rFonts w:hint="default" w:ascii="Times New Roman" w:hAnsi="Times New Roman" w:eastAsia="楷体_GB2312" w:cs="Times New Roman"/>
          <w:b w:val="0"/>
          <w:bCs w:val="0"/>
          <w:sz w:val="32"/>
          <w:szCs w:val="32"/>
          <w:lang w:val="en-US" w:eastAsia="zh-CN"/>
        </w:rPr>
      </w:pPr>
      <w:bookmarkStart w:id="49" w:name="_Toc31711"/>
      <w:bookmarkStart w:id="50" w:name="_Toc3837"/>
      <w:r>
        <w:rPr>
          <w:rFonts w:hint="default" w:ascii="Times New Roman" w:hAnsi="Times New Roman" w:eastAsia="楷体_GB2312" w:cs="Times New Roman"/>
          <w:b w:val="0"/>
          <w:bCs w:val="0"/>
          <w:sz w:val="32"/>
          <w:szCs w:val="32"/>
          <w:lang w:val="en-US" w:eastAsia="zh-CN"/>
        </w:rPr>
        <w:t>第</w:t>
      </w:r>
      <w:r>
        <w:rPr>
          <w:rFonts w:hint="eastAsia" w:ascii="Times New Roman" w:hAnsi="Times New Roman" w:eastAsia="楷体_GB2312" w:cs="Times New Roman"/>
          <w:b w:val="0"/>
          <w:bCs w:val="0"/>
          <w:sz w:val="32"/>
          <w:szCs w:val="32"/>
          <w:lang w:val="en-US" w:eastAsia="zh-CN"/>
        </w:rPr>
        <w:t>四</w:t>
      </w:r>
      <w:r>
        <w:rPr>
          <w:rFonts w:hint="default" w:ascii="Times New Roman" w:hAnsi="Times New Roman" w:eastAsia="楷体_GB2312" w:cs="Times New Roman"/>
          <w:b w:val="0"/>
          <w:bCs w:val="0"/>
          <w:sz w:val="32"/>
          <w:szCs w:val="32"/>
          <w:lang w:val="en-US" w:eastAsia="zh-CN"/>
        </w:rPr>
        <w:t xml:space="preserve">节 </w:t>
      </w:r>
      <w:bookmarkEnd w:id="44"/>
      <w:r>
        <w:rPr>
          <w:rFonts w:hint="default" w:ascii="Times New Roman" w:hAnsi="Times New Roman" w:eastAsia="楷体_GB2312" w:cs="Times New Roman"/>
          <w:b w:val="0"/>
          <w:bCs w:val="0"/>
          <w:sz w:val="32"/>
          <w:szCs w:val="32"/>
          <w:lang w:val="en-US" w:eastAsia="zh-CN"/>
        </w:rPr>
        <w:t>前瞻布局未来产业</w:t>
      </w:r>
      <w:bookmarkEnd w:id="49"/>
      <w:bookmarkEnd w:id="50"/>
    </w:p>
    <w:p w14:paraId="4B2E757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textAlignment w:val="auto"/>
        <w:outlineLvl w:val="9"/>
        <w:rPr>
          <w:rFonts w:hint="default" w:ascii="Times New Roman" w:hAnsi="Times New Roman" w:cs="Times New Roman"/>
          <w:b w:val="0"/>
          <w:bCs w:val="0"/>
          <w:sz w:val="32"/>
          <w:szCs w:val="32"/>
          <w:lang w:val="en-US" w:eastAsia="zh-CN"/>
        </w:rPr>
      </w:pPr>
      <w:r>
        <w:rPr>
          <w:rFonts w:hint="default" w:ascii="Times New Roman" w:hAnsi="Times New Roman" w:cs="Times New Roman"/>
          <w:b w:val="0"/>
          <w:bCs w:val="0"/>
        </w:rPr>
        <w:t>把握科技创新和产业发展趋势，结合</w:t>
      </w:r>
      <w:r>
        <w:rPr>
          <w:rFonts w:hint="eastAsia" w:ascii="Times New Roman" w:hAnsi="Times New Roman" w:cs="Times New Roman"/>
          <w:b w:val="0"/>
          <w:bCs w:val="0"/>
          <w:lang w:val="en-US" w:eastAsia="zh-CN"/>
        </w:rPr>
        <w:t>通用航空</w:t>
      </w:r>
      <w:r>
        <w:rPr>
          <w:rFonts w:hint="default" w:ascii="Times New Roman" w:hAnsi="Times New Roman" w:cs="Times New Roman"/>
          <w:b w:val="0"/>
          <w:bCs w:val="0"/>
        </w:rPr>
        <w:t>资源</w:t>
      </w:r>
      <w:r>
        <w:rPr>
          <w:rFonts w:hint="eastAsia" w:ascii="Times New Roman" w:hAnsi="Times New Roman" w:cs="Times New Roman"/>
          <w:b w:val="0"/>
          <w:bCs w:val="0"/>
          <w:lang w:val="en-US" w:eastAsia="zh-CN"/>
        </w:rPr>
        <w:t>优势</w:t>
      </w:r>
      <w:r>
        <w:rPr>
          <w:rFonts w:hint="default" w:ascii="Times New Roman" w:hAnsi="Times New Roman" w:cs="Times New Roman"/>
          <w:b w:val="0"/>
          <w:bCs w:val="0"/>
        </w:rPr>
        <w:t>和</w:t>
      </w:r>
      <w:r>
        <w:rPr>
          <w:rFonts w:hint="eastAsia" w:ascii="Times New Roman" w:hAnsi="Times New Roman" w:cs="Times New Roman"/>
          <w:b w:val="0"/>
          <w:bCs w:val="0"/>
          <w:lang w:val="en-US" w:eastAsia="zh-CN"/>
        </w:rPr>
        <w:t>新能源、装备制造、新材料等</w:t>
      </w:r>
      <w:r>
        <w:rPr>
          <w:rFonts w:hint="default" w:ascii="Times New Roman" w:hAnsi="Times New Roman" w:cs="Times New Roman"/>
          <w:b w:val="0"/>
          <w:bCs w:val="0"/>
        </w:rPr>
        <w:t>产业基础，</w:t>
      </w:r>
      <w:r>
        <w:rPr>
          <w:rFonts w:hint="eastAsia" w:ascii="Times New Roman" w:hAnsi="Times New Roman" w:cs="Times New Roman"/>
          <w:b w:val="0"/>
          <w:bCs w:val="0"/>
          <w:lang w:val="en-US" w:eastAsia="zh-CN"/>
        </w:rPr>
        <w:t>实施未来产业培育工程，因地制宜布局低空经济</w:t>
      </w:r>
      <w:r>
        <w:rPr>
          <w:rFonts w:hint="default" w:ascii="Times New Roman" w:hAnsi="Times New Roman" w:cs="Times New Roman"/>
          <w:b w:val="0"/>
          <w:bCs w:val="0"/>
        </w:rPr>
        <w:t>、未来能源、未来</w:t>
      </w:r>
      <w:r>
        <w:rPr>
          <w:rFonts w:hint="eastAsia" w:ascii="Times New Roman" w:hAnsi="Times New Roman" w:cs="Times New Roman"/>
          <w:b w:val="0"/>
          <w:bCs w:val="0"/>
          <w:lang w:val="en-US" w:eastAsia="zh-CN"/>
        </w:rPr>
        <w:t>制造</w:t>
      </w:r>
      <w:r>
        <w:rPr>
          <w:rFonts w:hint="default" w:ascii="Times New Roman" w:hAnsi="Times New Roman" w:cs="Times New Roman"/>
          <w:b w:val="0"/>
          <w:bCs w:val="0"/>
        </w:rPr>
        <w:t>、未来材料</w:t>
      </w:r>
      <w:r>
        <w:rPr>
          <w:rFonts w:hint="eastAsia" w:ascii="Times New Roman" w:hAnsi="Times New Roman" w:cs="Times New Roman"/>
          <w:b w:val="0"/>
          <w:bCs w:val="0"/>
          <w:lang w:val="en-US" w:eastAsia="zh-CN"/>
        </w:rPr>
        <w:t>等</w:t>
      </w:r>
      <w:r>
        <w:rPr>
          <w:rFonts w:hint="default" w:ascii="Times New Roman" w:hAnsi="Times New Roman" w:cs="Times New Roman"/>
          <w:b w:val="0"/>
          <w:bCs w:val="0"/>
        </w:rPr>
        <w:t>产业</w:t>
      </w:r>
      <w:r>
        <w:rPr>
          <w:rFonts w:hint="eastAsia" w:ascii="Times New Roman" w:hAnsi="Times New Roman" w:cs="Times New Roman"/>
          <w:b w:val="0"/>
          <w:bCs w:val="0"/>
          <w:lang w:eastAsia="zh-CN"/>
        </w:rPr>
        <w:t>，</w:t>
      </w:r>
      <w:r>
        <w:rPr>
          <w:rFonts w:hint="eastAsia" w:ascii="Times New Roman" w:hAnsi="Times New Roman" w:cs="Times New Roman"/>
          <w:b w:val="0"/>
          <w:bCs w:val="0"/>
          <w:lang w:val="en-US" w:eastAsia="zh-CN"/>
        </w:rPr>
        <w:t>建立健全“</w:t>
      </w:r>
      <w:r>
        <w:rPr>
          <w:rFonts w:hint="eastAsia" w:ascii="Times New Roman" w:hAnsi="Times New Roman" w:cs="Times New Roman"/>
        </w:rPr>
        <w:t>源头创新—技术转化—产品开发—场景应用—产业化—产业集群”的未来产业培育链</w:t>
      </w:r>
      <w:r>
        <w:rPr>
          <w:rFonts w:hint="eastAsia" w:ascii="Times New Roman" w:hAnsi="Times New Roman" w:cs="Times New Roman"/>
          <w:lang w:eastAsia="zh-CN"/>
        </w:rPr>
        <w:t>。</w:t>
      </w:r>
      <w:r>
        <w:rPr>
          <w:rFonts w:hint="eastAsia" w:ascii="Times New Roman" w:hAnsi="Times New Roman" w:cs="Times New Roman"/>
        </w:rPr>
        <w:t>加强未来</w:t>
      </w:r>
      <w:r>
        <w:rPr>
          <w:rFonts w:hint="eastAsia" w:ascii="Times New Roman" w:hAnsi="Times New Roman" w:cs="Times New Roman"/>
          <w:lang w:val="en-US" w:eastAsia="zh-CN"/>
        </w:rPr>
        <w:t>产业</w:t>
      </w:r>
      <w:r>
        <w:rPr>
          <w:rFonts w:hint="eastAsia" w:ascii="Times New Roman" w:hAnsi="Times New Roman" w:cs="Times New Roman"/>
        </w:rPr>
        <w:t>重大基础设施、</w:t>
      </w:r>
      <w:r>
        <w:rPr>
          <w:rFonts w:hint="eastAsia" w:ascii="Times New Roman" w:hAnsi="Times New Roman" w:cs="Times New Roman"/>
          <w:lang w:val="en-US" w:eastAsia="zh-CN"/>
        </w:rPr>
        <w:t>产业研究</w:t>
      </w:r>
      <w:r>
        <w:rPr>
          <w:rFonts w:hint="eastAsia" w:ascii="Times New Roman" w:hAnsi="Times New Roman" w:cs="Times New Roman"/>
          <w:lang w:eastAsia="zh-CN"/>
        </w:rPr>
        <w:t>、</w:t>
      </w:r>
      <w:r>
        <w:rPr>
          <w:rFonts w:hint="eastAsia" w:ascii="Times New Roman" w:hAnsi="Times New Roman" w:cs="Times New Roman"/>
          <w:lang w:val="en-US" w:eastAsia="zh-CN"/>
        </w:rPr>
        <w:t>技术创新等</w:t>
      </w:r>
      <w:r>
        <w:rPr>
          <w:rFonts w:hint="eastAsia" w:ascii="Times New Roman" w:hAnsi="Times New Roman" w:cs="Times New Roman"/>
        </w:rPr>
        <w:t>平台发展</w:t>
      </w:r>
      <w:r>
        <w:rPr>
          <w:rFonts w:hint="eastAsia" w:ascii="Times New Roman" w:hAnsi="Times New Roman" w:cs="Times New Roman"/>
          <w:lang w:eastAsia="zh-CN"/>
        </w:rPr>
        <w:t>，</w:t>
      </w:r>
      <w:r>
        <w:rPr>
          <w:rFonts w:hint="eastAsia" w:ascii="Times New Roman" w:hAnsi="Times New Roman" w:cs="Times New Roman"/>
          <w:b w:val="0"/>
          <w:bCs w:val="0"/>
          <w:lang w:val="en-US" w:eastAsia="zh-CN"/>
        </w:rPr>
        <w:t>积极打造省级标杆应用场景和商业化应用解决方案。到2030年，</w:t>
      </w:r>
      <w:r>
        <w:rPr>
          <w:rFonts w:hint="eastAsia" w:ascii="Times New Roman" w:hAnsi="Times New Roman" w:cs="Times New Roman"/>
        </w:rPr>
        <w:t>一批新技术、新产品、新业态、新模式得到</w:t>
      </w:r>
      <w:r>
        <w:rPr>
          <w:rFonts w:hint="eastAsia" w:ascii="Times New Roman" w:hAnsi="Times New Roman" w:cs="Times New Roman"/>
          <w:lang w:val="en-US" w:eastAsia="zh-CN"/>
        </w:rPr>
        <w:t>广泛</w:t>
      </w:r>
      <w:r>
        <w:rPr>
          <w:rFonts w:hint="eastAsia" w:ascii="Times New Roman" w:hAnsi="Times New Roman" w:cs="Times New Roman"/>
        </w:rPr>
        <w:t>应用，</w:t>
      </w:r>
      <w:r>
        <w:rPr>
          <w:rFonts w:hint="eastAsia" w:ascii="Times New Roman" w:hAnsi="Times New Roman" w:cs="Times New Roman"/>
          <w:lang w:val="en-US" w:eastAsia="zh-CN"/>
        </w:rPr>
        <w:t>争创建设省级未来场景实验室和未来场景试验区。</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53F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0ABA097E">
            <w:pPr>
              <w:pStyle w:val="3"/>
              <w:outlineLvl w:val="9"/>
              <w:rPr>
                <w:rFonts w:hint="default" w:ascii="Times New Roman" w:hAnsi="Times New Roman" w:eastAsia="黑体" w:cs="Times New Roman"/>
                <w:bCs/>
                <w:sz w:val="28"/>
                <w:szCs w:val="28"/>
                <w:highlight w:val="none"/>
                <w:lang w:val="en-US" w:eastAsia="zh-CN"/>
              </w:rPr>
            </w:pPr>
            <w:r>
              <w:rPr>
                <w:rFonts w:hint="default" w:ascii="Times New Roman" w:hAnsi="Times New Roman" w:cs="Times New Roman"/>
                <w:bCs/>
                <w:sz w:val="28"/>
                <w:szCs w:val="28"/>
                <w:highlight w:val="none"/>
              </w:rPr>
              <w:t xml:space="preserve">专栏 </w:t>
            </w:r>
            <w:r>
              <w:rPr>
                <w:rFonts w:hint="default" w:ascii="Times New Roman" w:hAnsi="Times New Roman" w:cs="Times New Roman"/>
                <w:bCs/>
                <w:sz w:val="28"/>
                <w:szCs w:val="28"/>
                <w:highlight w:val="none"/>
                <w:lang w:val="en-US" w:eastAsia="zh-CN"/>
              </w:rPr>
              <w:t xml:space="preserve"> </w:t>
            </w:r>
            <w:r>
              <w:rPr>
                <w:rFonts w:hint="eastAsia" w:ascii="Times New Roman" w:hAnsi="Times New Roman" w:cs="Times New Roman"/>
                <w:bCs/>
                <w:sz w:val="28"/>
                <w:szCs w:val="28"/>
                <w:highlight w:val="none"/>
                <w:lang w:val="en-US" w:eastAsia="zh-CN"/>
              </w:rPr>
              <w:t>未来产业前瞻布局赛道</w:t>
            </w:r>
          </w:p>
          <w:p w14:paraId="7467C2D0">
            <w:pPr>
              <w:widowControl/>
              <w:numPr>
                <w:ilvl w:val="0"/>
                <w:numId w:val="0"/>
              </w:numPr>
              <w:spacing w:line="400" w:lineRule="exact"/>
              <w:ind w:firstLine="562" w:firstLineChars="200"/>
              <w:rPr>
                <w:rFonts w:hint="default" w:ascii="Times New Roman" w:hAnsi="Times New Roman" w:cs="Times New Roman"/>
                <w:sz w:val="28"/>
                <w:szCs w:val="28"/>
              </w:rPr>
            </w:pPr>
            <w:r>
              <w:rPr>
                <w:rFonts w:hint="default" w:ascii="Times New Roman" w:hAnsi="Times New Roman" w:cs="Times New Roman"/>
                <w:b/>
                <w:bCs/>
                <w:sz w:val="28"/>
                <w:szCs w:val="28"/>
              </w:rPr>
              <w:t>低空经济。</w:t>
            </w:r>
            <w:r>
              <w:rPr>
                <w:rFonts w:hint="default" w:ascii="Times New Roman" w:hAnsi="Times New Roman" w:cs="Times New Roman"/>
                <w:sz w:val="28"/>
                <w:szCs w:val="28"/>
              </w:rPr>
              <w:t>以淮北通用机场建设为先导，超前培育低空经济产业，完善低空经济基础设施，满足各类低空航空器起降、备降、停放、补能、维保、接驳、试飞等需求。积极开发低空特色场景，扩大短途运输、低空物流、低空消费等低空规模应用，培育飞行培训、维修保障等低空衍生服务，探索可持续运营模式，谋划打造低空经济产业园。挖掘政府、国有企事业单位低空产品和服务的场景机会，开发开放一批政务服务、市政管理、巡查处置、医疗救护、应急救援、农林植保、国土测绘、生态治理等公共服务领域示范应用场景和商业应用场景。</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eastAsia="zh-CN"/>
              </w:rPr>
              <w:t xml:space="preserve">    </w:t>
            </w:r>
            <w:r>
              <w:rPr>
                <w:rFonts w:hint="default" w:ascii="Times New Roman" w:hAnsi="Times New Roman" w:cs="Times New Roman"/>
                <w:b/>
                <w:bCs/>
                <w:sz w:val="28"/>
                <w:szCs w:val="28"/>
              </w:rPr>
              <w:t>未来能源。</w:t>
            </w:r>
            <w:r>
              <w:rPr>
                <w:rFonts w:hint="default" w:ascii="Times New Roman" w:hAnsi="Times New Roman" w:cs="Times New Roman"/>
                <w:sz w:val="28"/>
                <w:szCs w:val="28"/>
              </w:rPr>
              <w:t>推动“源网荷储一体化”发展，谋划建设风光储互补和源网荷储协同的智能微电网项目，提高微电网自调峰、自平衡能力。推动储能在可再生能源消纳、分布式发电、能源互联网等领域示范应用，探索液流电池、压缩空气储能、飞轮储能等新型储能技术的研发应用。充分利用源荷储资源，探索实施虚拟电厂项目，提升电力保供和新能源就地消纳能力。</w:t>
            </w:r>
          </w:p>
          <w:p w14:paraId="243CFA86">
            <w:pPr>
              <w:widowControl/>
              <w:numPr>
                <w:ilvl w:val="0"/>
                <w:numId w:val="0"/>
              </w:numPr>
              <w:spacing w:line="400" w:lineRule="exact"/>
              <w:ind w:firstLine="562" w:firstLineChars="200"/>
              <w:rPr>
                <w:rFonts w:hint="default" w:ascii="Times New Roman" w:hAnsi="Times New Roman" w:cs="Times New Roman"/>
                <w:sz w:val="28"/>
                <w:szCs w:val="28"/>
              </w:rPr>
            </w:pPr>
            <w:r>
              <w:rPr>
                <w:rFonts w:hint="eastAsia" w:ascii="Times New Roman" w:hAnsi="Times New Roman" w:cs="Times New Roman"/>
                <w:b/>
                <w:bCs/>
                <w:sz w:val="28"/>
                <w:szCs w:val="28"/>
                <w:lang w:val="en-US" w:eastAsia="zh-CN"/>
              </w:rPr>
              <w:t>未来制造。</w:t>
            </w:r>
            <w:r>
              <w:rPr>
                <w:rFonts w:hint="eastAsia" w:ascii="Times New Roman" w:hAnsi="Times New Roman" w:cs="Times New Roman"/>
                <w:b w:val="0"/>
                <w:bCs w:val="0"/>
                <w:sz w:val="28"/>
                <w:szCs w:val="28"/>
                <w:lang w:val="en-US" w:eastAsia="zh-CN"/>
              </w:rPr>
              <w:t>培育发展智能制造、循环制造、生物制造等产业，探索智能控制、智能传感等关键核心技术，推广柔性制造、共享制造等新模式，加快发展工业互联网、工业元宇宙等新业态。</w:t>
            </w:r>
          </w:p>
          <w:p w14:paraId="5FE73DA3">
            <w:pPr>
              <w:widowControl/>
              <w:numPr>
                <w:ilvl w:val="0"/>
                <w:numId w:val="0"/>
              </w:numPr>
              <w:spacing w:line="400" w:lineRule="exact"/>
              <w:ind w:firstLine="562" w:firstLineChars="200"/>
              <w:rPr>
                <w:rFonts w:hint="default" w:ascii="Times New Roman" w:hAnsi="Times New Roman" w:cs="Times New Roman"/>
                <w:sz w:val="28"/>
                <w:szCs w:val="28"/>
                <w:lang w:val="en-US" w:eastAsia="zh-CN"/>
              </w:rPr>
            </w:pPr>
            <w:r>
              <w:rPr>
                <w:rFonts w:hint="default" w:ascii="Times New Roman" w:hAnsi="Times New Roman" w:cs="Times New Roman"/>
                <w:b/>
                <w:bCs/>
                <w:sz w:val="28"/>
                <w:szCs w:val="28"/>
                <w:highlight w:val="none"/>
                <w:lang w:val="en-US" w:eastAsia="zh-CN"/>
              </w:rPr>
              <w:t>未来材料。</w:t>
            </w:r>
            <w:r>
              <w:rPr>
                <w:rFonts w:hint="default" w:ascii="Times New Roman" w:hAnsi="Times New Roman" w:cs="Times New Roman"/>
                <w:b w:val="0"/>
                <w:bCs w:val="0"/>
                <w:sz w:val="28"/>
                <w:szCs w:val="28"/>
                <w:highlight w:val="none"/>
                <w:lang w:val="en-US" w:eastAsia="zh-CN"/>
              </w:rPr>
              <w:t>聚焦新材料产业基础，延伸发展</w:t>
            </w:r>
            <w:r>
              <w:rPr>
                <w:rFonts w:hint="default" w:ascii="Times New Roman" w:hAnsi="Times New Roman" w:cs="Times New Roman"/>
                <w:b w:val="0"/>
                <w:bCs w:val="0"/>
                <w:sz w:val="28"/>
                <w:szCs w:val="28"/>
                <w:lang w:val="en-US" w:eastAsia="zh-CN"/>
              </w:rPr>
              <w:t>新一代电子材料</w:t>
            </w:r>
            <w:r>
              <w:rPr>
                <w:rFonts w:hint="eastAsia" w:ascii="Times New Roman" w:hAnsi="Times New Roman" w:cs="Times New Roman"/>
                <w:b w:val="0"/>
                <w:bCs w:val="0"/>
                <w:sz w:val="28"/>
                <w:szCs w:val="28"/>
                <w:lang w:val="en-US" w:eastAsia="zh-CN"/>
              </w:rPr>
              <w:t>、</w:t>
            </w:r>
            <w:r>
              <w:rPr>
                <w:rFonts w:hint="default" w:ascii="Times New Roman" w:hAnsi="Times New Roman" w:cs="Times New Roman"/>
                <w:b w:val="0"/>
                <w:bCs w:val="0"/>
                <w:sz w:val="28"/>
                <w:szCs w:val="28"/>
                <w:highlight w:val="none"/>
                <w:lang w:val="en-US" w:eastAsia="zh-CN"/>
              </w:rPr>
              <w:t>前沿新材料、高性能纤维及复合材料等</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推动材料、装备、制造体系循环迭代创新。</w:t>
            </w:r>
          </w:p>
        </w:tc>
      </w:tr>
    </w:tbl>
    <w:p w14:paraId="02FFA9C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jc w:val="center"/>
        <w:textAlignment w:val="auto"/>
        <w:outlineLvl w:val="1"/>
        <w:rPr>
          <w:rFonts w:hint="default" w:ascii="Times New Roman" w:hAnsi="Times New Roman" w:eastAsia="楷体_GB2312" w:cs="Times New Roman"/>
          <w:b w:val="0"/>
          <w:bCs w:val="0"/>
          <w:sz w:val="32"/>
          <w:szCs w:val="32"/>
          <w:lang w:val="en-US" w:eastAsia="zh-CN"/>
        </w:rPr>
      </w:pPr>
      <w:bookmarkStart w:id="51" w:name="_Toc23261"/>
      <w:bookmarkStart w:id="52" w:name="_Toc6951"/>
      <w:bookmarkStart w:id="53" w:name="_Toc12946"/>
      <w:r>
        <w:rPr>
          <w:rFonts w:hint="default" w:ascii="Times New Roman" w:hAnsi="Times New Roman" w:eastAsia="楷体_GB2312" w:cs="Times New Roman"/>
          <w:b w:val="0"/>
          <w:bCs w:val="0"/>
          <w:sz w:val="32"/>
          <w:szCs w:val="32"/>
          <w:lang w:val="en-US" w:eastAsia="zh-CN"/>
        </w:rPr>
        <w:t>第</w:t>
      </w:r>
      <w:r>
        <w:rPr>
          <w:rFonts w:hint="eastAsia" w:ascii="Times New Roman" w:hAnsi="Times New Roman" w:eastAsia="楷体_GB2312" w:cs="Times New Roman"/>
          <w:b w:val="0"/>
          <w:bCs w:val="0"/>
          <w:sz w:val="32"/>
          <w:szCs w:val="32"/>
          <w:lang w:val="en-US" w:eastAsia="zh-CN"/>
        </w:rPr>
        <w:t>五</w:t>
      </w:r>
      <w:r>
        <w:rPr>
          <w:rFonts w:hint="default" w:ascii="Times New Roman" w:hAnsi="Times New Roman" w:eastAsia="楷体_GB2312" w:cs="Times New Roman"/>
          <w:b w:val="0"/>
          <w:bCs w:val="0"/>
          <w:sz w:val="32"/>
          <w:szCs w:val="32"/>
          <w:lang w:val="en-US" w:eastAsia="zh-CN"/>
        </w:rPr>
        <w:t>节 加快发展现代服务业</w:t>
      </w:r>
      <w:bookmarkEnd w:id="51"/>
      <w:bookmarkEnd w:id="52"/>
      <w:bookmarkEnd w:id="53"/>
    </w:p>
    <w:p w14:paraId="3BCD4D5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cs="Times New Roman"/>
          <w:b w:val="0"/>
          <w:bCs w:val="0"/>
          <w:sz w:val="32"/>
          <w:szCs w:val="32"/>
          <w:highlight w:val="yellow"/>
          <w:lang w:val="en-US" w:eastAsia="zh-CN"/>
        </w:rPr>
      </w:pPr>
      <w:r>
        <w:rPr>
          <w:rFonts w:hint="default" w:ascii="Times New Roman" w:hAnsi="Times New Roman" w:cs="Times New Roman"/>
          <w:b/>
          <w:bCs/>
          <w:sz w:val="32"/>
          <w:szCs w:val="32"/>
          <w:lang w:val="en-US" w:eastAsia="zh-CN"/>
        </w:rPr>
        <w:t>丰富生产</w:t>
      </w:r>
      <w:r>
        <w:rPr>
          <w:rFonts w:hint="default" w:ascii="Times New Roman" w:hAnsi="Times New Roman" w:eastAsia="仿宋_GB2312" w:cs="Times New Roman"/>
          <w:b/>
          <w:bCs/>
          <w:sz w:val="32"/>
          <w:szCs w:val="32"/>
          <w:lang w:val="en-US" w:eastAsia="zh-CN"/>
        </w:rPr>
        <w:t>性</w:t>
      </w:r>
      <w:r>
        <w:rPr>
          <w:rFonts w:hint="default" w:ascii="Times New Roman" w:hAnsi="Times New Roman" w:cs="Times New Roman"/>
          <w:b/>
          <w:bCs/>
          <w:sz w:val="32"/>
          <w:szCs w:val="32"/>
          <w:lang w:val="en-US" w:eastAsia="zh-CN"/>
        </w:rPr>
        <w:t>服务业业态。</w:t>
      </w:r>
      <w:r>
        <w:rPr>
          <w:rFonts w:hint="default" w:ascii="Times New Roman" w:hAnsi="Times New Roman" w:cs="Times New Roman"/>
          <w:b w:val="0"/>
          <w:bCs w:val="0"/>
          <w:sz w:val="32"/>
          <w:szCs w:val="32"/>
          <w:lang w:val="en-US" w:eastAsia="zh-CN"/>
        </w:rPr>
        <w:t>围绕全区产业发展格局，加快发展科技服务、现代物流、电子商务、现代金融、专业服务等重点领域，推进生产性服务业向专业化和价值链高端延伸，加快构建结构合理、功能突出、产业集聚、错位互补、协同发展的现代生产性服务业体系。</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14:paraId="5B23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shd w:val="clear" w:color="auto" w:fill="auto"/>
            <w:vAlign w:val="top"/>
          </w:tcPr>
          <w:p w14:paraId="6E329DF5">
            <w:pPr>
              <w:keepNext w:val="0"/>
              <w:keepLines w:val="0"/>
              <w:widowControl w:val="0"/>
              <w:suppressLineNumbers w:val="0"/>
              <w:autoSpaceDE w:val="0"/>
              <w:spacing w:before="0" w:beforeAutospacing="0" w:after="0" w:afterAutospacing="0" w:line="620" w:lineRule="exact"/>
              <w:ind w:left="0" w:right="0" w:firstLine="0" w:firstLineChars="0"/>
              <w:jc w:val="center"/>
              <w:rPr>
                <w:rFonts w:hint="default" w:ascii="Times New Roman" w:hAnsi="Times New Roman" w:eastAsia="仿宋_GB2312" w:cs="Times New Roman"/>
                <w:b/>
                <w:bCs/>
                <w:kern w:val="2"/>
                <w:sz w:val="32"/>
                <w:szCs w:val="32"/>
              </w:rPr>
            </w:pPr>
            <w:r>
              <w:rPr>
                <w:rFonts w:hint="default" w:ascii="Times New Roman" w:hAnsi="Times New Roman" w:eastAsia="黑体" w:cs="Times New Roman"/>
                <w:b/>
                <w:bCs/>
                <w:kern w:val="2"/>
                <w:sz w:val="28"/>
                <w:szCs w:val="28"/>
                <w:lang w:val="en-US" w:eastAsia="zh-CN" w:bidi="ar"/>
              </w:rPr>
              <w:t>专栏  生产性服务业发展重点</w:t>
            </w:r>
          </w:p>
          <w:p w14:paraId="04227AC0">
            <w:pPr>
              <w:keepNext w:val="0"/>
              <w:keepLines w:val="0"/>
              <w:widowControl w:val="0"/>
              <w:suppressLineNumbers w:val="0"/>
              <w:autoSpaceDE w:val="0"/>
              <w:spacing w:before="0" w:beforeAutospacing="0" w:after="0" w:afterAutospacing="0" w:line="400" w:lineRule="exact"/>
              <w:ind w:left="0" w:right="0" w:firstLine="562" w:firstLineChars="200"/>
              <w:jc w:val="both"/>
              <w:rPr>
                <w:rFonts w:hint="default" w:ascii="Times New Roman" w:hAnsi="Times New Roman" w:eastAsia="仿宋_GB2312" w:cs="Times New Roman"/>
                <w:b w:val="0"/>
                <w:bCs w:val="0"/>
                <w:kern w:val="2"/>
                <w:sz w:val="28"/>
                <w:szCs w:val="28"/>
                <w:lang w:val="en-US" w:eastAsia="zh-CN" w:bidi="ar"/>
              </w:rPr>
            </w:pPr>
            <w:r>
              <w:rPr>
                <w:rFonts w:hint="default" w:ascii="Times New Roman" w:hAnsi="Times New Roman" w:eastAsia="仿宋_GB2312" w:cs="Times New Roman"/>
                <w:b/>
                <w:bCs/>
                <w:kern w:val="2"/>
                <w:sz w:val="28"/>
                <w:szCs w:val="28"/>
                <w:lang w:val="en-US" w:eastAsia="zh-CN" w:bidi="ar"/>
              </w:rPr>
              <w:t>科技服务。</w:t>
            </w:r>
            <w:r>
              <w:rPr>
                <w:rFonts w:hint="default" w:ascii="Times New Roman" w:hAnsi="Times New Roman" w:eastAsia="仿宋_GB2312" w:cs="Times New Roman"/>
                <w:b w:val="0"/>
                <w:bCs w:val="0"/>
                <w:kern w:val="2"/>
                <w:sz w:val="28"/>
                <w:szCs w:val="28"/>
                <w:lang w:val="en-US" w:eastAsia="zh-CN" w:bidi="ar"/>
              </w:rPr>
              <w:t>坚持以满足科技创新需求和提升产业创新能力为导向，</w:t>
            </w:r>
            <w:r>
              <w:rPr>
                <w:rFonts w:hint="default" w:ascii="Times New Roman" w:hAnsi="Times New Roman" w:cs="Times New Roman"/>
                <w:b w:val="0"/>
                <w:bCs w:val="0"/>
                <w:kern w:val="2"/>
                <w:sz w:val="28"/>
                <w:szCs w:val="28"/>
                <w:lang w:val="en-US" w:eastAsia="zh-CN" w:bidi="ar"/>
              </w:rPr>
              <w:t>加快</w:t>
            </w:r>
            <w:r>
              <w:rPr>
                <w:rFonts w:hint="default" w:ascii="Times New Roman" w:hAnsi="Times New Roman" w:eastAsia="仿宋_GB2312" w:cs="Times New Roman"/>
                <w:b w:val="0"/>
                <w:bCs w:val="0"/>
                <w:kern w:val="2"/>
                <w:sz w:val="28"/>
                <w:szCs w:val="28"/>
                <w:lang w:val="en-US" w:eastAsia="zh-CN" w:bidi="ar"/>
              </w:rPr>
              <w:t>研发设计、检验检测</w:t>
            </w:r>
            <w:r>
              <w:rPr>
                <w:rFonts w:hint="default" w:ascii="Times New Roman" w:hAnsi="Times New Roman" w:cs="Times New Roman"/>
                <w:b w:val="0"/>
                <w:bCs w:val="0"/>
                <w:kern w:val="2"/>
                <w:sz w:val="28"/>
                <w:szCs w:val="28"/>
                <w:lang w:val="en-US" w:eastAsia="zh-CN" w:bidi="ar"/>
              </w:rPr>
              <w:t>等领域发展，争创省级科技服务业创新发展集聚区。‌加强科技中介服务机构建设，</w:t>
            </w:r>
            <w:r>
              <w:rPr>
                <w:rFonts w:hint="default" w:ascii="Times New Roman" w:hAnsi="Times New Roman" w:eastAsia="仿宋_GB2312" w:cs="Times New Roman"/>
                <w:b w:val="0"/>
                <w:bCs w:val="0"/>
                <w:kern w:val="2"/>
                <w:sz w:val="28"/>
                <w:szCs w:val="28"/>
                <w:lang w:val="en-US" w:eastAsia="zh-CN" w:bidi="ar"/>
              </w:rPr>
              <w:t>支持</w:t>
            </w:r>
            <w:r>
              <w:rPr>
                <w:rFonts w:hint="default" w:ascii="Times New Roman" w:hAnsi="Times New Roman" w:cs="Times New Roman"/>
                <w:b w:val="0"/>
                <w:bCs w:val="0"/>
                <w:kern w:val="2"/>
                <w:sz w:val="28"/>
                <w:szCs w:val="28"/>
                <w:lang w:val="en-US" w:eastAsia="zh-CN" w:bidi="ar"/>
              </w:rPr>
              <w:t>机构</w:t>
            </w:r>
            <w:r>
              <w:rPr>
                <w:rFonts w:hint="default" w:ascii="Times New Roman" w:hAnsi="Times New Roman" w:eastAsia="仿宋_GB2312" w:cs="Times New Roman"/>
                <w:b w:val="0"/>
                <w:bCs w:val="0"/>
                <w:kern w:val="2"/>
                <w:sz w:val="28"/>
                <w:szCs w:val="28"/>
                <w:lang w:val="en-US" w:eastAsia="zh-CN" w:bidi="ar"/>
              </w:rPr>
              <w:t>提供技术转移、成果转化、知识产权代理等一站式服务</w:t>
            </w:r>
            <w:r>
              <w:rPr>
                <w:rFonts w:hint="default" w:ascii="Times New Roman" w:hAnsi="Times New Roman" w:cs="Times New Roman"/>
                <w:b w:val="0"/>
                <w:bCs w:val="0"/>
                <w:kern w:val="2"/>
                <w:sz w:val="28"/>
                <w:szCs w:val="28"/>
                <w:lang w:val="en-US" w:eastAsia="zh-CN" w:bidi="ar"/>
              </w:rPr>
              <w:t>，提升科技服务水平。</w:t>
            </w:r>
          </w:p>
          <w:p w14:paraId="1B4A50A2">
            <w:pPr>
              <w:keepNext w:val="0"/>
              <w:keepLines w:val="0"/>
              <w:widowControl w:val="0"/>
              <w:suppressLineNumbers w:val="0"/>
              <w:autoSpaceDE w:val="0"/>
              <w:spacing w:before="0" w:beforeAutospacing="0" w:after="0" w:afterAutospacing="0" w:line="400" w:lineRule="exact"/>
              <w:ind w:left="0" w:right="0" w:firstLine="562" w:firstLineChars="200"/>
              <w:jc w:val="both"/>
              <w:rPr>
                <w:rFonts w:hint="default" w:ascii="Times New Roman" w:hAnsi="Times New Roman" w:eastAsia="仿宋_GB2312" w:cs="Times New Roman"/>
                <w:b/>
                <w:bCs/>
                <w:kern w:val="2"/>
                <w:sz w:val="28"/>
                <w:szCs w:val="28"/>
                <w:lang w:val="en-US" w:eastAsia="zh-CN" w:bidi="ar"/>
              </w:rPr>
            </w:pPr>
            <w:r>
              <w:rPr>
                <w:rFonts w:hint="default" w:ascii="Times New Roman" w:hAnsi="Times New Roman" w:eastAsia="仿宋_GB2312" w:cs="Times New Roman"/>
                <w:b/>
                <w:bCs/>
                <w:kern w:val="2"/>
                <w:sz w:val="28"/>
                <w:szCs w:val="28"/>
                <w:lang w:val="en-US" w:eastAsia="zh-CN" w:bidi="ar"/>
              </w:rPr>
              <w:t>现代物流。</w:t>
            </w:r>
            <w:r>
              <w:rPr>
                <w:rFonts w:hint="default" w:ascii="Times New Roman" w:hAnsi="Times New Roman" w:cs="Times New Roman"/>
                <w:b w:val="0"/>
                <w:bCs w:val="0"/>
                <w:kern w:val="2"/>
                <w:sz w:val="28"/>
                <w:szCs w:val="28"/>
                <w:lang w:val="en-US" w:eastAsia="zh-CN" w:bidi="ar"/>
              </w:rPr>
              <w:t>充分发挥青龙山铁路“无水港”作用，</w:t>
            </w:r>
            <w:r>
              <w:rPr>
                <w:rFonts w:hint="default" w:ascii="Times New Roman" w:hAnsi="Times New Roman" w:eastAsia="仿宋_GB2312" w:cs="Times New Roman"/>
                <w:b w:val="0"/>
                <w:bCs w:val="0"/>
                <w:kern w:val="2"/>
                <w:sz w:val="28"/>
                <w:szCs w:val="28"/>
                <w:lang w:val="en-US" w:eastAsia="zh-CN" w:bidi="ar"/>
              </w:rPr>
              <w:t>大力发展</w:t>
            </w:r>
            <w:r>
              <w:rPr>
                <w:rFonts w:hint="default" w:ascii="Times New Roman" w:hAnsi="Times New Roman" w:cs="Times New Roman"/>
                <w:b w:val="0"/>
                <w:bCs w:val="0"/>
                <w:kern w:val="2"/>
                <w:sz w:val="28"/>
                <w:szCs w:val="28"/>
                <w:lang w:val="en-US" w:eastAsia="zh-CN" w:bidi="ar"/>
              </w:rPr>
              <w:t>多式联运，</w:t>
            </w:r>
            <w:r>
              <w:rPr>
                <w:rFonts w:hint="default" w:ascii="Times New Roman" w:hAnsi="Times New Roman" w:eastAsia="仿宋_GB2312" w:cs="Times New Roman"/>
                <w:b w:val="0"/>
                <w:bCs w:val="0"/>
                <w:kern w:val="2"/>
                <w:sz w:val="28"/>
                <w:szCs w:val="28"/>
                <w:lang w:val="en-US" w:eastAsia="zh-CN" w:bidi="ar"/>
              </w:rPr>
              <w:t>强化与徐州、连云港港口合作，打通“烈山—长三角—一带一路”物流通道</w:t>
            </w:r>
            <w:r>
              <w:rPr>
                <w:rFonts w:hint="default" w:ascii="Times New Roman" w:hAnsi="Times New Roman" w:cs="Times New Roman"/>
                <w:b w:val="0"/>
                <w:bCs w:val="0"/>
                <w:kern w:val="2"/>
                <w:sz w:val="28"/>
                <w:szCs w:val="28"/>
                <w:lang w:val="en-US" w:eastAsia="zh-CN" w:bidi="ar"/>
              </w:rPr>
              <w:t>。</w:t>
            </w:r>
            <w:r>
              <w:rPr>
                <w:rFonts w:hint="eastAsia" w:ascii="Times New Roman" w:hAnsi="Times New Roman" w:cs="Times New Roman"/>
                <w:b w:val="0"/>
                <w:bCs w:val="0"/>
                <w:kern w:val="2"/>
                <w:sz w:val="28"/>
                <w:szCs w:val="28"/>
                <w:lang w:val="en-US" w:eastAsia="zh-CN" w:bidi="ar"/>
              </w:rPr>
              <w:t>加快青龙山铁路物流基地与智慧物流园项目、烈山区京东冷链及电商智慧物流园区（二期）等项目建设，</w:t>
            </w:r>
            <w:r>
              <w:rPr>
                <w:rFonts w:hint="default" w:ascii="Times New Roman" w:hAnsi="Times New Roman" w:cs="Times New Roman"/>
                <w:b w:val="0"/>
                <w:bCs w:val="0"/>
                <w:kern w:val="2"/>
                <w:sz w:val="28"/>
                <w:szCs w:val="28"/>
                <w:lang w:val="en-US" w:eastAsia="zh-CN" w:bidi="ar"/>
              </w:rPr>
              <w:t>积极推进物流与产业融合，打造物流供应链数字平台，提升电商物流、冷链物流、智慧物流等领域发展水平；</w:t>
            </w:r>
            <w:r>
              <w:rPr>
                <w:rFonts w:hint="eastAsia" w:ascii="Times New Roman" w:hAnsi="Times New Roman" w:cs="Times New Roman"/>
                <w:b w:val="0"/>
                <w:bCs w:val="0"/>
                <w:kern w:val="2"/>
                <w:sz w:val="28"/>
                <w:szCs w:val="28"/>
                <w:lang w:val="en-US" w:eastAsia="zh-CN" w:bidi="ar"/>
              </w:rPr>
              <w:t>推进</w:t>
            </w:r>
            <w:r>
              <w:rPr>
                <w:rFonts w:hint="default" w:ascii="Times New Roman" w:hAnsi="Times New Roman" w:cs="Times New Roman"/>
                <w:b w:val="0"/>
                <w:bCs w:val="0"/>
                <w:kern w:val="2"/>
                <w:sz w:val="28"/>
                <w:szCs w:val="28"/>
                <w:lang w:val="en-US" w:eastAsia="zh-CN" w:bidi="ar"/>
              </w:rPr>
              <w:t>青龙山物流枢纽中转中心建设，助力大宗商品贸易发展。</w:t>
            </w:r>
          </w:p>
          <w:p w14:paraId="0CDA94A3">
            <w:pPr>
              <w:keepNext w:val="0"/>
              <w:keepLines w:val="0"/>
              <w:widowControl w:val="0"/>
              <w:suppressLineNumbers w:val="0"/>
              <w:autoSpaceDE w:val="0"/>
              <w:spacing w:before="0" w:beforeAutospacing="0" w:after="0" w:afterAutospacing="0" w:line="400" w:lineRule="exact"/>
              <w:ind w:left="0" w:right="0" w:firstLine="562" w:firstLineChars="200"/>
              <w:jc w:val="both"/>
              <w:rPr>
                <w:rFonts w:hint="default" w:ascii="Times New Roman" w:hAnsi="Times New Roman" w:cs="Times New Roman"/>
                <w:b/>
                <w:bCs/>
                <w:sz w:val="28"/>
                <w:szCs w:val="28"/>
                <w:lang w:bidi="ar"/>
              </w:rPr>
            </w:pPr>
            <w:r>
              <w:rPr>
                <w:rFonts w:hint="default" w:ascii="Times New Roman" w:hAnsi="Times New Roman" w:eastAsia="仿宋_GB2312" w:cs="Times New Roman"/>
                <w:b/>
                <w:bCs/>
                <w:kern w:val="2"/>
                <w:sz w:val="28"/>
                <w:szCs w:val="28"/>
                <w:lang w:val="en-US" w:eastAsia="zh-CN" w:bidi="ar"/>
              </w:rPr>
              <w:t>电子商务。</w:t>
            </w:r>
            <w:r>
              <w:rPr>
                <w:rFonts w:hint="default" w:ascii="Times New Roman" w:hAnsi="Times New Roman" w:eastAsia="仿宋_GB2312" w:cs="Times New Roman"/>
                <w:b w:val="0"/>
                <w:bCs w:val="0"/>
                <w:kern w:val="2"/>
                <w:sz w:val="28"/>
                <w:szCs w:val="28"/>
                <w:lang w:val="en-US" w:eastAsia="zh-CN" w:bidi="ar"/>
              </w:rPr>
              <w:t>依托京东智慧物流园，加快烈山区电商产业园、东部新城大学生直播创业基地</w:t>
            </w:r>
            <w:r>
              <w:rPr>
                <w:rFonts w:hint="eastAsia" w:ascii="Times New Roman" w:hAnsi="Times New Roman" w:cs="Times New Roman"/>
                <w:b w:val="0"/>
                <w:bCs w:val="0"/>
                <w:kern w:val="2"/>
                <w:sz w:val="28"/>
                <w:szCs w:val="28"/>
                <w:lang w:val="en-US" w:eastAsia="zh-CN" w:bidi="ar"/>
              </w:rPr>
              <w:t>等项目</w:t>
            </w:r>
            <w:r>
              <w:rPr>
                <w:rFonts w:hint="default" w:ascii="Times New Roman" w:hAnsi="Times New Roman" w:eastAsia="仿宋_GB2312" w:cs="Times New Roman"/>
                <w:b w:val="0"/>
                <w:bCs w:val="0"/>
                <w:kern w:val="2"/>
                <w:sz w:val="28"/>
                <w:szCs w:val="28"/>
                <w:lang w:val="en-US" w:eastAsia="zh-CN" w:bidi="ar"/>
              </w:rPr>
              <w:t>建设，积极培育直播电商、平台电商、垂直电商等新赛道，打造产品加工、储藏、销售全产业链基地。</w:t>
            </w:r>
            <w:r>
              <w:rPr>
                <w:rFonts w:hint="default" w:ascii="Times New Roman" w:hAnsi="Times New Roman" w:cs="Times New Roman"/>
                <w:b w:val="0"/>
                <w:bCs w:val="0"/>
                <w:kern w:val="2"/>
                <w:sz w:val="28"/>
                <w:szCs w:val="28"/>
                <w:lang w:val="en-US" w:eastAsia="zh-CN" w:bidi="ar"/>
              </w:rPr>
              <w:t>充分</w:t>
            </w:r>
            <w:r>
              <w:rPr>
                <w:rFonts w:hint="default" w:ascii="Times New Roman" w:hAnsi="Times New Roman" w:eastAsia="仿宋_GB2312" w:cs="Times New Roman"/>
                <w:b w:val="0"/>
                <w:bCs w:val="0"/>
                <w:kern w:val="2"/>
                <w:sz w:val="28"/>
                <w:szCs w:val="28"/>
                <w:lang w:val="en-US" w:eastAsia="zh-CN" w:bidi="ar"/>
              </w:rPr>
              <w:t>发挥电商产业园</w:t>
            </w:r>
            <w:r>
              <w:rPr>
                <w:rFonts w:hint="default" w:ascii="Times New Roman" w:hAnsi="Times New Roman" w:cs="Times New Roman"/>
                <w:b w:val="0"/>
                <w:bCs w:val="0"/>
                <w:kern w:val="2"/>
                <w:sz w:val="28"/>
                <w:szCs w:val="28"/>
                <w:lang w:val="en-US" w:eastAsia="zh-CN" w:bidi="ar"/>
              </w:rPr>
              <w:t>作用</w:t>
            </w:r>
            <w:r>
              <w:rPr>
                <w:rFonts w:hint="default" w:ascii="Times New Roman" w:hAnsi="Times New Roman" w:eastAsia="仿宋_GB2312" w:cs="Times New Roman"/>
                <w:b w:val="0"/>
                <w:bCs w:val="0"/>
                <w:kern w:val="2"/>
                <w:sz w:val="28"/>
                <w:szCs w:val="28"/>
                <w:lang w:val="en-US" w:eastAsia="zh-CN" w:bidi="ar"/>
              </w:rPr>
              <w:t>，</w:t>
            </w:r>
            <w:r>
              <w:rPr>
                <w:rFonts w:hint="default" w:ascii="Times New Roman" w:hAnsi="Times New Roman" w:cs="Times New Roman"/>
                <w:b w:val="0"/>
                <w:bCs w:val="0"/>
                <w:kern w:val="2"/>
                <w:sz w:val="28"/>
                <w:szCs w:val="28"/>
                <w:lang w:val="en-US" w:eastAsia="zh-CN" w:bidi="ar"/>
              </w:rPr>
              <w:t>着力</w:t>
            </w:r>
            <w:r>
              <w:rPr>
                <w:rFonts w:hint="default" w:ascii="Times New Roman" w:hAnsi="Times New Roman" w:eastAsia="仿宋_GB2312" w:cs="Times New Roman"/>
                <w:b w:val="0"/>
                <w:bCs w:val="0"/>
                <w:kern w:val="2"/>
                <w:sz w:val="28"/>
                <w:szCs w:val="28"/>
                <w:lang w:val="en-US" w:eastAsia="zh-CN" w:bidi="ar"/>
              </w:rPr>
              <w:t>推进农副产品上行，全力做好长三角绿色基地服务。</w:t>
            </w:r>
          </w:p>
          <w:p w14:paraId="330C5E88">
            <w:pPr>
              <w:keepNext w:val="0"/>
              <w:keepLines w:val="0"/>
              <w:widowControl w:val="0"/>
              <w:suppressLineNumbers w:val="0"/>
              <w:autoSpaceDE w:val="0"/>
              <w:autoSpaceDN/>
              <w:spacing w:before="0" w:beforeAutospacing="0" w:after="0" w:afterAutospacing="0" w:line="400" w:lineRule="exact"/>
              <w:ind w:left="0" w:right="0" w:firstLine="562" w:firstLineChars="200"/>
              <w:jc w:val="both"/>
              <w:rPr>
                <w:rFonts w:hint="default" w:ascii="Times New Roman" w:hAnsi="Times New Roman" w:cs="Times New Roman"/>
                <w:b w:val="0"/>
                <w:bCs w:val="0"/>
                <w:kern w:val="2"/>
                <w:sz w:val="28"/>
                <w:szCs w:val="28"/>
                <w:lang w:val="en-US" w:eastAsia="zh-CN"/>
              </w:rPr>
            </w:pPr>
            <w:r>
              <w:rPr>
                <w:rFonts w:hint="default" w:ascii="Times New Roman" w:hAnsi="Times New Roman" w:cs="Times New Roman"/>
                <w:b/>
                <w:bCs/>
                <w:kern w:val="2"/>
                <w:sz w:val="28"/>
                <w:szCs w:val="28"/>
                <w:lang w:val="en-US" w:eastAsia="zh-CN"/>
              </w:rPr>
              <w:t>现代金融。</w:t>
            </w:r>
            <w:r>
              <w:rPr>
                <w:rFonts w:hint="default" w:ascii="Times New Roman" w:hAnsi="Times New Roman" w:cs="Times New Roman"/>
                <w:b w:val="0"/>
                <w:bCs w:val="0"/>
                <w:kern w:val="2"/>
                <w:sz w:val="28"/>
                <w:szCs w:val="28"/>
                <w:lang w:val="en-US" w:eastAsia="zh-CN"/>
              </w:rPr>
              <w:t>积极引进省内外金融机构，进一步扩大金融网点覆盖面和金融业务规模。扎实做好金融“五篇大文章”，探索发展消费金融、汽车金融、贸易金融等新业态，提高金融服务水平。全面加强地方金融组织监管，引导小额贷款、商业保理、融资担保等规范发展。</w:t>
            </w:r>
          </w:p>
          <w:p w14:paraId="279F2491">
            <w:pPr>
              <w:keepNext w:val="0"/>
              <w:keepLines w:val="0"/>
              <w:widowControl w:val="0"/>
              <w:suppressLineNumbers w:val="0"/>
              <w:autoSpaceDE w:val="0"/>
              <w:autoSpaceDN/>
              <w:spacing w:before="0" w:beforeAutospacing="0" w:after="0" w:afterAutospacing="0" w:line="400" w:lineRule="exact"/>
              <w:ind w:left="0" w:right="0" w:firstLine="562" w:firstLineChars="200"/>
              <w:jc w:val="both"/>
              <w:rPr>
                <w:rFonts w:hint="default" w:ascii="Times New Roman" w:hAnsi="Times New Roman" w:cs="Times New Roman"/>
                <w:b w:val="0"/>
                <w:bCs w:val="0"/>
                <w:kern w:val="2"/>
                <w:sz w:val="28"/>
                <w:szCs w:val="28"/>
                <w:lang w:val="en-US" w:eastAsia="zh-CN"/>
              </w:rPr>
            </w:pPr>
            <w:r>
              <w:rPr>
                <w:rFonts w:hint="default" w:ascii="Times New Roman" w:hAnsi="Times New Roman" w:cs="Times New Roman"/>
                <w:b/>
                <w:bCs/>
                <w:kern w:val="2"/>
                <w:sz w:val="28"/>
                <w:szCs w:val="28"/>
                <w:lang w:val="en-US" w:eastAsia="zh-CN"/>
              </w:rPr>
              <w:t>专业服务。</w:t>
            </w:r>
            <w:r>
              <w:rPr>
                <w:rFonts w:hint="default" w:ascii="Times New Roman" w:hAnsi="Times New Roman" w:cs="Times New Roman"/>
                <w:b w:val="0"/>
                <w:bCs w:val="0"/>
                <w:kern w:val="2"/>
                <w:sz w:val="28"/>
                <w:szCs w:val="28"/>
                <w:lang w:val="en-US" w:eastAsia="zh-CN"/>
              </w:rPr>
              <w:t>聚焦服务价值链高端，推进与制造业相关的人力资源、会计审计、法律、会展、租赁、咨询等知识密集型专业服务做优做强，加强专业服务专业化标准化建设，形成运作规范、专业高效的专业服务市场体系。</w:t>
            </w:r>
          </w:p>
        </w:tc>
      </w:tr>
    </w:tbl>
    <w:p w14:paraId="1BFA75C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提升生活性服务业品质。</w:t>
      </w:r>
      <w:r>
        <w:rPr>
          <w:rFonts w:hint="default" w:ascii="Times New Roman" w:hAnsi="Times New Roman" w:cs="Times New Roman"/>
          <w:b w:val="0"/>
          <w:bCs w:val="0"/>
          <w:sz w:val="32"/>
          <w:szCs w:val="32"/>
          <w:lang w:val="en-US" w:eastAsia="zh-CN"/>
        </w:rPr>
        <w:t>持续推动生活性服务业向高品质和多样化升级，加快发展商贸、文旅、体育、家政、养老、托育、物业、房地产等服务，支持生活性服务新技术、新业态、新模式发展，全面提升生活性服务业有效供给。</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14:paraId="023F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shd w:val="clear" w:color="auto" w:fill="auto"/>
            <w:vAlign w:val="top"/>
          </w:tcPr>
          <w:p w14:paraId="48A44D1D">
            <w:pPr>
              <w:keepNext w:val="0"/>
              <w:keepLines w:val="0"/>
              <w:widowControl w:val="0"/>
              <w:suppressLineNumbers w:val="0"/>
              <w:spacing w:before="0" w:beforeAutospacing="0" w:after="0" w:afterAutospacing="0" w:line="620" w:lineRule="exact"/>
              <w:ind w:left="0" w:right="0" w:firstLine="0" w:firstLineChars="0"/>
              <w:jc w:val="center"/>
              <w:outlineLvl w:val="3"/>
              <w:rPr>
                <w:rFonts w:hint="default" w:ascii="Times New Roman" w:hAnsi="Times New Roman" w:eastAsia="仿宋_GB2312" w:cs="Times New Roman"/>
                <w:b/>
                <w:bCs/>
                <w:kern w:val="2"/>
                <w:sz w:val="32"/>
                <w:szCs w:val="32"/>
                <w:lang w:val="en-US"/>
              </w:rPr>
            </w:pPr>
            <w:r>
              <w:rPr>
                <w:rFonts w:hint="default" w:ascii="Times New Roman" w:hAnsi="Times New Roman" w:eastAsia="黑体" w:cs="Times New Roman"/>
                <w:b/>
                <w:bCs/>
                <w:kern w:val="2"/>
                <w:sz w:val="28"/>
                <w:szCs w:val="28"/>
                <w:lang w:val="en-US" w:eastAsia="zh-CN" w:bidi="ar"/>
              </w:rPr>
              <w:t>专栏  生活性服务业发展重点</w:t>
            </w:r>
          </w:p>
          <w:p w14:paraId="68FD74E0">
            <w:pPr>
              <w:keepNext w:val="0"/>
              <w:keepLines w:val="0"/>
              <w:widowControl w:val="0"/>
              <w:suppressLineNumbers w:val="0"/>
              <w:spacing w:before="0" w:beforeAutospacing="0" w:after="0" w:afterAutospacing="0" w:line="400" w:lineRule="exact"/>
              <w:ind w:left="0" w:right="0" w:firstLine="562" w:firstLineChars="200"/>
              <w:jc w:val="both"/>
              <w:rPr>
                <w:rFonts w:hint="default" w:ascii="Times New Roman" w:hAnsi="Times New Roman" w:eastAsia="仿宋_GB2312" w:cs="Times New Roman"/>
                <w:b w:val="0"/>
                <w:bCs w:val="0"/>
                <w:kern w:val="2"/>
                <w:sz w:val="28"/>
                <w:szCs w:val="28"/>
              </w:rPr>
            </w:pPr>
            <w:r>
              <w:rPr>
                <w:rFonts w:hint="default" w:ascii="Times New Roman" w:hAnsi="Times New Roman" w:eastAsia="仿宋_GB2312" w:cs="Times New Roman"/>
                <w:b/>
                <w:bCs/>
                <w:kern w:val="2"/>
                <w:sz w:val="28"/>
                <w:szCs w:val="28"/>
                <w:lang w:val="en-US" w:eastAsia="zh-CN" w:bidi="ar"/>
              </w:rPr>
              <w:t>商贸服务。</w:t>
            </w:r>
            <w:r>
              <w:rPr>
                <w:rFonts w:hint="default" w:ascii="Times New Roman" w:hAnsi="Times New Roman" w:eastAsia="仿宋_GB2312" w:cs="Times New Roman"/>
                <w:b w:val="0"/>
                <w:bCs w:val="0"/>
                <w:kern w:val="2"/>
                <w:sz w:val="28"/>
                <w:szCs w:val="28"/>
                <w:lang w:val="en-US" w:eastAsia="zh-CN" w:bidi="ar"/>
              </w:rPr>
              <w:t>积极推进“商贸+文旅”融合发展，完善四季榴园、七彩和村等重</w:t>
            </w:r>
            <w:r>
              <w:rPr>
                <w:rFonts w:hint="default" w:ascii="Times New Roman" w:hAnsi="Times New Roman" w:cs="Times New Roman"/>
                <w:b w:val="0"/>
                <w:bCs w:val="0"/>
                <w:kern w:val="2"/>
                <w:sz w:val="28"/>
                <w:szCs w:val="28"/>
                <w:lang w:val="en-US" w:eastAsia="zh-CN" w:bidi="ar"/>
              </w:rPr>
              <w:t>点</w:t>
            </w:r>
            <w:r>
              <w:rPr>
                <w:rFonts w:hint="default" w:ascii="Times New Roman" w:hAnsi="Times New Roman" w:eastAsia="仿宋_GB2312" w:cs="Times New Roman"/>
                <w:b w:val="0"/>
                <w:bCs w:val="0"/>
                <w:kern w:val="2"/>
                <w:sz w:val="28"/>
                <w:szCs w:val="28"/>
                <w:lang w:val="en-US" w:eastAsia="zh-CN" w:bidi="ar"/>
              </w:rPr>
              <w:t>景区商贸配套设施，构建食、宿、游、购、娱等为一体的消费新场景。</w:t>
            </w:r>
            <w:r>
              <w:rPr>
                <w:rFonts w:hint="eastAsia" w:ascii="Times New Roman" w:hAnsi="Times New Roman" w:cs="Times New Roman"/>
                <w:b w:val="0"/>
                <w:bCs w:val="0"/>
                <w:kern w:val="2"/>
                <w:sz w:val="28"/>
                <w:szCs w:val="28"/>
                <w:lang w:val="en-US" w:eastAsia="zh-CN" w:bidi="ar"/>
              </w:rPr>
              <w:t>积极发展汽车后市场服务，</w:t>
            </w:r>
            <w:r>
              <w:rPr>
                <w:rFonts w:hint="default" w:ascii="Times New Roman" w:hAnsi="Times New Roman" w:eastAsia="仿宋_GB2312" w:cs="Times New Roman"/>
                <w:b w:val="0"/>
                <w:bCs w:val="0"/>
                <w:kern w:val="2"/>
                <w:sz w:val="28"/>
                <w:szCs w:val="28"/>
                <w:lang w:val="en-US" w:eastAsia="zh-CN" w:bidi="ar"/>
              </w:rPr>
              <w:t>加快烈山区汽车产业后市场服务中心</w:t>
            </w:r>
            <w:r>
              <w:rPr>
                <w:rFonts w:hint="eastAsia" w:ascii="Times New Roman" w:hAnsi="Times New Roman" w:cs="Times New Roman"/>
                <w:b w:val="0"/>
                <w:bCs w:val="0"/>
                <w:kern w:val="2"/>
                <w:sz w:val="28"/>
                <w:szCs w:val="28"/>
                <w:lang w:val="en-US" w:eastAsia="zh-CN" w:bidi="ar"/>
              </w:rPr>
              <w:t>建设</w:t>
            </w:r>
            <w:r>
              <w:rPr>
                <w:rFonts w:hint="default" w:ascii="Times New Roman" w:hAnsi="Times New Roman" w:eastAsia="仿宋_GB2312" w:cs="Times New Roman"/>
                <w:b w:val="0"/>
                <w:bCs w:val="0"/>
                <w:kern w:val="2"/>
                <w:sz w:val="28"/>
                <w:szCs w:val="28"/>
                <w:lang w:val="en-US" w:eastAsia="zh-CN" w:bidi="ar"/>
              </w:rPr>
              <w:t>，推动国购汽车城改造升级，完善整车销售、维修保养、零部件供应等服务，形成汽车售前、售中、售后全链条服务体系。</w:t>
            </w:r>
          </w:p>
          <w:p w14:paraId="38D33EA7">
            <w:pPr>
              <w:keepNext w:val="0"/>
              <w:keepLines w:val="0"/>
              <w:widowControl w:val="0"/>
              <w:suppressLineNumbers w:val="0"/>
              <w:spacing w:before="0" w:beforeAutospacing="0" w:after="0" w:afterAutospacing="0" w:line="400" w:lineRule="exact"/>
              <w:ind w:left="0" w:right="0" w:firstLine="562" w:firstLineChars="200"/>
              <w:jc w:val="both"/>
              <w:rPr>
                <w:rFonts w:hint="default" w:ascii="Times New Roman" w:hAnsi="Times New Roman" w:eastAsia="仿宋_GB2312" w:cs="Times New Roman"/>
                <w:b/>
                <w:bCs/>
                <w:kern w:val="2"/>
                <w:sz w:val="28"/>
                <w:szCs w:val="28"/>
              </w:rPr>
            </w:pPr>
            <w:r>
              <w:rPr>
                <w:rFonts w:hint="default" w:ascii="Times New Roman" w:hAnsi="Times New Roman" w:eastAsia="仿宋_GB2312" w:cs="Times New Roman"/>
                <w:b/>
                <w:bCs/>
                <w:kern w:val="2"/>
                <w:sz w:val="28"/>
                <w:szCs w:val="28"/>
                <w:lang w:val="en-US" w:eastAsia="zh-CN" w:bidi="ar"/>
              </w:rPr>
              <w:t>家政服务。</w:t>
            </w:r>
            <w:r>
              <w:rPr>
                <w:rFonts w:hint="default" w:ascii="Times New Roman" w:hAnsi="Times New Roman" w:eastAsia="仿宋_GB2312" w:cs="Times New Roman"/>
                <w:b w:val="0"/>
                <w:bCs w:val="0"/>
                <w:kern w:val="2"/>
                <w:sz w:val="28"/>
                <w:szCs w:val="28"/>
                <w:lang w:val="en-US" w:eastAsia="zh-CN" w:bidi="ar"/>
              </w:rPr>
              <w:t>引进和培育一批家政服务品牌，鼓励家政企业以独营、嵌入、合作、线上等方式充分融入社区生态体系，推动家政服务与养老、托育、物业、快递等服务业融合发展。鼓励家政服务人员参加技能培训，推广家政服务人员持证上岗制度，引导支持家政企业员工制发展。</w:t>
            </w:r>
          </w:p>
          <w:p w14:paraId="270DE0ED">
            <w:pPr>
              <w:keepNext w:val="0"/>
              <w:keepLines w:val="0"/>
              <w:widowControl w:val="0"/>
              <w:suppressLineNumbers w:val="0"/>
              <w:spacing w:before="0" w:beforeAutospacing="0" w:after="0" w:afterAutospacing="0" w:line="400" w:lineRule="exact"/>
              <w:ind w:left="0" w:right="0" w:firstLine="562" w:firstLineChars="200"/>
              <w:jc w:val="both"/>
              <w:rPr>
                <w:rFonts w:hint="default" w:ascii="Times New Roman" w:hAnsi="Times New Roman" w:eastAsia="仿宋_GB2312" w:cs="Times New Roman"/>
                <w:b/>
                <w:bCs/>
                <w:kern w:val="2"/>
                <w:sz w:val="28"/>
                <w:szCs w:val="28"/>
              </w:rPr>
            </w:pPr>
            <w:r>
              <w:rPr>
                <w:rFonts w:hint="default" w:ascii="Times New Roman" w:hAnsi="Times New Roman" w:eastAsia="仿宋_GB2312" w:cs="Times New Roman"/>
                <w:b/>
                <w:bCs/>
                <w:kern w:val="2"/>
                <w:sz w:val="28"/>
                <w:szCs w:val="28"/>
                <w:lang w:val="en-US" w:eastAsia="zh-CN" w:bidi="ar"/>
              </w:rPr>
              <w:t>物业服务。</w:t>
            </w:r>
            <w:r>
              <w:rPr>
                <w:rFonts w:hint="default" w:ascii="Times New Roman" w:hAnsi="Times New Roman" w:eastAsia="仿宋_GB2312" w:cs="Times New Roman"/>
                <w:b w:val="0"/>
                <w:bCs w:val="0"/>
                <w:kern w:val="2"/>
                <w:sz w:val="28"/>
                <w:szCs w:val="28"/>
                <w:lang w:val="en-US" w:eastAsia="zh-CN" w:bidi="ar"/>
              </w:rPr>
              <w:t>深入开展“皖美红色物业”建设，用好物业服务“红黑榜”制度，积极培育一批服务好、口碑佳、深受业主欢迎的本土物业服务企业。鼓励物业服务企业探索“物业+生活”等多元服务模式，向养老、托育、家政、文化、健康、快递等领域延伸。</w:t>
            </w:r>
          </w:p>
          <w:p w14:paraId="026A6E83">
            <w:pPr>
              <w:keepNext w:val="0"/>
              <w:keepLines w:val="0"/>
              <w:widowControl w:val="0"/>
              <w:suppressLineNumbers w:val="0"/>
              <w:autoSpaceDE/>
              <w:autoSpaceDN/>
              <w:spacing w:before="0" w:beforeAutospacing="0" w:after="0" w:afterAutospacing="0" w:line="400" w:lineRule="exact"/>
              <w:ind w:left="0" w:right="0" w:firstLine="562" w:firstLineChars="200"/>
              <w:jc w:val="both"/>
              <w:rPr>
                <w:rFonts w:hint="default" w:ascii="Times New Roman" w:hAnsi="Times New Roman" w:eastAsia="仿宋_GB2312" w:cs="Times New Roman"/>
                <w:b w:val="0"/>
                <w:bCs w:val="0"/>
                <w:kern w:val="2"/>
                <w:sz w:val="28"/>
                <w:szCs w:val="28"/>
                <w:lang w:val="en-US" w:eastAsia="zh-CN" w:bidi="ar"/>
              </w:rPr>
            </w:pPr>
            <w:r>
              <w:rPr>
                <w:rFonts w:hint="default" w:ascii="Times New Roman" w:hAnsi="Times New Roman" w:eastAsia="仿宋_GB2312" w:cs="Times New Roman"/>
                <w:b/>
                <w:bCs/>
                <w:kern w:val="2"/>
                <w:sz w:val="28"/>
                <w:szCs w:val="28"/>
                <w:lang w:val="en-US" w:eastAsia="zh-CN" w:bidi="ar"/>
              </w:rPr>
              <w:t>养老托育服务。</w:t>
            </w:r>
            <w:r>
              <w:rPr>
                <w:rFonts w:hint="default" w:ascii="Times New Roman" w:hAnsi="Times New Roman" w:eastAsia="仿宋_GB2312" w:cs="Times New Roman"/>
                <w:b w:val="0"/>
                <w:bCs w:val="0"/>
                <w:kern w:val="2"/>
                <w:sz w:val="28"/>
                <w:szCs w:val="28"/>
                <w:lang w:val="en-US" w:eastAsia="zh-CN" w:bidi="ar"/>
              </w:rPr>
              <w:t>大力发展银发经济，聚焦养老服务、中医养生、休闲康养、医疗服务等业态，推动养老事业和产业协同发展，更好满足老年人服务需求。优化托育服务供给，完善托育机构、社区嵌入式托育、幼儿园托班、用人单位办托、家庭托育点等托育服务体系，推动“互联网+托育服务”等模式发展。</w:t>
            </w:r>
          </w:p>
          <w:p w14:paraId="7130E9FA">
            <w:pPr>
              <w:keepNext w:val="0"/>
              <w:keepLines w:val="0"/>
              <w:widowControl w:val="0"/>
              <w:suppressLineNumbers w:val="0"/>
              <w:autoSpaceDE/>
              <w:autoSpaceDN/>
              <w:spacing w:before="0" w:beforeAutospacing="0" w:after="0" w:afterAutospacing="0" w:line="400" w:lineRule="exact"/>
              <w:ind w:left="0" w:right="0" w:firstLine="562" w:firstLineChars="200"/>
              <w:jc w:val="both"/>
              <w:rPr>
                <w:rFonts w:hint="default" w:ascii="Times New Roman" w:hAnsi="Times New Roman" w:eastAsia="仿宋_GB2312" w:cs="Times New Roman"/>
                <w:b w:val="0"/>
                <w:bCs w:val="0"/>
                <w:kern w:val="2"/>
                <w:sz w:val="28"/>
                <w:szCs w:val="28"/>
                <w:lang w:val="en-US" w:eastAsia="zh-CN" w:bidi="ar"/>
              </w:rPr>
            </w:pPr>
            <w:r>
              <w:rPr>
                <w:rFonts w:hint="default" w:ascii="Times New Roman" w:hAnsi="Times New Roman" w:cs="Times New Roman"/>
                <w:b/>
                <w:bCs/>
                <w:kern w:val="2"/>
                <w:sz w:val="28"/>
                <w:szCs w:val="28"/>
                <w:lang w:val="en-US" w:eastAsia="zh-CN" w:bidi="ar"/>
              </w:rPr>
              <w:t>房地产。</w:t>
            </w:r>
            <w:r>
              <w:rPr>
                <w:rFonts w:hint="default" w:ascii="Times New Roman" w:hAnsi="Times New Roman" w:cs="Times New Roman"/>
                <w:b w:val="0"/>
                <w:bCs w:val="0"/>
                <w:kern w:val="2"/>
                <w:sz w:val="28"/>
                <w:szCs w:val="28"/>
                <w:lang w:val="en-US" w:eastAsia="zh-CN" w:bidi="ar"/>
              </w:rPr>
              <w:t>进一步完善“市场+保障”的住房供应体系，释放刚性和改善性住房需求潜力。加快推动高品质住宅建设，引导房地产开发企业建设绿色、智慧等高品质住宅，打造未来社区。加大保障性租赁住房供应力度，引导企业建设、对旧房进行改造、收购新建商品住房等多种方式发展保障性租赁住房，满足新市民、青年人才等多样化的住房需求。</w:t>
            </w:r>
          </w:p>
        </w:tc>
      </w:tr>
    </w:tbl>
    <w:p w14:paraId="4523837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促进现代服务业集聚融合。</w:t>
      </w:r>
      <w:r>
        <w:rPr>
          <w:rFonts w:hint="default" w:ascii="Times New Roman" w:hAnsi="Times New Roman" w:cs="Times New Roman"/>
          <w:b w:val="0"/>
          <w:bCs w:val="0"/>
          <w:sz w:val="32"/>
          <w:szCs w:val="32"/>
          <w:lang w:val="en-US" w:eastAsia="zh-CN"/>
        </w:rPr>
        <w:t>围绕科技服务、现代物流、电子商务、文化旅游等重点领域，积极争创省级服务业集聚区（示范区）。加快推动制造业和科技服务、现代物流等深度融合，</w:t>
      </w:r>
      <w:r>
        <w:rPr>
          <w:rFonts w:hint="default" w:ascii="Times New Roman" w:hAnsi="Times New Roman" w:eastAsia="仿宋_GB2312" w:cs="Times New Roman"/>
          <w:b w:val="0"/>
          <w:bCs w:val="0"/>
          <w:sz w:val="32"/>
          <w:szCs w:val="32"/>
          <w:lang w:val="en-US" w:eastAsia="zh-CN"/>
        </w:rPr>
        <w:t>鼓励制造业企业发展供应链管理、全生命周期管理、总集成总承包等新业态新模式</w:t>
      </w:r>
      <w:r>
        <w:rPr>
          <w:rFonts w:hint="default" w:ascii="Times New Roman" w:hAnsi="Times New Roman" w:cs="Times New Roman"/>
          <w:b w:val="0"/>
          <w:bCs w:val="0"/>
          <w:sz w:val="32"/>
          <w:szCs w:val="32"/>
          <w:lang w:val="en-US" w:eastAsia="zh-CN"/>
        </w:rPr>
        <w:t>，由</w:t>
      </w:r>
      <w:r>
        <w:rPr>
          <w:rFonts w:hint="default" w:ascii="Times New Roman" w:hAnsi="Times New Roman" w:eastAsia="仿宋_GB2312" w:cs="Times New Roman"/>
          <w:b w:val="0"/>
          <w:bCs w:val="0"/>
          <w:sz w:val="32"/>
          <w:szCs w:val="32"/>
          <w:lang w:val="en-US" w:eastAsia="zh-CN"/>
        </w:rPr>
        <w:t>“产品供应商”向“产品+服务+解决方案”提供商转型。大力发展服务型制造，</w:t>
      </w:r>
      <w:r>
        <w:rPr>
          <w:rFonts w:hint="default" w:ascii="Times New Roman" w:hAnsi="Times New Roman" w:cs="Times New Roman"/>
          <w:b w:val="0"/>
          <w:bCs w:val="0"/>
          <w:sz w:val="32"/>
          <w:szCs w:val="32"/>
          <w:lang w:val="en-US" w:eastAsia="zh-CN"/>
        </w:rPr>
        <w:t>积极</w:t>
      </w:r>
      <w:r>
        <w:rPr>
          <w:rFonts w:hint="default" w:ascii="Times New Roman" w:hAnsi="Times New Roman" w:eastAsia="仿宋_GB2312" w:cs="Times New Roman"/>
          <w:b w:val="0"/>
          <w:bCs w:val="0"/>
          <w:sz w:val="32"/>
          <w:szCs w:val="32"/>
          <w:lang w:val="en-US" w:eastAsia="zh-CN"/>
        </w:rPr>
        <w:t>争创</w:t>
      </w:r>
      <w:r>
        <w:rPr>
          <w:rFonts w:hint="default" w:ascii="Times New Roman" w:hAnsi="Times New Roman" w:cs="Times New Roman"/>
          <w:b w:val="0"/>
          <w:bCs w:val="0"/>
          <w:sz w:val="32"/>
          <w:szCs w:val="32"/>
          <w:lang w:val="en-US" w:eastAsia="zh-CN"/>
        </w:rPr>
        <w:t>省级以上</w:t>
      </w:r>
      <w:r>
        <w:rPr>
          <w:rFonts w:hint="default" w:ascii="Times New Roman" w:hAnsi="Times New Roman" w:eastAsia="仿宋_GB2312" w:cs="Times New Roman"/>
          <w:b w:val="0"/>
          <w:bCs w:val="0"/>
          <w:sz w:val="32"/>
          <w:szCs w:val="32"/>
          <w:lang w:val="en-US" w:eastAsia="zh-CN"/>
        </w:rPr>
        <w:t>服务型制造示范企业、平台</w:t>
      </w:r>
      <w:r>
        <w:rPr>
          <w:rFonts w:hint="default" w:ascii="Times New Roman" w:hAnsi="Times New Roman" w:cs="Times New Roman"/>
          <w:b w:val="0"/>
          <w:bCs w:val="0"/>
          <w:sz w:val="32"/>
          <w:szCs w:val="32"/>
          <w:lang w:val="en-US" w:eastAsia="zh-CN"/>
        </w:rPr>
        <w:t>，支持烈山经开区打造省级服务型制造集聚区。围绕主导产业创新融合发展，积极申报省级“两业融合”试点，培育一批省级“两业融合”发展标杆单位。推进生活性服务业与制造业有机融合，支持企业以消费驱动、客户需求为导向，开展个性化定制和柔性化生产。</w:t>
      </w:r>
    </w:p>
    <w:p w14:paraId="66D2BB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jc w:val="center"/>
        <w:textAlignment w:val="auto"/>
        <w:outlineLvl w:val="1"/>
        <w:rPr>
          <w:rFonts w:hint="default" w:ascii="Times New Roman" w:hAnsi="Times New Roman" w:cs="Times New Roman"/>
          <w:b/>
          <w:bCs/>
          <w:sz w:val="32"/>
          <w:szCs w:val="32"/>
          <w:lang w:val="en-US" w:eastAsia="zh-CN"/>
        </w:rPr>
      </w:pPr>
      <w:bookmarkStart w:id="54" w:name="_Toc15584"/>
      <w:bookmarkStart w:id="55" w:name="_Toc24139"/>
      <w:bookmarkStart w:id="56" w:name="_Toc14049"/>
      <w:r>
        <w:rPr>
          <w:rFonts w:hint="default" w:ascii="Times New Roman" w:hAnsi="Times New Roman" w:eastAsia="楷体_GB2312" w:cs="Times New Roman"/>
          <w:b w:val="0"/>
          <w:bCs w:val="0"/>
          <w:sz w:val="32"/>
          <w:szCs w:val="32"/>
          <w:lang w:val="en-US" w:eastAsia="zh-CN"/>
        </w:rPr>
        <w:t>第</w:t>
      </w:r>
      <w:r>
        <w:rPr>
          <w:rFonts w:hint="eastAsia" w:ascii="Times New Roman" w:hAnsi="Times New Roman" w:eastAsia="楷体_GB2312" w:cs="Times New Roman"/>
          <w:b w:val="0"/>
          <w:bCs w:val="0"/>
          <w:sz w:val="32"/>
          <w:szCs w:val="32"/>
          <w:lang w:val="en-US" w:eastAsia="zh-CN"/>
        </w:rPr>
        <w:t>六</w:t>
      </w:r>
      <w:r>
        <w:rPr>
          <w:rFonts w:hint="default" w:ascii="Times New Roman" w:hAnsi="Times New Roman" w:eastAsia="楷体_GB2312" w:cs="Times New Roman"/>
          <w:b w:val="0"/>
          <w:bCs w:val="0"/>
          <w:sz w:val="32"/>
          <w:szCs w:val="32"/>
          <w:lang w:val="en-US" w:eastAsia="zh-CN"/>
        </w:rPr>
        <w:t>节 增强经济开发区主战场作用</w:t>
      </w:r>
      <w:bookmarkEnd w:id="54"/>
      <w:bookmarkEnd w:id="55"/>
      <w:bookmarkEnd w:id="56"/>
    </w:p>
    <w:p w14:paraId="193D378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eastAsia" w:ascii="Times New Roman" w:hAnsi="Times New Roman" w:eastAsia="仿宋_GB2312" w:cs="Times New Roman"/>
          <w:b w:val="0"/>
          <w:bCs w:val="0"/>
          <w:sz w:val="32"/>
          <w:szCs w:val="32"/>
          <w:lang w:val="en-US" w:eastAsia="zh-CN"/>
        </w:rPr>
      </w:pPr>
      <w:r>
        <w:rPr>
          <w:rFonts w:hint="default" w:ascii="Times New Roman" w:hAnsi="Times New Roman" w:cs="Times New Roman"/>
          <w:b/>
          <w:bCs/>
          <w:sz w:val="32"/>
          <w:szCs w:val="32"/>
          <w:lang w:val="en-US" w:eastAsia="zh-CN"/>
        </w:rPr>
        <w:t>优化产业</w:t>
      </w:r>
      <w:r>
        <w:rPr>
          <w:rFonts w:hint="eastAsia" w:ascii="Times New Roman" w:hAnsi="Times New Roman" w:cs="Times New Roman"/>
          <w:b/>
          <w:bCs/>
          <w:sz w:val="32"/>
          <w:szCs w:val="32"/>
          <w:lang w:val="en-US" w:eastAsia="zh-CN"/>
        </w:rPr>
        <w:t>空间布局。</w:t>
      </w:r>
      <w:r>
        <w:rPr>
          <w:rFonts w:hint="eastAsia" w:ascii="Times New Roman" w:hAnsi="Times New Roman" w:cs="Times New Roman"/>
        </w:rPr>
        <w:t>围绕电子信息、新能源汽车零部件、新材料、</w:t>
      </w:r>
      <w:r>
        <w:rPr>
          <w:rFonts w:hint="eastAsia" w:ascii="Times New Roman" w:hAnsi="Times New Roman" w:cs="Times New Roman"/>
          <w:lang w:val="en-US" w:eastAsia="zh-CN"/>
        </w:rPr>
        <w:t>装备</w:t>
      </w:r>
      <w:r>
        <w:rPr>
          <w:rFonts w:hint="eastAsia" w:ascii="Times New Roman" w:hAnsi="Times New Roman" w:cs="Times New Roman"/>
        </w:rPr>
        <w:t>制造</w:t>
      </w:r>
      <w:r>
        <w:rPr>
          <w:rFonts w:hint="eastAsia" w:ascii="Times New Roman" w:hAnsi="Times New Roman" w:cs="Times New Roman"/>
          <w:lang w:val="en-US" w:eastAsia="zh-CN"/>
        </w:rPr>
        <w:t>等</w:t>
      </w:r>
      <w:r>
        <w:rPr>
          <w:rFonts w:hint="eastAsia" w:ascii="Times New Roman" w:hAnsi="Times New Roman" w:cs="Times New Roman"/>
        </w:rPr>
        <w:t>产业，</w:t>
      </w:r>
      <w:r>
        <w:rPr>
          <w:rFonts w:hint="eastAsia" w:ascii="Times New Roman" w:hAnsi="Times New Roman" w:cs="Times New Roman"/>
          <w:lang w:val="en-US" w:eastAsia="zh-CN"/>
        </w:rPr>
        <w:t>完善</w:t>
      </w:r>
      <w:r>
        <w:rPr>
          <w:rFonts w:hint="eastAsia" w:ascii="Times New Roman" w:hAnsi="Times New Roman" w:cs="Times New Roman"/>
        </w:rPr>
        <w:t>产业发展图谱，</w:t>
      </w:r>
      <w:r>
        <w:rPr>
          <w:rFonts w:hint="eastAsia" w:ascii="Times New Roman" w:hAnsi="Times New Roman" w:cs="Times New Roman"/>
          <w:lang w:val="en-US" w:eastAsia="zh-CN"/>
        </w:rPr>
        <w:t>布局重点领域</w:t>
      </w:r>
      <w:r>
        <w:rPr>
          <w:rFonts w:hint="eastAsia" w:ascii="Times New Roman" w:hAnsi="Times New Roman" w:cs="Times New Roman"/>
        </w:rPr>
        <w:t>细分赛道，</w:t>
      </w:r>
      <w:r>
        <w:rPr>
          <w:rFonts w:hint="eastAsia" w:ascii="Times New Roman" w:hAnsi="Times New Roman" w:cs="Times New Roman"/>
          <w:lang w:val="en-US" w:eastAsia="zh-CN"/>
        </w:rPr>
        <w:t>通过基金招商、产业链招商、协会招商等新模式</w:t>
      </w:r>
      <w:r>
        <w:rPr>
          <w:rFonts w:hint="eastAsia" w:ascii="Times New Roman" w:hAnsi="Times New Roman" w:cs="Times New Roman"/>
        </w:rPr>
        <w:t>精准招引项目</w:t>
      </w:r>
      <w:r>
        <w:rPr>
          <w:rFonts w:hint="eastAsia" w:ascii="Times New Roman" w:hAnsi="Times New Roman" w:cs="Times New Roman"/>
          <w:lang w:eastAsia="zh-CN"/>
        </w:rPr>
        <w:t>，</w:t>
      </w:r>
      <w:r>
        <w:rPr>
          <w:rFonts w:hint="default" w:ascii="Times New Roman" w:hAnsi="Times New Roman" w:cs="Times New Roman"/>
          <w:b w:val="0"/>
          <w:bCs w:val="0"/>
          <w:sz w:val="32"/>
          <w:szCs w:val="32"/>
          <w:lang w:val="en-US" w:eastAsia="zh-CN"/>
        </w:rPr>
        <w:t>鼓励发展</w:t>
      </w:r>
      <w:r>
        <w:rPr>
          <w:rFonts w:hint="eastAsia" w:ascii="Times New Roman" w:hAnsi="Times New Roman" w:cs="Times New Roman"/>
          <w:b w:val="0"/>
          <w:bCs w:val="0"/>
          <w:sz w:val="32"/>
          <w:szCs w:val="32"/>
          <w:lang w:val="en-US" w:eastAsia="zh-CN"/>
        </w:rPr>
        <w:t>检验检测、</w:t>
      </w:r>
      <w:r>
        <w:rPr>
          <w:rFonts w:hint="default" w:ascii="Times New Roman" w:hAnsi="Times New Roman" w:cs="Times New Roman"/>
          <w:b w:val="0"/>
          <w:bCs w:val="0"/>
          <w:sz w:val="32"/>
          <w:szCs w:val="32"/>
          <w:lang w:val="en-US" w:eastAsia="zh-CN"/>
        </w:rPr>
        <w:t>工业设计、物流等生产性服务业，</w:t>
      </w:r>
      <w:r>
        <w:rPr>
          <w:rFonts w:hint="default" w:ascii="Times New Roman" w:hAnsi="Times New Roman" w:cs="Times New Roman"/>
        </w:rPr>
        <w:t>加强“四上”企业培育</w:t>
      </w:r>
      <w:r>
        <w:rPr>
          <w:rFonts w:hint="eastAsia" w:ascii="Times New Roman" w:hAnsi="Times New Roman" w:cs="Times New Roman"/>
          <w:lang w:eastAsia="zh-CN"/>
        </w:rPr>
        <w:t>，</w:t>
      </w:r>
      <w:r>
        <w:rPr>
          <w:rFonts w:hint="eastAsia" w:ascii="Times New Roman" w:hAnsi="Times New Roman" w:cs="Times New Roman"/>
          <w:lang w:val="en-US" w:eastAsia="zh-CN"/>
        </w:rPr>
        <w:t>持续提升</w:t>
      </w:r>
      <w:r>
        <w:rPr>
          <w:rFonts w:hint="default" w:ascii="Times New Roman" w:hAnsi="Times New Roman" w:cs="Times New Roman"/>
          <w:b w:val="0"/>
          <w:bCs w:val="0"/>
          <w:sz w:val="32"/>
          <w:szCs w:val="32"/>
          <w:lang w:val="en-US" w:eastAsia="zh-CN"/>
        </w:rPr>
        <w:t>主导产业集聚度</w:t>
      </w:r>
      <w:r>
        <w:rPr>
          <w:rFonts w:hint="eastAsia" w:ascii="Times New Roman" w:hAnsi="Times New Roman" w:cs="Times New Roman"/>
        </w:rPr>
        <w:t>。</w:t>
      </w:r>
      <w:r>
        <w:rPr>
          <w:rFonts w:hint="default" w:ascii="Times New Roman" w:hAnsi="Times New Roman" w:cs="Times New Roman"/>
          <w:b w:val="0"/>
          <w:bCs w:val="0"/>
          <w:sz w:val="32"/>
          <w:szCs w:val="32"/>
          <w:lang w:val="en-US" w:eastAsia="zh-CN"/>
        </w:rPr>
        <w:t>促进产城融合发展</w:t>
      </w:r>
      <w:r>
        <w:rPr>
          <w:rFonts w:hint="eastAsia" w:ascii="Times New Roman" w:hAnsi="Times New Roman" w:cs="Times New Roman"/>
          <w:b w:val="0"/>
          <w:bCs w:val="0"/>
          <w:sz w:val="32"/>
          <w:szCs w:val="32"/>
          <w:lang w:val="en-US" w:eastAsia="zh-CN"/>
        </w:rPr>
        <w:t>，优化</w:t>
      </w:r>
      <w:r>
        <w:rPr>
          <w:rFonts w:hint="default" w:ascii="Times New Roman" w:hAnsi="Times New Roman" w:cs="Times New Roman"/>
          <w:b w:val="0"/>
          <w:bCs w:val="0"/>
          <w:sz w:val="32"/>
          <w:szCs w:val="32"/>
          <w:lang w:val="en-US" w:eastAsia="zh-CN"/>
        </w:rPr>
        <w:t>开发区生活区、商务区、办公区综合服务功能，</w:t>
      </w:r>
      <w:r>
        <w:rPr>
          <w:rFonts w:hint="eastAsia" w:ascii="Times New Roman" w:hAnsi="Times New Roman" w:cs="Times New Roman"/>
          <w:b w:val="0"/>
          <w:bCs w:val="0"/>
          <w:sz w:val="32"/>
          <w:szCs w:val="32"/>
          <w:lang w:val="en-US" w:eastAsia="zh-CN"/>
        </w:rPr>
        <w:t>推进</w:t>
      </w:r>
      <w:r>
        <w:rPr>
          <w:rFonts w:hint="eastAsia" w:ascii="Times New Roman" w:hAnsi="Times New Roman" w:cs="Times New Roman"/>
        </w:rPr>
        <w:t>烈山经济开发区基础设施提升改造工程</w:t>
      </w:r>
      <w:r>
        <w:rPr>
          <w:rFonts w:hint="eastAsia" w:ascii="Times New Roman" w:hAnsi="Times New Roman" w:cs="Times New Roman"/>
          <w:lang w:val="en-US" w:eastAsia="zh-CN"/>
        </w:rPr>
        <w:t>项目</w:t>
      </w:r>
      <w:r>
        <w:rPr>
          <w:rFonts w:hint="eastAsia" w:ascii="Times New Roman" w:hAnsi="Times New Roman" w:cs="Times New Roman"/>
        </w:rPr>
        <w:t>建设</w:t>
      </w:r>
      <w:r>
        <w:rPr>
          <w:rFonts w:hint="eastAsia" w:ascii="Times New Roman" w:hAnsi="Times New Roman" w:cs="Times New Roman"/>
          <w:b w:val="0"/>
          <w:bCs w:val="0"/>
          <w:sz w:val="32"/>
          <w:szCs w:val="32"/>
          <w:lang w:val="en-US" w:eastAsia="zh-CN"/>
        </w:rPr>
        <w:t>，</w:t>
      </w:r>
      <w:r>
        <w:rPr>
          <w:rFonts w:hint="default" w:ascii="Times New Roman" w:hAnsi="Times New Roman" w:cs="Times New Roman"/>
          <w:b w:val="0"/>
          <w:bCs w:val="0"/>
          <w:sz w:val="32"/>
          <w:szCs w:val="32"/>
          <w:lang w:val="en-US" w:eastAsia="zh-CN"/>
        </w:rPr>
        <w:t>完善公共交通、医养结合、文化教育等公共服务，支持开发区率先推进5G网络、物联网、大数据、人工智能、智慧城市等</w:t>
      </w:r>
      <w:r>
        <w:rPr>
          <w:rFonts w:hint="eastAsia" w:ascii="Times New Roman" w:hAnsi="Times New Roman" w:cs="Times New Roman"/>
          <w:b w:val="0"/>
          <w:bCs w:val="0"/>
          <w:sz w:val="32"/>
          <w:szCs w:val="32"/>
          <w:lang w:val="en-US" w:eastAsia="zh-CN"/>
        </w:rPr>
        <w:t>新型基础设施建设</w:t>
      </w:r>
      <w:r>
        <w:rPr>
          <w:rFonts w:hint="default" w:ascii="Times New Roman" w:hAnsi="Times New Roman" w:cs="Times New Roman"/>
          <w:b w:val="0"/>
          <w:bCs w:val="0"/>
          <w:sz w:val="32"/>
          <w:szCs w:val="32"/>
          <w:lang w:val="en-US" w:eastAsia="zh-CN"/>
        </w:rPr>
        <w:t>，构建宜业宜居、产城融合的</w:t>
      </w:r>
      <w:r>
        <w:rPr>
          <w:rFonts w:hint="eastAsia" w:ascii="Times New Roman" w:hAnsi="Times New Roman" w:cs="Times New Roman"/>
          <w:b w:val="0"/>
          <w:bCs w:val="0"/>
          <w:sz w:val="32"/>
          <w:szCs w:val="32"/>
          <w:lang w:val="en-US" w:eastAsia="zh-CN"/>
        </w:rPr>
        <w:t>生产生活</w:t>
      </w:r>
      <w:r>
        <w:rPr>
          <w:rFonts w:hint="default" w:ascii="Times New Roman" w:hAnsi="Times New Roman" w:cs="Times New Roman"/>
          <w:b w:val="0"/>
          <w:bCs w:val="0"/>
          <w:sz w:val="32"/>
          <w:szCs w:val="32"/>
          <w:lang w:val="en-US" w:eastAsia="zh-CN"/>
        </w:rPr>
        <w:t>环境，实现产业发展、城市建设和人口集聚相互促进。</w:t>
      </w:r>
      <w:r>
        <w:rPr>
          <w:rFonts w:hint="eastAsia" w:ascii="Times New Roman" w:hAnsi="Times New Roman" w:eastAsia="仿宋_GB2312" w:cs="Times New Roman"/>
          <w:b w:val="0"/>
          <w:bCs w:val="0"/>
          <w:spacing w:val="0"/>
          <w:sz w:val="32"/>
          <w:szCs w:val="32"/>
          <w:u w:val="none" w:color="auto"/>
          <w:lang w:val="en-US" w:eastAsia="zh-CN"/>
        </w:rPr>
        <w:t>力争到“十五五”末，园区主导产业集聚度提高至35%以上</w:t>
      </w:r>
      <w:r>
        <w:rPr>
          <w:rFonts w:hint="eastAsia" w:ascii="Times New Roman" w:hAnsi="Times New Roman" w:cs="Times New Roman"/>
          <w:b w:val="0"/>
          <w:bCs w:val="0"/>
          <w:spacing w:val="0"/>
          <w:sz w:val="32"/>
          <w:szCs w:val="32"/>
          <w:u w:val="none" w:color="auto"/>
          <w:lang w:val="en-US" w:eastAsia="zh-CN"/>
        </w:rPr>
        <w:t>，</w:t>
      </w:r>
      <w:r>
        <w:rPr>
          <w:rFonts w:hint="eastAsia" w:ascii="Times New Roman" w:hAnsi="Times New Roman" w:cs="Times New Roman"/>
          <w:u w:val="none" w:color="auto"/>
        </w:rPr>
        <w:t>园区经营销售收入超500亿元、规上工业总产值达到260亿元</w:t>
      </w:r>
      <w:r>
        <w:rPr>
          <w:rFonts w:hint="eastAsia" w:ascii="Times New Roman" w:hAnsi="Times New Roman" w:cs="Times New Roman"/>
          <w:u w:val="none" w:color="auto"/>
          <w:lang w:eastAsia="zh-CN"/>
        </w:rPr>
        <w:t>，</w:t>
      </w:r>
      <w:r>
        <w:rPr>
          <w:rFonts w:hint="eastAsia" w:ascii="Times New Roman" w:hAnsi="Times New Roman" w:cs="Times New Roman"/>
          <w:u w:val="none" w:color="auto"/>
        </w:rPr>
        <w:t>新增规上工业企业50家</w:t>
      </w:r>
      <w:r>
        <w:rPr>
          <w:rFonts w:hint="eastAsia" w:ascii="Times New Roman" w:hAnsi="Times New Roman" w:cs="Times New Roman"/>
          <w:u w:val="none" w:color="auto"/>
          <w:lang w:val="en-US" w:eastAsia="zh-CN"/>
        </w:rPr>
        <w:t>以上</w:t>
      </w:r>
      <w:r>
        <w:rPr>
          <w:rFonts w:hint="eastAsia" w:ascii="Times New Roman" w:hAnsi="Times New Roman" w:cs="Times New Roman"/>
          <w:u w:val="none" w:color="auto"/>
          <w:lang w:eastAsia="zh-CN"/>
        </w:rPr>
        <w:t>。</w:t>
      </w:r>
    </w:p>
    <w:p w14:paraId="30B6E96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推进开发区改革创新。</w:t>
      </w:r>
      <w:r>
        <w:rPr>
          <w:rFonts w:hint="default" w:ascii="Times New Roman" w:hAnsi="Times New Roman" w:cs="Times New Roman"/>
          <w:b w:val="0"/>
          <w:bCs w:val="0"/>
          <w:sz w:val="32"/>
          <w:szCs w:val="32"/>
          <w:lang w:val="en-US" w:eastAsia="zh-CN"/>
        </w:rPr>
        <w:t>深化“管委会+</w:t>
      </w:r>
      <w:r>
        <w:rPr>
          <w:rFonts w:hint="eastAsia" w:ascii="Times New Roman" w:hAnsi="Times New Roman" w:cs="Times New Roman"/>
          <w:b w:val="0"/>
          <w:bCs w:val="0"/>
          <w:sz w:val="32"/>
          <w:szCs w:val="32"/>
          <w:lang w:val="en-US" w:eastAsia="zh-CN"/>
        </w:rPr>
        <w:t>公司</w:t>
      </w:r>
      <w:r>
        <w:rPr>
          <w:rFonts w:hint="default" w:ascii="Times New Roman" w:hAnsi="Times New Roman" w:cs="Times New Roman"/>
          <w:b w:val="0"/>
          <w:bCs w:val="0"/>
          <w:sz w:val="32"/>
          <w:szCs w:val="32"/>
          <w:lang w:val="en-US" w:eastAsia="zh-CN"/>
        </w:rPr>
        <w:t>改革”，</w:t>
      </w:r>
      <w:r>
        <w:rPr>
          <w:rFonts w:hint="eastAsia" w:ascii="Times New Roman" w:hAnsi="Times New Roman" w:cs="Times New Roman"/>
          <w:b w:val="0"/>
          <w:bCs w:val="0"/>
          <w:sz w:val="32"/>
          <w:szCs w:val="32"/>
          <w:lang w:val="en-US" w:eastAsia="zh-CN"/>
        </w:rPr>
        <w:t>完善权责清单制度，建立人才流动机制，</w:t>
      </w:r>
      <w:r>
        <w:rPr>
          <w:rFonts w:hint="default" w:ascii="Times New Roman" w:hAnsi="Times New Roman" w:cs="Times New Roman"/>
          <w:b w:val="0"/>
          <w:bCs w:val="0"/>
          <w:sz w:val="32"/>
          <w:szCs w:val="32"/>
          <w:lang w:val="en-US" w:eastAsia="zh-CN"/>
        </w:rPr>
        <w:t>围绕融资开发、招商引资、园区运营、基础设施建设</w:t>
      </w:r>
      <w:r>
        <w:rPr>
          <w:rFonts w:hint="eastAsia" w:ascii="Times New Roman" w:hAnsi="Times New Roman" w:cs="Times New Roman"/>
          <w:b w:val="0"/>
          <w:bCs w:val="0"/>
          <w:sz w:val="32"/>
          <w:szCs w:val="32"/>
          <w:lang w:val="en-US" w:eastAsia="zh-CN"/>
        </w:rPr>
        <w:t>等</w:t>
      </w:r>
      <w:r>
        <w:rPr>
          <w:rFonts w:hint="default" w:ascii="Times New Roman" w:hAnsi="Times New Roman" w:cs="Times New Roman"/>
          <w:b w:val="0"/>
          <w:bCs w:val="0"/>
          <w:sz w:val="32"/>
          <w:szCs w:val="32"/>
          <w:lang w:val="en-US" w:eastAsia="zh-CN"/>
        </w:rPr>
        <w:t>，全面提升平台公司综合服务和运营能力，</w:t>
      </w:r>
      <w:r>
        <w:rPr>
          <w:rFonts w:hint="eastAsia" w:ascii="Times New Roman" w:hAnsi="Times New Roman" w:cs="Times New Roman"/>
          <w:b w:val="0"/>
          <w:bCs w:val="0"/>
          <w:sz w:val="32"/>
          <w:szCs w:val="32"/>
          <w:lang w:val="en-US" w:eastAsia="zh-CN"/>
        </w:rPr>
        <w:t>促进</w:t>
      </w:r>
      <w:r>
        <w:rPr>
          <w:rFonts w:hint="default" w:ascii="Times New Roman" w:hAnsi="Times New Roman" w:cs="Times New Roman"/>
          <w:b w:val="0"/>
          <w:bCs w:val="0"/>
          <w:sz w:val="32"/>
          <w:szCs w:val="32"/>
          <w:lang w:val="en-US" w:eastAsia="zh-CN"/>
        </w:rPr>
        <w:t>“平台变实体、融资变投资、运营变经营、输血变造血”。</w:t>
      </w:r>
      <w:r>
        <w:rPr>
          <w:rFonts w:hint="eastAsia" w:ascii="Times New Roman" w:hAnsi="Times New Roman" w:cs="Times New Roman"/>
          <w:b w:val="0"/>
          <w:bCs w:val="0"/>
          <w:sz w:val="32"/>
          <w:szCs w:val="32"/>
          <w:lang w:val="en-US" w:eastAsia="zh-CN"/>
        </w:rPr>
        <w:t>支持平台公司优化治理结构，</w:t>
      </w:r>
      <w:r>
        <w:rPr>
          <w:rFonts w:hint="eastAsia" w:ascii="Times New Roman" w:hAnsi="Times New Roman" w:cs="Times New Roman"/>
        </w:rPr>
        <w:t>健全公司组织议事决策机制，</w:t>
      </w:r>
      <w:r>
        <w:rPr>
          <w:rFonts w:hint="eastAsia" w:ascii="Times New Roman" w:hAnsi="Times New Roman" w:cs="Times New Roman"/>
          <w:b w:val="0"/>
          <w:bCs w:val="0"/>
          <w:sz w:val="32"/>
          <w:szCs w:val="32"/>
          <w:lang w:val="en-US" w:eastAsia="zh-CN"/>
        </w:rPr>
        <w:t>理顺资产权属关系，全面增强产业运营服务能力。</w:t>
      </w:r>
      <w:r>
        <w:rPr>
          <w:rFonts w:hint="default" w:ascii="Times New Roman" w:hAnsi="Times New Roman" w:cs="Times New Roman"/>
          <w:b w:val="0"/>
          <w:bCs w:val="0"/>
          <w:sz w:val="32"/>
          <w:szCs w:val="32"/>
          <w:lang w:val="en-US" w:eastAsia="zh-CN"/>
        </w:rPr>
        <w:t>深化亩均论英雄改革，持续促进工业企业亩均产出水平稳步增长。推进薪酬制度改革，鼓励推行以绩效工资制为核心的开发区薪酬制度，重点向招商引资、企业服务等业务一线岗位倾斜。</w:t>
      </w:r>
    </w:p>
    <w:p w14:paraId="43C2BAC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强化要素保障支撑。</w:t>
      </w:r>
      <w:r>
        <w:rPr>
          <w:rFonts w:hint="default" w:ascii="Times New Roman" w:hAnsi="Times New Roman" w:cs="Times New Roman"/>
          <w:b w:val="0"/>
          <w:bCs w:val="0"/>
          <w:sz w:val="32"/>
          <w:szCs w:val="32"/>
          <w:lang w:val="en-US" w:eastAsia="zh-CN"/>
        </w:rPr>
        <w:t>强化土地集约利用，全面实施“标准地”改革，加大批而未供、闲置土地清理处置力度，推行腾笼换鸟、凤凰涅槃，积极探索“零地”技改、“工业上楼”、新型产业用地（M0）、产业用地混合利用等节约集约用地模式，优先保障重大项目用地需求。推深做实企业诉求“一卡”收办机制</w:t>
      </w:r>
      <w:r>
        <w:rPr>
          <w:rFonts w:hint="eastAsia" w:ascii="Times New Roman" w:hAnsi="Times New Roman" w:cs="Times New Roman"/>
          <w:b w:val="0"/>
          <w:bCs w:val="0"/>
          <w:sz w:val="32"/>
          <w:szCs w:val="32"/>
          <w:lang w:val="en-US" w:eastAsia="zh-CN"/>
        </w:rPr>
        <w:t>。加强</w:t>
      </w:r>
      <w:r>
        <w:rPr>
          <w:rFonts w:hint="default" w:ascii="Times New Roman" w:hAnsi="Times New Roman" w:cs="Times New Roman"/>
          <w:b w:val="0"/>
          <w:bCs w:val="0"/>
          <w:sz w:val="32"/>
          <w:szCs w:val="32"/>
          <w:lang w:val="en-US" w:eastAsia="zh-CN"/>
        </w:rPr>
        <w:t>供应链金融服务，持续推进“园区贷”“人才贷”，组织投贷联动、金融赋能中小企业等对接活动，鼓励引导金融服务机构建立完善差别化融资担保、信用贷款等机制，</w:t>
      </w:r>
      <w:r>
        <w:rPr>
          <w:rFonts w:hint="default" w:ascii="Times New Roman" w:hAnsi="Times New Roman" w:eastAsia="仿宋_GB2312" w:cs="Times New Roman"/>
          <w:color w:val="auto"/>
          <w:sz w:val="32"/>
          <w:szCs w:val="40"/>
          <w:lang w:val="en-US" w:eastAsia="zh-CN"/>
        </w:rPr>
        <w:t>扩大企业融资渠道</w:t>
      </w:r>
      <w:r>
        <w:rPr>
          <w:rFonts w:hint="default" w:ascii="Times New Roman" w:hAnsi="Times New Roman"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打造烈山经济开发区“兴企汇”品牌</w:t>
      </w:r>
      <w:r>
        <w:rPr>
          <w:rFonts w:hint="default" w:ascii="Times New Roman" w:hAnsi="Times New Roman" w:cs="Times New Roman"/>
          <w:color w:val="auto"/>
          <w:sz w:val="32"/>
          <w:szCs w:val="40"/>
          <w:lang w:val="en-US" w:eastAsia="zh-CN"/>
        </w:rPr>
        <w:t>。</w:t>
      </w:r>
      <w:r>
        <w:rPr>
          <w:rFonts w:hint="default" w:ascii="Times New Roman" w:hAnsi="Times New Roman" w:cs="Times New Roman"/>
          <w:b w:val="0"/>
          <w:bCs w:val="0"/>
          <w:sz w:val="32"/>
          <w:szCs w:val="32"/>
          <w:lang w:val="en-US" w:eastAsia="zh-CN"/>
        </w:rPr>
        <w:t>加强产业基金引导作用，撬动社会资本投资重大产业项目。</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D7F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6D9AE7EF">
            <w:pPr>
              <w:pStyle w:val="3"/>
              <w:ind w:firstLine="0" w:firstLineChars="0"/>
              <w:outlineLvl w:val="9"/>
              <w:rPr>
                <w:rFonts w:hint="default" w:ascii="Times New Roman" w:hAnsi="Times New Roman" w:eastAsia="黑体" w:cs="Times New Roman"/>
                <w:b/>
                <w:bCs/>
                <w:sz w:val="28"/>
                <w:szCs w:val="28"/>
                <w:highlight w:val="none"/>
                <w:lang w:val="en-US" w:eastAsia="zh-CN"/>
              </w:rPr>
            </w:pPr>
            <w:bookmarkStart w:id="57" w:name="_Toc4842"/>
            <w:r>
              <w:rPr>
                <w:rFonts w:hint="default" w:ascii="Times New Roman" w:hAnsi="Times New Roman" w:cs="Times New Roman"/>
                <w:bCs/>
                <w:sz w:val="28"/>
                <w:szCs w:val="28"/>
                <w:highlight w:val="none"/>
              </w:rPr>
              <w:t xml:space="preserve">专栏 </w:t>
            </w:r>
            <w:r>
              <w:rPr>
                <w:rFonts w:hint="default" w:ascii="Times New Roman" w:hAnsi="Times New Roman" w:cs="Times New Roman"/>
                <w:bCs/>
                <w:sz w:val="28"/>
                <w:szCs w:val="28"/>
                <w:highlight w:val="none"/>
                <w:lang w:val="en-US" w:eastAsia="zh-CN"/>
              </w:rPr>
              <w:t xml:space="preserve"> </w:t>
            </w:r>
            <w:r>
              <w:rPr>
                <w:rFonts w:hint="eastAsia" w:ascii="Times New Roman" w:hAnsi="Times New Roman" w:cs="Times New Roman"/>
                <w:bCs/>
                <w:sz w:val="28"/>
                <w:szCs w:val="28"/>
                <w:highlight w:val="none"/>
                <w:lang w:val="en-US" w:eastAsia="zh-CN"/>
              </w:rPr>
              <w:t>园区产业集聚壮大工程</w:t>
            </w:r>
          </w:p>
          <w:p w14:paraId="6C93FFF6">
            <w:pPr>
              <w:keepNext w:val="0"/>
              <w:keepLines w:val="0"/>
              <w:pageBreakBefore w:val="0"/>
              <w:widowControl w:val="0"/>
              <w:kinsoku/>
              <w:wordWrap/>
              <w:overflowPunct/>
              <w:topLinePunct w:val="0"/>
              <w:autoSpaceDE/>
              <w:autoSpaceDN/>
              <w:bidi w:val="0"/>
              <w:adjustRightInd/>
              <w:spacing w:line="400" w:lineRule="exact"/>
              <w:ind w:firstLine="562" w:firstLineChars="200"/>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rPr>
              <w:t>青龙山产业园</w:t>
            </w:r>
            <w:r>
              <w:rPr>
                <w:rFonts w:hint="default" w:ascii="Times New Roman" w:hAnsi="Times New Roman" w:cs="Times New Roman"/>
                <w:b/>
                <w:bCs/>
                <w:sz w:val="28"/>
                <w:szCs w:val="28"/>
                <w:lang w:val="en-US" w:eastAsia="zh-CN"/>
              </w:rPr>
              <w:t>。</w:t>
            </w:r>
            <w:r>
              <w:rPr>
                <w:rFonts w:hint="default" w:ascii="Times New Roman" w:hAnsi="Times New Roman" w:cs="Times New Roman"/>
                <w:sz w:val="28"/>
                <w:szCs w:val="28"/>
              </w:rPr>
              <w:t>以和晶智能科技、汉瑞通信等为龙头，布局搭建工业自动控制系统等产业链上下游核心环节配套企业，实现电子信息产业集群发展；围绕</w:t>
            </w:r>
            <w:r>
              <w:rPr>
                <w:rFonts w:hint="eastAsia" w:ascii="Times New Roman" w:hAnsi="Times New Roman" w:cs="Times New Roman"/>
                <w:sz w:val="28"/>
                <w:szCs w:val="28"/>
                <w:lang w:val="en-US" w:eastAsia="zh-CN"/>
              </w:rPr>
              <w:t>五</w:t>
            </w:r>
            <w:r>
              <w:rPr>
                <w:rFonts w:hint="default" w:ascii="Times New Roman" w:hAnsi="Times New Roman" w:cs="Times New Roman"/>
                <w:sz w:val="28"/>
                <w:szCs w:val="28"/>
              </w:rPr>
              <w:t>大电厂，发展配电开关控制设备、机电设备及配件等产业，完善电力装备行业上下游产业链；以龙光天旭为龙头，聚焦高硼硅玻璃家居日用、实验仪器、医疗器械等终端产品，开展上下游产业招引，布局新材料产业高地</w:t>
            </w:r>
            <w:r>
              <w:rPr>
                <w:rFonts w:hint="default" w:ascii="Times New Roman" w:hAnsi="Times New Roman" w:cs="Times New Roman"/>
                <w:b w:val="0"/>
                <w:bCs w:val="0"/>
                <w:sz w:val="28"/>
                <w:szCs w:val="28"/>
                <w:lang w:val="en-US" w:eastAsia="zh-CN"/>
              </w:rPr>
              <w:t>。</w:t>
            </w:r>
          </w:p>
          <w:p w14:paraId="3D9AF516">
            <w:pPr>
              <w:keepNext w:val="0"/>
              <w:keepLines w:val="0"/>
              <w:pageBreakBefore w:val="0"/>
              <w:widowControl w:val="0"/>
              <w:kinsoku/>
              <w:wordWrap/>
              <w:overflowPunct/>
              <w:topLinePunct w:val="0"/>
              <w:autoSpaceDE/>
              <w:autoSpaceDN/>
              <w:bidi w:val="0"/>
              <w:adjustRightInd/>
              <w:spacing w:line="400" w:lineRule="exact"/>
              <w:ind w:firstLine="562" w:firstLineChars="200"/>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rPr>
              <w:t>新蔡产业园</w:t>
            </w:r>
            <w:r>
              <w:rPr>
                <w:rFonts w:hint="default" w:ascii="Times New Roman" w:hAnsi="Times New Roman" w:cs="Times New Roman"/>
                <w:b/>
                <w:bCs/>
                <w:sz w:val="28"/>
                <w:szCs w:val="28"/>
                <w:lang w:val="en-US" w:eastAsia="zh-CN"/>
              </w:rPr>
              <w:t>。</w:t>
            </w:r>
            <w:r>
              <w:rPr>
                <w:rFonts w:hint="default" w:ascii="Times New Roman" w:hAnsi="Times New Roman" w:cs="Times New Roman"/>
                <w:sz w:val="28"/>
                <w:szCs w:val="28"/>
              </w:rPr>
              <w:t>依托华星选矿，重点对接淮海实业集团矿机产业合作项目，重点发展矿山机械制造产业，引进传动、电气、液压相关设备生产企业。促进工达项目投产达效，力争打造30亿元装备制造产业园。逐步清理退出产能落后企业，加快“腾笼换鸟”步伐，充分盘活低效用地</w:t>
            </w:r>
            <w:r>
              <w:rPr>
                <w:rFonts w:hint="default" w:ascii="Times New Roman" w:hAnsi="Times New Roman" w:cs="Times New Roman"/>
                <w:b w:val="0"/>
                <w:bCs w:val="0"/>
                <w:kern w:val="2"/>
                <w:sz w:val="28"/>
                <w:szCs w:val="28"/>
                <w:lang w:val="en-US" w:eastAsia="zh-CN" w:bidi="ar-SA"/>
              </w:rPr>
              <w:t>。</w:t>
            </w:r>
          </w:p>
          <w:p w14:paraId="6B7E9607">
            <w:pPr>
              <w:keepNext w:val="0"/>
              <w:keepLines w:val="0"/>
              <w:pageBreakBefore w:val="0"/>
              <w:widowControl w:val="0"/>
              <w:kinsoku/>
              <w:wordWrap/>
              <w:overflowPunct/>
              <w:topLinePunct w:val="0"/>
              <w:autoSpaceDE/>
              <w:autoSpaceDN/>
              <w:bidi w:val="0"/>
              <w:adjustRightInd/>
              <w:spacing w:line="400" w:lineRule="exact"/>
              <w:ind w:firstLine="562" w:firstLineChars="200"/>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rPr>
              <w:t>南区园中园</w:t>
            </w:r>
            <w:r>
              <w:rPr>
                <w:rFonts w:hint="default" w:ascii="Times New Roman" w:hAnsi="Times New Roman" w:cs="Times New Roman"/>
                <w:b/>
                <w:bCs/>
                <w:sz w:val="28"/>
                <w:szCs w:val="28"/>
                <w:lang w:val="en-US" w:eastAsia="zh-CN"/>
              </w:rPr>
              <w:t>。</w:t>
            </w:r>
            <w:r>
              <w:rPr>
                <w:rFonts w:hint="default" w:ascii="Times New Roman" w:hAnsi="Times New Roman" w:cs="Times New Roman"/>
                <w:sz w:val="28"/>
                <w:szCs w:val="28"/>
              </w:rPr>
              <w:t>托嘉和汽车，积极配套汽车散热系统零部件、冲压件、底盘拉杆、新能源电池托盘、厢板等零部件产业；围绕浙铝、金马再生铝，重点发展铝制品制造相关产业</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发挥南区毗邻高新区优势，借助高新区理士新能源、银邦铝业、奇瑞电摩</w:t>
            </w:r>
            <w:r>
              <w:rPr>
                <w:rFonts w:hint="eastAsia" w:ascii="Times New Roman" w:hAnsi="Times New Roman" w:cs="Times New Roman"/>
                <w:sz w:val="28"/>
                <w:szCs w:val="28"/>
                <w:lang w:val="en-US" w:eastAsia="zh-CN"/>
              </w:rPr>
              <w:t>等</w:t>
            </w:r>
            <w:r>
              <w:rPr>
                <w:rFonts w:hint="default" w:ascii="Times New Roman" w:hAnsi="Times New Roman" w:cs="Times New Roman"/>
                <w:sz w:val="28"/>
                <w:szCs w:val="28"/>
              </w:rPr>
              <w:t>优质企业资源，导入上下游配套产业，融入高新区</w:t>
            </w:r>
            <w:r>
              <w:rPr>
                <w:rFonts w:hint="eastAsia" w:ascii="Times New Roman" w:hAnsi="Times New Roman" w:cs="Times New Roman"/>
                <w:sz w:val="28"/>
                <w:szCs w:val="28"/>
                <w:lang w:val="en-US" w:eastAsia="zh-CN"/>
              </w:rPr>
              <w:t>一体</w:t>
            </w:r>
            <w:r>
              <w:rPr>
                <w:rFonts w:hint="default" w:ascii="Times New Roman" w:hAnsi="Times New Roman" w:cs="Times New Roman"/>
                <w:sz w:val="28"/>
                <w:szCs w:val="28"/>
              </w:rPr>
              <w:t>发展</w:t>
            </w:r>
            <w:r>
              <w:rPr>
                <w:rFonts w:hint="default" w:ascii="Times New Roman" w:hAnsi="Times New Roman" w:cs="Times New Roman"/>
                <w:b w:val="0"/>
                <w:bCs w:val="0"/>
                <w:sz w:val="28"/>
                <w:szCs w:val="28"/>
                <w:lang w:val="en-US" w:eastAsia="zh-CN"/>
              </w:rPr>
              <w:t>。</w:t>
            </w:r>
          </w:p>
          <w:p w14:paraId="415A89F8">
            <w:pPr>
              <w:keepNext w:val="0"/>
              <w:keepLines w:val="0"/>
              <w:pageBreakBefore w:val="0"/>
              <w:widowControl w:val="0"/>
              <w:kinsoku/>
              <w:wordWrap/>
              <w:overflowPunct/>
              <w:topLinePunct w:val="0"/>
              <w:autoSpaceDE/>
              <w:autoSpaceDN/>
              <w:bidi w:val="0"/>
              <w:adjustRightInd/>
              <w:spacing w:line="400" w:lineRule="exact"/>
              <w:ind w:firstLine="562" w:firstLineChars="200"/>
              <w:textAlignment w:val="auto"/>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cs="Times New Roman"/>
                <w:b/>
                <w:bCs/>
                <w:sz w:val="28"/>
                <w:szCs w:val="28"/>
              </w:rPr>
              <w:t>刘庄工业园</w:t>
            </w:r>
            <w:r>
              <w:rPr>
                <w:rFonts w:hint="default" w:ascii="Times New Roman" w:hAnsi="Times New Roman" w:cs="Times New Roman"/>
                <w:b/>
                <w:bCs/>
                <w:sz w:val="28"/>
                <w:szCs w:val="28"/>
                <w:lang w:val="en-US" w:eastAsia="zh-CN"/>
              </w:rPr>
              <w:t>。</w:t>
            </w:r>
            <w:r>
              <w:rPr>
                <w:rFonts w:hint="eastAsia" w:ascii="Times New Roman" w:hAnsi="Times New Roman" w:cs="Times New Roman"/>
                <w:sz w:val="28"/>
                <w:szCs w:val="28"/>
                <w:lang w:val="en-US" w:eastAsia="zh-CN"/>
              </w:rPr>
              <w:t>推动与</w:t>
            </w:r>
            <w:r>
              <w:rPr>
                <w:rFonts w:hint="default" w:ascii="Times New Roman" w:hAnsi="Times New Roman" w:cs="Times New Roman"/>
                <w:sz w:val="28"/>
                <w:szCs w:val="28"/>
              </w:rPr>
              <w:t>青龙山产业园</w:t>
            </w:r>
            <w:r>
              <w:rPr>
                <w:rFonts w:hint="eastAsia" w:ascii="Times New Roman" w:hAnsi="Times New Roman" w:cs="Times New Roman"/>
                <w:sz w:val="28"/>
                <w:szCs w:val="28"/>
                <w:lang w:val="en-US" w:eastAsia="zh-CN"/>
              </w:rPr>
              <w:t>融合</w:t>
            </w:r>
            <w:r>
              <w:rPr>
                <w:rFonts w:hint="default" w:ascii="Times New Roman" w:hAnsi="Times New Roman" w:cs="Times New Roman"/>
                <w:sz w:val="28"/>
                <w:szCs w:val="28"/>
              </w:rPr>
              <w:t>发展，</w:t>
            </w:r>
            <w:r>
              <w:rPr>
                <w:rFonts w:hint="eastAsia" w:ascii="Times New Roman" w:hAnsi="Times New Roman" w:cs="Times New Roman"/>
                <w:sz w:val="28"/>
                <w:szCs w:val="28"/>
                <w:lang w:val="en-US" w:eastAsia="zh-CN"/>
              </w:rPr>
              <w:t>加快</w:t>
            </w:r>
            <w:r>
              <w:rPr>
                <w:rFonts w:hint="default" w:ascii="Times New Roman" w:hAnsi="Times New Roman" w:cs="Times New Roman"/>
                <w:sz w:val="28"/>
                <w:szCs w:val="28"/>
              </w:rPr>
              <w:t>布局新材料、电气机械和器材等产业</w:t>
            </w:r>
            <w:r>
              <w:rPr>
                <w:rFonts w:hint="eastAsia" w:ascii="Times New Roman" w:hAnsi="Times New Roman" w:cs="Times New Roman"/>
                <w:sz w:val="28"/>
                <w:szCs w:val="28"/>
                <w:lang w:eastAsia="zh-CN"/>
              </w:rPr>
              <w:t>。</w:t>
            </w:r>
            <w:r>
              <w:rPr>
                <w:rFonts w:hint="default" w:ascii="Times New Roman" w:hAnsi="Times New Roman" w:cs="Times New Roman"/>
                <w:sz w:val="28"/>
                <w:szCs w:val="28"/>
              </w:rPr>
              <w:t>依托青龙山无水港，大力发展物流仓储运输</w:t>
            </w:r>
            <w:r>
              <w:rPr>
                <w:rFonts w:hint="eastAsia" w:ascii="Times New Roman" w:hAnsi="Times New Roman" w:cs="Times New Roman"/>
                <w:sz w:val="28"/>
                <w:szCs w:val="28"/>
                <w:lang w:val="en-US" w:eastAsia="zh-CN"/>
              </w:rPr>
              <w:t>产业</w:t>
            </w:r>
            <w:r>
              <w:rPr>
                <w:rFonts w:hint="default" w:ascii="Times New Roman" w:hAnsi="Times New Roman" w:cs="Times New Roman"/>
                <w:b w:val="0"/>
                <w:bCs w:val="0"/>
                <w:sz w:val="28"/>
                <w:szCs w:val="28"/>
                <w:lang w:val="en-US" w:eastAsia="zh-CN"/>
              </w:rPr>
              <w:t>。</w:t>
            </w:r>
          </w:p>
        </w:tc>
      </w:tr>
    </w:tbl>
    <w:p w14:paraId="68F9E0DD">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br w:type="page"/>
      </w:r>
    </w:p>
    <w:p w14:paraId="2E697A4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both"/>
        <w:textAlignment w:val="auto"/>
        <w:outlineLvl w:val="0"/>
        <w:rPr>
          <w:rFonts w:hint="default" w:ascii="Times New Roman" w:hAnsi="Times New Roman" w:eastAsia="黑体" w:cs="Times New Roman"/>
          <w:b w:val="0"/>
          <w:bCs w:val="0"/>
          <w:sz w:val="32"/>
          <w:szCs w:val="32"/>
          <w:lang w:val="en-US" w:eastAsia="zh-CN"/>
        </w:rPr>
      </w:pPr>
      <w:bookmarkStart w:id="58" w:name="_Toc31147"/>
      <w:bookmarkStart w:id="59" w:name="_Toc23668"/>
      <w:r>
        <w:rPr>
          <w:rFonts w:hint="default" w:ascii="Times New Roman" w:hAnsi="Times New Roman" w:eastAsia="黑体" w:cs="Times New Roman"/>
          <w:b w:val="0"/>
          <w:bCs w:val="0"/>
          <w:sz w:val="32"/>
          <w:szCs w:val="32"/>
          <w:lang w:val="en-US" w:eastAsia="zh-CN"/>
        </w:rPr>
        <w:t>第四章 坚持</w:t>
      </w:r>
      <w:r>
        <w:rPr>
          <w:rFonts w:hint="eastAsia" w:ascii="Times New Roman" w:hAnsi="Times New Roman" w:eastAsia="黑体" w:cs="Times New Roman"/>
          <w:b w:val="0"/>
          <w:bCs w:val="0"/>
          <w:sz w:val="32"/>
          <w:szCs w:val="32"/>
          <w:lang w:val="en-US" w:eastAsia="zh-CN"/>
        </w:rPr>
        <w:t>创新驱动</w:t>
      </w:r>
      <w:r>
        <w:rPr>
          <w:rFonts w:hint="default" w:ascii="Times New Roman" w:hAnsi="Times New Roman" w:eastAsia="黑体" w:cs="Times New Roman"/>
          <w:b w:val="0"/>
          <w:bCs w:val="0"/>
          <w:sz w:val="32"/>
          <w:szCs w:val="32"/>
          <w:lang w:val="en-US" w:eastAsia="zh-CN"/>
        </w:rPr>
        <w:t>，推进教育、科技、人才一体化发展</w:t>
      </w:r>
      <w:bookmarkEnd w:id="57"/>
      <w:bookmarkEnd w:id="58"/>
      <w:bookmarkEnd w:id="59"/>
    </w:p>
    <w:p w14:paraId="78E7CA1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cs="Times New Roman"/>
          <w:b w:val="0"/>
          <w:bCs w:val="0"/>
          <w:kern w:val="2"/>
          <w:sz w:val="32"/>
          <w:szCs w:val="32"/>
          <w:highlight w:val="none"/>
          <w:lang w:val="en-US" w:eastAsia="zh-CN" w:bidi="ar-SA"/>
        </w:rPr>
        <w:t>统筹</w:t>
      </w:r>
      <w:r>
        <w:rPr>
          <w:rFonts w:hint="default" w:ascii="Times New Roman" w:hAnsi="Times New Roman" w:eastAsia="仿宋_GB2312" w:cs="Times New Roman"/>
          <w:b w:val="0"/>
          <w:bCs w:val="0"/>
          <w:kern w:val="2"/>
          <w:sz w:val="32"/>
          <w:szCs w:val="32"/>
          <w:highlight w:val="none"/>
          <w:lang w:val="en-US" w:eastAsia="zh-CN" w:bidi="ar-SA"/>
        </w:rPr>
        <w:t>推进教育、科技、人才一体化发展，深刻把握教育是基础、科技是引领、人才是支撑的内在逻辑，多维度构建畅通良性循环的统筹路径，</w:t>
      </w:r>
      <w:r>
        <w:rPr>
          <w:rFonts w:hint="eastAsia" w:ascii="Times New Roman" w:hAnsi="Times New Roman" w:cs="Times New Roman"/>
          <w:b w:val="0"/>
          <w:bCs w:val="0"/>
          <w:kern w:val="2"/>
          <w:sz w:val="32"/>
          <w:szCs w:val="32"/>
          <w:highlight w:val="none"/>
          <w:lang w:val="en-US" w:eastAsia="zh-CN" w:bidi="ar-SA"/>
        </w:rPr>
        <w:t>加快高水平科技自立自强，</w:t>
      </w:r>
      <w:r>
        <w:rPr>
          <w:rFonts w:hint="default" w:ascii="Times New Roman" w:hAnsi="Times New Roman" w:eastAsia="仿宋_GB2312" w:cs="Times New Roman"/>
          <w:b w:val="0"/>
          <w:bCs w:val="0"/>
          <w:kern w:val="2"/>
          <w:sz w:val="32"/>
          <w:szCs w:val="32"/>
          <w:highlight w:val="none"/>
          <w:lang w:val="en-US" w:eastAsia="zh-CN" w:bidi="ar-SA"/>
        </w:rPr>
        <w:t>营造“乔木”参天、“灌木”茁壮、“苗木”葱郁的创新生态</w:t>
      </w:r>
      <w:r>
        <w:rPr>
          <w:rFonts w:hint="default" w:ascii="Times New Roman" w:hAnsi="Times New Roman" w:cs="Times New Roman"/>
          <w:b w:val="0"/>
          <w:bCs w:val="0"/>
          <w:kern w:val="2"/>
          <w:sz w:val="32"/>
          <w:szCs w:val="32"/>
          <w:highlight w:val="none"/>
          <w:lang w:val="en-US" w:eastAsia="zh-CN" w:bidi="ar-SA"/>
        </w:rPr>
        <w:t>，推动现代化美丽烈山向新向强发展。</w:t>
      </w:r>
    </w:p>
    <w:p w14:paraId="289760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jc w:val="center"/>
        <w:textAlignment w:val="auto"/>
        <w:outlineLvl w:val="1"/>
        <w:rPr>
          <w:rFonts w:hint="default" w:ascii="Times New Roman" w:hAnsi="Times New Roman" w:eastAsia="楷体_GB2312" w:cs="Times New Roman"/>
          <w:b w:val="0"/>
          <w:bCs w:val="0"/>
          <w:sz w:val="32"/>
          <w:szCs w:val="32"/>
          <w:lang w:val="en-US" w:eastAsia="zh-CN"/>
        </w:rPr>
      </w:pPr>
      <w:bookmarkStart w:id="60" w:name="_Toc9522"/>
      <w:bookmarkStart w:id="61" w:name="_Toc27147"/>
      <w:bookmarkStart w:id="62" w:name="_Toc20565"/>
      <w:bookmarkStart w:id="63" w:name="_Toc25142"/>
      <w:r>
        <w:rPr>
          <w:rFonts w:hint="default" w:ascii="Times New Roman" w:hAnsi="Times New Roman" w:eastAsia="楷体_GB2312" w:cs="Times New Roman"/>
          <w:b w:val="0"/>
          <w:bCs w:val="0"/>
          <w:sz w:val="32"/>
          <w:szCs w:val="32"/>
          <w:lang w:val="en-US" w:eastAsia="zh-CN"/>
        </w:rPr>
        <w:t>第一节 增强科技创新引领作用</w:t>
      </w:r>
      <w:bookmarkEnd w:id="60"/>
      <w:bookmarkEnd w:id="61"/>
      <w:bookmarkEnd w:id="62"/>
    </w:p>
    <w:p w14:paraId="7791661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加快高能级创新平台建设。</w:t>
      </w:r>
      <w:r>
        <w:rPr>
          <w:rFonts w:hint="default" w:ascii="Times New Roman" w:hAnsi="Times New Roman" w:cs="Times New Roman"/>
          <w:b w:val="0"/>
          <w:bCs w:val="0"/>
        </w:rPr>
        <w:t>围绕主导产业和战略性新兴产业</w:t>
      </w:r>
      <w:r>
        <w:rPr>
          <w:rFonts w:hint="eastAsia" w:ascii="Times New Roman" w:hAnsi="Times New Roman" w:cs="Times New Roman"/>
          <w:b w:val="0"/>
          <w:bCs w:val="0"/>
          <w:lang w:val="en-US" w:eastAsia="zh-CN"/>
        </w:rPr>
        <w:t>发展需求</w:t>
      </w:r>
      <w:r>
        <w:rPr>
          <w:rFonts w:hint="default" w:ascii="Times New Roman" w:hAnsi="Times New Roman" w:cs="Times New Roman"/>
          <w:b w:val="0"/>
          <w:bCs w:val="0"/>
        </w:rPr>
        <w:t>，</w:t>
      </w:r>
      <w:r>
        <w:rPr>
          <w:rFonts w:hint="eastAsia" w:ascii="Times New Roman" w:hAnsi="Times New Roman" w:cs="Times New Roman"/>
          <w:b w:val="0"/>
          <w:bCs w:val="0"/>
          <w:sz w:val="32"/>
          <w:szCs w:val="32"/>
          <w:lang w:val="en-US" w:eastAsia="zh-CN"/>
        </w:rPr>
        <w:t>支持</w:t>
      </w:r>
      <w:r>
        <w:rPr>
          <w:rFonts w:hint="default" w:ascii="Times New Roman" w:hAnsi="Times New Roman" w:cs="Times New Roman"/>
        </w:rPr>
        <w:t>经济开发区建设一批特色产业园区和专业化孵化器，</w:t>
      </w:r>
      <w:r>
        <w:rPr>
          <w:rFonts w:hint="eastAsia" w:ascii="Times New Roman" w:hAnsi="Times New Roman" w:cs="Times New Roman"/>
          <w:lang w:val="en-US" w:eastAsia="zh-CN"/>
        </w:rPr>
        <w:t>鼓励</w:t>
      </w:r>
      <w:r>
        <w:rPr>
          <w:rFonts w:hint="default" w:ascii="Times New Roman" w:hAnsi="Times New Roman" w:cs="Times New Roman"/>
        </w:rPr>
        <w:t>打造高新技术产业园区</w:t>
      </w:r>
      <w:r>
        <w:rPr>
          <w:rFonts w:hint="eastAsia" w:ascii="Times New Roman" w:hAnsi="Times New Roman" w:cs="Times New Roman"/>
          <w:lang w:eastAsia="zh-CN"/>
        </w:rPr>
        <w:t>。</w:t>
      </w:r>
      <w:r>
        <w:rPr>
          <w:rFonts w:hint="eastAsia" w:ascii="Times New Roman" w:hAnsi="Times New Roman" w:cs="Times New Roman"/>
          <w:lang w:val="en-US" w:eastAsia="zh-CN"/>
        </w:rPr>
        <w:t>积极对接</w:t>
      </w:r>
      <w:r>
        <w:rPr>
          <w:rFonts w:hint="default" w:ascii="Times New Roman" w:hAnsi="Times New Roman" w:cs="Times New Roman"/>
          <w:b w:val="0"/>
          <w:bCs w:val="0"/>
          <w:sz w:val="32"/>
          <w:szCs w:val="32"/>
          <w:lang w:val="en-US" w:eastAsia="zh-CN"/>
        </w:rPr>
        <w:t>淮北师范大学</w:t>
      </w:r>
      <w:r>
        <w:rPr>
          <w:rFonts w:hint="eastAsia" w:ascii="Times New Roman" w:hAnsi="Times New Roman" w:cs="Times New Roman"/>
          <w:b w:val="0"/>
          <w:bCs w:val="0"/>
          <w:sz w:val="32"/>
          <w:szCs w:val="32"/>
          <w:lang w:val="en-US" w:eastAsia="zh-CN"/>
        </w:rPr>
        <w:t>、</w:t>
      </w:r>
      <w:r>
        <w:rPr>
          <w:rFonts w:hint="eastAsia" w:ascii="Times New Roman" w:hAnsi="Times New Roman" w:cs="Times New Roman"/>
          <w:b w:val="0"/>
          <w:bCs w:val="0"/>
          <w:sz w:val="32"/>
          <w:szCs w:val="32"/>
          <w:highlight w:val="none"/>
          <w:lang w:val="en-US" w:eastAsia="zh-CN"/>
        </w:rPr>
        <w:t>皖北高等研究院</w:t>
      </w:r>
      <w:r>
        <w:rPr>
          <w:rFonts w:hint="default" w:ascii="Times New Roman" w:hAnsi="Times New Roman" w:cs="Times New Roman"/>
          <w:b w:val="0"/>
          <w:bCs w:val="0"/>
          <w:sz w:val="32"/>
          <w:szCs w:val="32"/>
          <w:lang w:val="en-US" w:eastAsia="zh-CN"/>
        </w:rPr>
        <w:t>等</w:t>
      </w:r>
      <w:r>
        <w:rPr>
          <w:rFonts w:hint="eastAsia" w:ascii="Times New Roman" w:hAnsi="Times New Roman" w:cs="Times New Roman"/>
          <w:b w:val="0"/>
          <w:bCs w:val="0"/>
          <w:sz w:val="32"/>
          <w:szCs w:val="32"/>
          <w:lang w:val="en-US" w:eastAsia="zh-CN"/>
        </w:rPr>
        <w:t>科创资源</w:t>
      </w:r>
      <w:r>
        <w:rPr>
          <w:rFonts w:hint="default" w:ascii="Times New Roman" w:hAnsi="Times New Roman" w:cs="Times New Roman"/>
          <w:b w:val="0"/>
          <w:bCs w:val="0"/>
          <w:sz w:val="32"/>
          <w:szCs w:val="32"/>
          <w:lang w:val="en-US" w:eastAsia="zh-CN"/>
        </w:rPr>
        <w:t>，</w:t>
      </w:r>
      <w:r>
        <w:rPr>
          <w:rFonts w:hint="eastAsia" w:ascii="Times New Roman" w:hAnsi="Times New Roman" w:cs="Times New Roman"/>
          <w:lang w:val="en-US" w:eastAsia="zh-CN"/>
        </w:rPr>
        <w:t>鼓励企业联合</w:t>
      </w:r>
      <w:r>
        <w:rPr>
          <w:rFonts w:hint="eastAsia" w:ascii="Times New Roman" w:hAnsi="Times New Roman" w:cs="Times New Roman"/>
        </w:rPr>
        <w:t>产业链上下游企业、</w:t>
      </w:r>
      <w:r>
        <w:rPr>
          <w:rFonts w:hint="eastAsia" w:ascii="Times New Roman" w:hAnsi="Times New Roman" w:cs="Times New Roman"/>
          <w:lang w:val="en-US" w:eastAsia="zh-CN"/>
        </w:rPr>
        <w:t>高校院所等</w:t>
      </w:r>
      <w:r>
        <w:rPr>
          <w:rFonts w:hint="eastAsia" w:ascii="Times New Roman" w:hAnsi="Times New Roman" w:cs="Times New Roman"/>
          <w:b w:val="0"/>
          <w:bCs w:val="0"/>
          <w:sz w:val="32"/>
          <w:szCs w:val="32"/>
          <w:lang w:val="en-US" w:eastAsia="zh-CN"/>
        </w:rPr>
        <w:t>共建</w:t>
      </w:r>
      <w:r>
        <w:rPr>
          <w:rFonts w:hint="eastAsia" w:ascii="Times New Roman" w:hAnsi="Times New Roman" w:cs="Times New Roman"/>
          <w:lang w:val="en-US" w:eastAsia="zh-CN"/>
        </w:rPr>
        <w:t>重点</w:t>
      </w:r>
      <w:r>
        <w:rPr>
          <w:rFonts w:hint="default" w:ascii="Times New Roman" w:hAnsi="Times New Roman" w:cs="Times New Roman"/>
        </w:rPr>
        <w:t>实验室、工程研究中心</w:t>
      </w:r>
      <w:r>
        <w:rPr>
          <w:rFonts w:hint="eastAsia" w:ascii="Times New Roman" w:hAnsi="Times New Roman" w:cs="Times New Roman"/>
          <w:lang w:eastAsia="zh-CN"/>
        </w:rPr>
        <w:t>、</w:t>
      </w:r>
      <w:r>
        <w:rPr>
          <w:rFonts w:hint="eastAsia" w:ascii="Times New Roman" w:hAnsi="Times New Roman" w:cs="Times New Roman"/>
          <w:lang w:val="en-US" w:eastAsia="zh-CN"/>
        </w:rPr>
        <w:t>特色</w:t>
      </w:r>
      <w:r>
        <w:rPr>
          <w:rFonts w:hint="eastAsia" w:ascii="Times New Roman" w:hAnsi="Times New Roman" w:cs="Times New Roman"/>
          <w:b w:val="0"/>
          <w:bCs w:val="0"/>
          <w:sz w:val="32"/>
          <w:szCs w:val="32"/>
          <w:lang w:val="en-US" w:eastAsia="zh-CN"/>
        </w:rPr>
        <w:t>产业研究院</w:t>
      </w:r>
      <w:r>
        <w:rPr>
          <w:rFonts w:hint="default" w:ascii="Times New Roman" w:hAnsi="Times New Roman" w:cs="Times New Roman"/>
        </w:rPr>
        <w:t>等创新平台</w:t>
      </w:r>
      <w:r>
        <w:rPr>
          <w:rFonts w:hint="eastAsia" w:ascii="Times New Roman" w:hAnsi="Times New Roman" w:cs="Times New Roman"/>
          <w:lang w:eastAsia="zh-CN"/>
        </w:rPr>
        <w:t>，</w:t>
      </w:r>
      <w:r>
        <w:rPr>
          <w:rFonts w:hint="default" w:ascii="Times New Roman" w:hAnsi="Times New Roman" w:cs="Times New Roman"/>
          <w:b w:val="0"/>
          <w:bCs w:val="0"/>
          <w:sz w:val="32"/>
          <w:szCs w:val="32"/>
          <w:lang w:val="en-US" w:eastAsia="zh-CN"/>
        </w:rPr>
        <w:t>支持企业主导建设技术创新中心、研发中心等创新</w:t>
      </w:r>
      <w:r>
        <w:rPr>
          <w:rFonts w:hint="eastAsia" w:ascii="Times New Roman" w:hAnsi="Times New Roman" w:cs="Times New Roman"/>
          <w:b w:val="0"/>
          <w:bCs w:val="0"/>
          <w:sz w:val="32"/>
          <w:szCs w:val="32"/>
          <w:lang w:val="en-US" w:eastAsia="zh-CN"/>
        </w:rPr>
        <w:t>载体，</w:t>
      </w:r>
      <w:r>
        <w:rPr>
          <w:rFonts w:hint="default" w:ascii="Times New Roman" w:hAnsi="Times New Roman" w:cs="Times New Roman"/>
        </w:rPr>
        <w:t>积极争创国家级</w:t>
      </w:r>
      <w:r>
        <w:rPr>
          <w:rFonts w:hint="eastAsia" w:ascii="Times New Roman" w:hAnsi="Times New Roman" w:cs="Times New Roman"/>
          <w:lang w:eastAsia="zh-CN"/>
        </w:rPr>
        <w:t>、</w:t>
      </w:r>
      <w:r>
        <w:rPr>
          <w:rFonts w:hint="eastAsia" w:ascii="Times New Roman" w:hAnsi="Times New Roman" w:cs="Times New Roman"/>
          <w:lang w:val="en-US" w:eastAsia="zh-CN"/>
        </w:rPr>
        <w:t>省级</w:t>
      </w:r>
      <w:r>
        <w:rPr>
          <w:rFonts w:hint="default" w:ascii="Times New Roman" w:hAnsi="Times New Roman" w:cs="Times New Roman"/>
        </w:rPr>
        <w:t>创新平台</w:t>
      </w:r>
      <w:r>
        <w:rPr>
          <w:rFonts w:hint="eastAsia" w:ascii="Times New Roman" w:hAnsi="Times New Roman" w:cs="Times New Roman"/>
          <w:lang w:eastAsia="zh-CN"/>
        </w:rPr>
        <w:t>。</w:t>
      </w:r>
      <w:r>
        <w:rPr>
          <w:rFonts w:hint="eastAsia" w:ascii="Times New Roman" w:hAnsi="Times New Roman" w:cs="Times New Roman"/>
        </w:rPr>
        <w:t>探索与合肥、杭州等长三角中心城市跨区域布局科创中心、“飞地研发中心”，形成“研发在外地、生产在</w:t>
      </w:r>
      <w:r>
        <w:rPr>
          <w:rFonts w:hint="eastAsia" w:ascii="Times New Roman" w:hAnsi="Times New Roman" w:cs="Times New Roman"/>
          <w:lang w:val="en-US" w:eastAsia="zh-CN"/>
        </w:rPr>
        <w:t>烈山</w:t>
      </w:r>
      <w:r>
        <w:rPr>
          <w:rFonts w:hint="eastAsia" w:ascii="Times New Roman" w:hAnsi="Times New Roman" w:cs="Times New Roman"/>
        </w:rPr>
        <w:t>”的柔性创新模式。</w:t>
      </w:r>
    </w:p>
    <w:p w14:paraId="1B160F6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强化企业创新主体</w:t>
      </w:r>
      <w:r>
        <w:rPr>
          <w:rFonts w:hint="eastAsia" w:ascii="Times New Roman" w:hAnsi="Times New Roman" w:cs="Times New Roman"/>
          <w:b/>
          <w:bCs/>
          <w:sz w:val="32"/>
          <w:szCs w:val="32"/>
          <w:lang w:val="en-US" w:eastAsia="zh-CN"/>
        </w:rPr>
        <w:t>地位</w:t>
      </w:r>
      <w:r>
        <w:rPr>
          <w:rFonts w:hint="default" w:ascii="Times New Roman" w:hAnsi="Times New Roman" w:cs="Times New Roman"/>
          <w:b/>
          <w:bCs/>
          <w:sz w:val="32"/>
          <w:szCs w:val="32"/>
          <w:lang w:val="en-US" w:eastAsia="zh-CN"/>
        </w:rPr>
        <w:t>。</w:t>
      </w:r>
      <w:r>
        <w:rPr>
          <w:rFonts w:hint="default" w:ascii="Times New Roman" w:hAnsi="Times New Roman" w:cs="Times New Roman"/>
          <w:b w:val="0"/>
          <w:bCs w:val="0"/>
          <w:sz w:val="32"/>
          <w:szCs w:val="32"/>
          <w:lang w:val="en-US" w:eastAsia="zh-CN"/>
        </w:rPr>
        <w:t>实施科技企业培育壮大行动，完善“科技型中小企业－高新技术企业－科技领军企业”梯次培育体系，扶持一批创新能力强、成长速度快、发展潜力大的科技型中小企业</w:t>
      </w:r>
      <w:r>
        <w:rPr>
          <w:rFonts w:hint="eastAsia" w:ascii="Times New Roman" w:hAnsi="Times New Roman" w:cs="Times New Roman"/>
          <w:b w:val="0"/>
          <w:bCs w:val="0"/>
          <w:sz w:val="32"/>
          <w:szCs w:val="32"/>
          <w:lang w:val="en-US" w:eastAsia="zh-CN"/>
        </w:rPr>
        <w:t>，引进</w:t>
      </w:r>
      <w:r>
        <w:rPr>
          <w:rFonts w:hint="default" w:ascii="Times New Roman" w:hAnsi="Times New Roman" w:cs="Times New Roman"/>
          <w:b w:val="0"/>
          <w:bCs w:val="0"/>
          <w:sz w:val="32"/>
          <w:szCs w:val="32"/>
          <w:lang w:val="en-US" w:eastAsia="zh-CN"/>
        </w:rPr>
        <w:t>培育</w:t>
      </w:r>
      <w:r>
        <w:rPr>
          <w:rFonts w:hint="eastAsia" w:ascii="Times New Roman" w:hAnsi="Times New Roman" w:cs="Times New Roman"/>
          <w:b w:val="0"/>
          <w:bCs w:val="0"/>
          <w:sz w:val="32"/>
          <w:szCs w:val="32"/>
          <w:lang w:val="en-US" w:eastAsia="zh-CN"/>
        </w:rPr>
        <w:t>一批</w:t>
      </w:r>
      <w:r>
        <w:rPr>
          <w:rFonts w:hint="default" w:ascii="Times New Roman" w:hAnsi="Times New Roman" w:cs="Times New Roman"/>
          <w:b w:val="0"/>
          <w:bCs w:val="0"/>
          <w:sz w:val="32"/>
          <w:szCs w:val="32"/>
          <w:lang w:val="en-US" w:eastAsia="zh-CN"/>
        </w:rPr>
        <w:t>专精特新“小巨人”企业</w:t>
      </w:r>
      <w:r>
        <w:rPr>
          <w:rFonts w:hint="eastAsia" w:ascii="Times New Roman" w:hAnsi="Times New Roman" w:cs="Times New Roman"/>
          <w:b w:val="0"/>
          <w:bCs w:val="0"/>
          <w:sz w:val="32"/>
          <w:szCs w:val="32"/>
          <w:lang w:val="en-US" w:eastAsia="zh-CN"/>
        </w:rPr>
        <w:t>、</w:t>
      </w:r>
      <w:r>
        <w:rPr>
          <w:rFonts w:hint="default" w:ascii="Times New Roman" w:hAnsi="Times New Roman" w:cs="Times New Roman"/>
          <w:b w:val="0"/>
          <w:bCs w:val="0"/>
          <w:sz w:val="32"/>
          <w:szCs w:val="32"/>
          <w:lang w:val="en-US" w:eastAsia="zh-CN"/>
        </w:rPr>
        <w:t>独角兽企业、瞪羚企业</w:t>
      </w:r>
      <w:r>
        <w:rPr>
          <w:rFonts w:hint="eastAsia" w:ascii="Times New Roman" w:hAnsi="Times New Roman" w:cs="Times New Roman"/>
          <w:b w:val="0"/>
          <w:bCs w:val="0"/>
          <w:sz w:val="32"/>
          <w:szCs w:val="32"/>
          <w:lang w:val="en-US" w:eastAsia="zh-CN"/>
        </w:rPr>
        <w:t>、</w:t>
      </w:r>
      <w:r>
        <w:rPr>
          <w:rFonts w:hint="default" w:ascii="Times New Roman" w:hAnsi="Times New Roman" w:eastAsia="仿宋_GB2312" w:cs="Times New Roman"/>
          <w:sz w:val="32"/>
          <w:szCs w:val="32"/>
          <w:highlight w:val="none"/>
          <w:lang w:val="en-US" w:eastAsia="zh-CN"/>
        </w:rPr>
        <w:t>制造业单项冠军</w:t>
      </w:r>
      <w:r>
        <w:rPr>
          <w:rFonts w:hint="eastAsia" w:ascii="Times New Roman" w:hAnsi="Times New Roman" w:cs="Times New Roman"/>
          <w:sz w:val="32"/>
          <w:szCs w:val="32"/>
          <w:highlight w:val="none"/>
          <w:lang w:val="en-US" w:eastAsia="zh-CN"/>
        </w:rPr>
        <w:t>等</w:t>
      </w:r>
      <w:r>
        <w:rPr>
          <w:rFonts w:hint="default" w:ascii="Times New Roman" w:hAnsi="Times New Roman" w:cs="Times New Roman"/>
          <w:b w:val="0"/>
          <w:bCs w:val="0"/>
          <w:sz w:val="32"/>
          <w:szCs w:val="32"/>
          <w:lang w:val="en-US" w:eastAsia="zh-CN"/>
        </w:rPr>
        <w:t>，形成“顶天立地”和“铺天盖地”的良性互动格局</w:t>
      </w:r>
      <w:r>
        <w:rPr>
          <w:rFonts w:hint="eastAsia" w:ascii="Times New Roman" w:hAnsi="Times New Roman" w:cs="Times New Roman"/>
          <w:b w:val="0"/>
          <w:bCs w:val="0"/>
          <w:sz w:val="32"/>
          <w:szCs w:val="32"/>
          <w:lang w:val="en-US" w:eastAsia="zh-CN"/>
        </w:rPr>
        <w:t>。完善科技项目“揭榜挂帅”“竞争赛马”机制，支持有条件的企业承担重大科技项目攻关，研发</w:t>
      </w:r>
      <w:r>
        <w:rPr>
          <w:rFonts w:hint="default" w:ascii="Times New Roman" w:hAnsi="Times New Roman" w:cs="Times New Roman"/>
          <w:b w:val="0"/>
          <w:bCs w:val="0"/>
        </w:rPr>
        <w:t>形成一批引领产业发展的拳头产品</w:t>
      </w:r>
      <w:r>
        <w:rPr>
          <w:rFonts w:hint="eastAsia" w:ascii="Times New Roman" w:hAnsi="Times New Roman" w:cs="Times New Roman"/>
          <w:b w:val="0"/>
          <w:bCs w:val="0"/>
          <w:lang w:eastAsia="zh-CN"/>
        </w:rPr>
        <w:t>。</w:t>
      </w:r>
      <w:r>
        <w:rPr>
          <w:rFonts w:hint="eastAsia" w:ascii="Times New Roman" w:hAnsi="Times New Roman" w:cs="Times New Roman"/>
        </w:rPr>
        <w:t>深化产学研合作</w:t>
      </w:r>
      <w:r>
        <w:rPr>
          <w:rFonts w:hint="eastAsia" w:ascii="Times New Roman" w:hAnsi="Times New Roman" w:cs="Times New Roman"/>
          <w:lang w:eastAsia="zh-CN"/>
        </w:rPr>
        <w:t>，</w:t>
      </w:r>
      <w:r>
        <w:rPr>
          <w:rFonts w:hint="eastAsia" w:ascii="Times New Roman" w:hAnsi="Times New Roman" w:cs="Times New Roman"/>
        </w:rPr>
        <w:t>探索建立“企业出题、高校解题、政府助题”的产学研合作新模式</w:t>
      </w:r>
      <w:r>
        <w:rPr>
          <w:rFonts w:hint="eastAsia" w:ascii="Times New Roman" w:hAnsi="Times New Roman" w:cs="Times New Roman"/>
          <w:lang w:eastAsia="zh-CN"/>
        </w:rPr>
        <w:t>，</w:t>
      </w:r>
      <w:r>
        <w:rPr>
          <w:rFonts w:hint="eastAsia" w:ascii="Times New Roman" w:hAnsi="Times New Roman" w:cs="Times New Roman"/>
        </w:rPr>
        <w:t>鼓励企业联合高校、科研院所开展技术研发和成果转</w:t>
      </w:r>
      <w:r>
        <w:rPr>
          <w:rFonts w:hint="eastAsia" w:ascii="Times New Roman" w:hAnsi="Times New Roman" w:cs="Times New Roman"/>
          <w:lang w:val="en-US" w:eastAsia="zh-CN"/>
        </w:rPr>
        <w:t>化，</w:t>
      </w:r>
      <w:r>
        <w:rPr>
          <w:rFonts w:hint="eastAsia" w:ascii="Times New Roman" w:hAnsi="Times New Roman" w:cs="Times New Roman"/>
        </w:rPr>
        <w:t>支持企业引进科技成果</w:t>
      </w:r>
      <w:r>
        <w:rPr>
          <w:rFonts w:hint="eastAsia" w:ascii="Times New Roman" w:hAnsi="Times New Roman" w:cs="Times New Roman"/>
          <w:lang w:val="en-US" w:eastAsia="zh-CN"/>
        </w:rPr>
        <w:t>进行</w:t>
      </w:r>
      <w:r>
        <w:rPr>
          <w:rFonts w:hint="eastAsia" w:ascii="Times New Roman" w:hAnsi="Times New Roman" w:cs="Times New Roman"/>
        </w:rPr>
        <w:t>产业化应用</w:t>
      </w:r>
      <w:r>
        <w:rPr>
          <w:rFonts w:hint="eastAsia" w:ascii="Times New Roman" w:hAnsi="Times New Roman" w:cs="Times New Roman"/>
          <w:lang w:eastAsia="zh-CN"/>
        </w:rPr>
        <w:t>。</w:t>
      </w:r>
    </w:p>
    <w:p w14:paraId="45FC7D2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2"/>
        <w:rPr>
          <w:rFonts w:hint="eastAsia" w:ascii="Times New Roman" w:hAnsi="Times New Roman" w:cs="Times New Roman"/>
          <w:lang w:eastAsia="zh-CN"/>
        </w:rPr>
      </w:pPr>
      <w:r>
        <w:rPr>
          <w:rFonts w:hint="eastAsia" w:ascii="Times New Roman" w:hAnsi="Times New Roman" w:cs="Times New Roman"/>
          <w:b/>
          <w:bCs/>
          <w:sz w:val="32"/>
          <w:szCs w:val="32"/>
          <w:lang w:val="en-US" w:eastAsia="zh-CN"/>
        </w:rPr>
        <w:t>促进科技成果转化应用。</w:t>
      </w:r>
      <w:r>
        <w:rPr>
          <w:rFonts w:hint="default" w:ascii="Times New Roman" w:hAnsi="Times New Roman" w:cs="Times New Roman"/>
          <w:b w:val="0"/>
          <w:bCs w:val="0"/>
          <w:sz w:val="32"/>
          <w:szCs w:val="32"/>
          <w:lang w:val="en-US" w:eastAsia="zh-CN"/>
        </w:rPr>
        <w:t>畅通科技成果转化通道</w:t>
      </w:r>
      <w:r>
        <w:rPr>
          <w:rFonts w:hint="eastAsia" w:ascii="Times New Roman" w:hAnsi="Times New Roman" w:cs="Times New Roman"/>
          <w:b w:val="0"/>
          <w:bCs w:val="0"/>
          <w:sz w:val="32"/>
          <w:szCs w:val="32"/>
          <w:lang w:val="en-US" w:eastAsia="zh-CN"/>
        </w:rPr>
        <w:t>，</w:t>
      </w:r>
      <w:r>
        <w:rPr>
          <w:rFonts w:hint="default" w:ascii="Times New Roman" w:hAnsi="Times New Roman" w:cs="Times New Roman"/>
          <w:b w:val="0"/>
          <w:bCs w:val="0"/>
          <w:sz w:val="32"/>
          <w:szCs w:val="32"/>
          <w:lang w:val="en-US" w:eastAsia="zh-CN"/>
        </w:rPr>
        <w:t>培育一批服务能力突出的科技成果转移转化服务机构，支持企业建设科技成果转化中试（培育）基地。健全完善科技成果供需对接机制，主动对接合肥综合性国家科学中心，</w:t>
      </w:r>
      <w:r>
        <w:rPr>
          <w:rFonts w:hint="eastAsia" w:ascii="Times New Roman" w:hAnsi="Times New Roman" w:cs="Times New Roman"/>
          <w:b w:val="0"/>
          <w:bCs w:val="0"/>
          <w:sz w:val="32"/>
          <w:szCs w:val="32"/>
          <w:lang w:val="en-US" w:eastAsia="zh-CN"/>
        </w:rPr>
        <w:t>用好</w:t>
      </w:r>
      <w:r>
        <w:rPr>
          <w:rFonts w:hint="default" w:ascii="Times New Roman" w:hAnsi="Times New Roman" w:cs="Times New Roman"/>
          <w:b w:val="0"/>
          <w:bCs w:val="0"/>
          <w:sz w:val="32"/>
          <w:szCs w:val="32"/>
          <w:lang w:val="en-US" w:eastAsia="zh-CN"/>
        </w:rPr>
        <w:t>安徽科技大市场淮北市场等平台，推动关键技术攻关与产业需求精准对</w:t>
      </w:r>
      <w:r>
        <w:rPr>
          <w:rFonts w:hint="eastAsia" w:ascii="Times New Roman" w:hAnsi="Times New Roman" w:cs="Times New Roman"/>
          <w:b w:val="0"/>
          <w:bCs w:val="0"/>
          <w:sz w:val="32"/>
          <w:szCs w:val="32"/>
          <w:lang w:val="en-US" w:eastAsia="zh-CN"/>
        </w:rPr>
        <w:t>接，</w:t>
      </w:r>
      <w:r>
        <w:rPr>
          <w:rFonts w:hint="default" w:ascii="Times New Roman" w:hAnsi="Times New Roman" w:cs="Times New Roman"/>
          <w:b w:val="0"/>
          <w:bCs w:val="0"/>
          <w:lang w:val="en-US" w:eastAsia="zh-CN"/>
        </w:rPr>
        <w:t>推动更多</w:t>
      </w:r>
      <w:r>
        <w:rPr>
          <w:rFonts w:hint="default" w:ascii="Times New Roman" w:hAnsi="Times New Roman" w:cs="Times New Roman"/>
          <w:b w:val="0"/>
          <w:bCs w:val="0"/>
        </w:rPr>
        <w:t>科技成果</w:t>
      </w:r>
      <w:r>
        <w:rPr>
          <w:rFonts w:hint="default" w:ascii="Times New Roman" w:hAnsi="Times New Roman" w:cs="Times New Roman"/>
          <w:b w:val="0"/>
          <w:bCs w:val="0"/>
          <w:lang w:val="en-US" w:eastAsia="zh-CN"/>
        </w:rPr>
        <w:t>在</w:t>
      </w:r>
      <w:r>
        <w:rPr>
          <w:rFonts w:hint="eastAsia" w:ascii="Times New Roman" w:hAnsi="Times New Roman" w:cs="Times New Roman"/>
          <w:b w:val="0"/>
          <w:bCs w:val="0"/>
          <w:lang w:val="en-US" w:eastAsia="zh-CN"/>
        </w:rPr>
        <w:t>烈山</w:t>
      </w:r>
      <w:r>
        <w:rPr>
          <w:rFonts w:hint="default" w:ascii="Times New Roman" w:hAnsi="Times New Roman" w:cs="Times New Roman"/>
          <w:b w:val="0"/>
          <w:bCs w:val="0"/>
          <w:lang w:val="en-US" w:eastAsia="zh-CN"/>
        </w:rPr>
        <w:t>区</w:t>
      </w:r>
      <w:r>
        <w:rPr>
          <w:rFonts w:hint="default" w:ascii="Times New Roman" w:hAnsi="Times New Roman" w:cs="Times New Roman"/>
          <w:b w:val="0"/>
          <w:bCs w:val="0"/>
        </w:rPr>
        <w:t>转化</w:t>
      </w:r>
      <w:r>
        <w:rPr>
          <w:rFonts w:hint="eastAsia" w:ascii="Times New Roman" w:hAnsi="Times New Roman" w:cs="Times New Roman"/>
          <w:b w:val="0"/>
          <w:bCs w:val="0"/>
          <w:sz w:val="32"/>
          <w:szCs w:val="32"/>
          <w:lang w:val="en-US" w:eastAsia="zh-CN"/>
        </w:rPr>
        <w:t>。</w:t>
      </w:r>
      <w:r>
        <w:rPr>
          <w:rFonts w:hint="eastAsia" w:ascii="Times New Roman" w:hAnsi="Times New Roman" w:cs="Times New Roman"/>
          <w:lang w:val="en-US" w:eastAsia="zh-CN"/>
        </w:rPr>
        <w:t>加强</w:t>
      </w:r>
      <w:r>
        <w:rPr>
          <w:rFonts w:hint="eastAsia" w:ascii="Times New Roman" w:hAnsi="Times New Roman" w:cs="Times New Roman"/>
        </w:rPr>
        <w:t>知识产权保护</w:t>
      </w:r>
      <w:r>
        <w:rPr>
          <w:rFonts w:hint="eastAsia" w:ascii="Times New Roman" w:hAnsi="Times New Roman" w:cs="Times New Roman"/>
          <w:lang w:val="en-US" w:eastAsia="zh-CN"/>
        </w:rPr>
        <w:t>运用</w:t>
      </w:r>
      <w:r>
        <w:rPr>
          <w:rFonts w:hint="eastAsia" w:ascii="Times New Roman" w:hAnsi="Times New Roman" w:cs="Times New Roman"/>
          <w:lang w:eastAsia="zh-CN"/>
        </w:rPr>
        <w:t>，</w:t>
      </w:r>
      <w:r>
        <w:rPr>
          <w:rFonts w:hint="eastAsia" w:ascii="Times New Roman" w:hAnsi="Times New Roman" w:cs="Times New Roman"/>
        </w:rPr>
        <w:t>鼓励开展高价值专利质押融资，引导金融机构在风险可控前提下扩大知识产权质押融资品种与规模</w:t>
      </w:r>
      <w:r>
        <w:rPr>
          <w:rFonts w:hint="eastAsia" w:ascii="Times New Roman" w:hAnsi="Times New Roman" w:cs="Times New Roman"/>
          <w:lang w:eastAsia="zh-CN"/>
        </w:rPr>
        <w:t>。</w:t>
      </w:r>
      <w:r>
        <w:rPr>
          <w:rFonts w:hint="default" w:ascii="Times New Roman" w:hAnsi="Times New Roman" w:cs="Times New Roman"/>
        </w:rPr>
        <w:t>推动科技金融深度融合</w:t>
      </w:r>
      <w:r>
        <w:rPr>
          <w:rFonts w:hint="eastAsia" w:ascii="Times New Roman" w:hAnsi="Times New Roman" w:cs="Times New Roman"/>
          <w:lang w:eastAsia="zh-CN"/>
        </w:rPr>
        <w:t>，</w:t>
      </w:r>
      <w:r>
        <w:rPr>
          <w:rFonts w:hint="default" w:ascii="Times New Roman" w:hAnsi="Times New Roman" w:cs="Times New Roman"/>
        </w:rPr>
        <w:t>以投早、投小、投长期、投硬科技为导向，用好各类产业基金、天使投资、股权投资等科技金融服务工具</w:t>
      </w:r>
      <w:r>
        <w:rPr>
          <w:rFonts w:hint="eastAsia" w:ascii="Times New Roman" w:hAnsi="Times New Roman" w:cs="Times New Roman"/>
          <w:lang w:eastAsia="zh-CN"/>
        </w:rPr>
        <w:t>，</w:t>
      </w:r>
      <w:r>
        <w:rPr>
          <w:rFonts w:hint="eastAsia" w:ascii="Times New Roman" w:hAnsi="Times New Roman" w:cs="Times New Roman"/>
        </w:rPr>
        <w:t>支持设立科技成果转化基金、创业投资基金等科技金融机构</w:t>
      </w:r>
      <w:r>
        <w:rPr>
          <w:rFonts w:hint="eastAsia" w:ascii="Times New Roman" w:hAnsi="Times New Roman" w:cs="Times New Roman"/>
          <w:lang w:eastAsia="zh-CN"/>
        </w:rPr>
        <w:t>。</w:t>
      </w:r>
    </w:p>
    <w:p w14:paraId="4138F5F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jc w:val="center"/>
        <w:textAlignment w:val="auto"/>
        <w:outlineLvl w:val="1"/>
        <w:rPr>
          <w:rFonts w:hint="default" w:ascii="Times New Roman" w:hAnsi="Times New Roman" w:eastAsia="楷体_GB2312" w:cs="Times New Roman"/>
          <w:b w:val="0"/>
          <w:bCs w:val="0"/>
          <w:sz w:val="32"/>
          <w:szCs w:val="32"/>
          <w:lang w:val="en-US" w:eastAsia="zh-CN"/>
        </w:rPr>
      </w:pPr>
      <w:bookmarkStart w:id="64" w:name="_Toc3172"/>
      <w:bookmarkStart w:id="65" w:name="_Toc27572"/>
      <w:r>
        <w:rPr>
          <w:rFonts w:hint="default" w:ascii="Times New Roman" w:hAnsi="Times New Roman" w:eastAsia="楷体_GB2312" w:cs="Times New Roman"/>
          <w:b w:val="0"/>
          <w:bCs w:val="0"/>
          <w:sz w:val="32"/>
          <w:szCs w:val="32"/>
          <w:lang w:val="en-US" w:eastAsia="zh-CN"/>
        </w:rPr>
        <w:t>第二节 夯实现代教育基础支撑</w:t>
      </w:r>
      <w:bookmarkEnd w:id="63"/>
      <w:bookmarkEnd w:id="64"/>
      <w:bookmarkEnd w:id="65"/>
    </w:p>
    <w:p w14:paraId="5E9B7DA0">
      <w:pPr>
        <w:pStyle w:val="7"/>
        <w:keepNext w:val="0"/>
        <w:keepLines w:val="0"/>
        <w:pageBreakBefore w:val="0"/>
        <w:widowControl w:val="0"/>
        <w:kinsoku/>
        <w:wordWrap/>
        <w:overflowPunct/>
        <w:topLinePunct w:val="0"/>
        <w:autoSpaceDE/>
        <w:autoSpaceDN/>
        <w:bidi w:val="0"/>
        <w:adjustRightInd/>
        <w:snapToGrid w:val="0"/>
        <w:ind w:firstLine="643" w:firstLineChars="200"/>
        <w:jc w:val="both"/>
        <w:textAlignment w:val="auto"/>
        <w:outlineLvl w:val="2"/>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加强教育与科技融合。</w:t>
      </w:r>
      <w:r>
        <w:rPr>
          <w:rFonts w:hint="default" w:ascii="Times New Roman" w:hAnsi="Times New Roman" w:cs="Times New Roman"/>
          <w:b w:val="0"/>
          <w:bCs w:val="0"/>
          <w:sz w:val="32"/>
          <w:szCs w:val="32"/>
          <w:highlight w:val="none"/>
          <w:lang w:val="en-US" w:eastAsia="zh-CN"/>
        </w:rPr>
        <w:t>加强中小学科学教育发展，开齐开足开好科学课程，因地制宜建设科技活动室、科技成果展示室、科普宣传橱窗等科普教育阵地，激发学生崇尚科学、探索未知的兴趣。积极推动课程、教材、教学数字化变革，加快区域教育资源公共服务平台建设，探索开展在线教学、虚拟仿真实验教学等新型教学模式试点，打造“智慧课堂”“双师课堂”等特色教学品牌，推动课堂教学由“教师为中心”向“学生为中心”转变。深化智慧学校建设，探索推进智慧校园、智慧教室、智慧实验室、智慧图书馆等人工智能教育基础设施建设，提高教学和实训场所装备数字化、智能化水平。</w:t>
      </w:r>
    </w:p>
    <w:p w14:paraId="45E17E7C">
      <w:pPr>
        <w:pStyle w:val="7"/>
        <w:keepNext w:val="0"/>
        <w:keepLines w:val="0"/>
        <w:pageBreakBefore w:val="0"/>
        <w:widowControl w:val="0"/>
        <w:kinsoku/>
        <w:wordWrap/>
        <w:overflowPunct/>
        <w:topLinePunct w:val="0"/>
        <w:autoSpaceDE/>
        <w:autoSpaceDN/>
        <w:bidi w:val="0"/>
        <w:adjustRightInd/>
        <w:snapToGrid w:val="0"/>
        <w:ind w:firstLine="643" w:firstLineChars="200"/>
        <w:jc w:val="both"/>
        <w:textAlignment w:val="auto"/>
        <w:outlineLvl w:val="2"/>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优化教育培养模式。</w:t>
      </w:r>
      <w:r>
        <w:rPr>
          <w:rFonts w:hint="default" w:ascii="Times New Roman" w:hAnsi="Times New Roman" w:cs="Times New Roman"/>
          <w:b w:val="0"/>
          <w:bCs w:val="0"/>
          <w:sz w:val="32"/>
          <w:szCs w:val="32"/>
          <w:highlight w:val="none"/>
          <w:lang w:val="en-US" w:eastAsia="zh-CN"/>
        </w:rPr>
        <w:t>强化科技教育与人文教育协同，落实并推广“中学生英才计划”等模式，支持学校选拔一批品学兼优、学有余力的中学生走进淮北师范大学等高校的理化生实验室、研发中心等，参与科学研究、科研实践。统筹实施“强基计划”等，探索在招生中对学生进行全面、综合评价。推动各类学校强化跟踪研究和总结，建立有潜质学生早期发现、专门选拔、针对性培养机制。大力推进冠名班、订单班等校企合作方式，开展人才培养提升，推广企业新型学徒制，提升学生产业素养。</w:t>
      </w:r>
    </w:p>
    <w:p w14:paraId="4868F42F">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outlineLvl w:val="2"/>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全面深化产教融合发展。</w:t>
      </w:r>
      <w:r>
        <w:rPr>
          <w:rFonts w:hint="default" w:ascii="Times New Roman" w:hAnsi="Times New Roman" w:cs="Times New Roman"/>
          <w:b w:val="0"/>
          <w:bCs w:val="0"/>
          <w:sz w:val="32"/>
          <w:szCs w:val="32"/>
          <w:highlight w:val="none"/>
          <w:lang w:val="en-US" w:eastAsia="zh-CN"/>
        </w:rPr>
        <w:t>支持职业教育中心等职业教育学校与企业建立深度合作，合作共建新专业、开发新课程，创新开展产学合作、协同育人。支持职业教育学校开展“专业对接企业、院校对接园区”双对接活动，推动职业教育学校在企业建设实习实训基地、企业在职业教育学校建设培养培训基地，围绕特色产业、优势产业打造一批集实践教学、技能培训、技术研发和成果转化等功能于一体的产教融合创新平台。支持职业教育学校联合行业领军企业或行业组织、高职院校共建产教联合体。</w:t>
      </w:r>
    </w:p>
    <w:p w14:paraId="1EAFDE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jc w:val="center"/>
        <w:textAlignment w:val="auto"/>
        <w:outlineLvl w:val="1"/>
        <w:rPr>
          <w:rFonts w:hint="default" w:ascii="Times New Roman" w:hAnsi="Times New Roman" w:eastAsia="楷体_GB2312" w:cs="Times New Roman"/>
          <w:b w:val="0"/>
          <w:bCs w:val="0"/>
          <w:sz w:val="32"/>
          <w:szCs w:val="32"/>
          <w:lang w:val="en-US" w:eastAsia="zh-CN"/>
        </w:rPr>
      </w:pPr>
      <w:bookmarkStart w:id="66" w:name="_Toc10434"/>
      <w:bookmarkStart w:id="67" w:name="_Toc20879"/>
      <w:bookmarkStart w:id="68" w:name="_Toc12394"/>
      <w:r>
        <w:rPr>
          <w:rFonts w:hint="default" w:ascii="Times New Roman" w:hAnsi="Times New Roman" w:eastAsia="楷体_GB2312" w:cs="Times New Roman"/>
          <w:b w:val="0"/>
          <w:bCs w:val="0"/>
          <w:sz w:val="32"/>
          <w:szCs w:val="32"/>
          <w:lang w:val="en-US" w:eastAsia="zh-CN"/>
        </w:rPr>
        <w:t>第三节 提升专业人才</w:t>
      </w:r>
      <w:r>
        <w:rPr>
          <w:rFonts w:hint="eastAsia" w:ascii="Times New Roman" w:hAnsi="Times New Roman" w:eastAsia="楷体_GB2312" w:cs="Times New Roman"/>
          <w:b w:val="0"/>
          <w:bCs w:val="0"/>
          <w:sz w:val="32"/>
          <w:szCs w:val="32"/>
          <w:lang w:val="en-US" w:eastAsia="zh-CN"/>
        </w:rPr>
        <w:t>支撑</w:t>
      </w:r>
      <w:r>
        <w:rPr>
          <w:rFonts w:hint="default" w:ascii="Times New Roman" w:hAnsi="Times New Roman" w:eastAsia="楷体_GB2312" w:cs="Times New Roman"/>
          <w:b w:val="0"/>
          <w:bCs w:val="0"/>
          <w:sz w:val="32"/>
          <w:szCs w:val="32"/>
          <w:lang w:val="en-US" w:eastAsia="zh-CN"/>
        </w:rPr>
        <w:t>水平</w:t>
      </w:r>
      <w:bookmarkEnd w:id="66"/>
      <w:bookmarkEnd w:id="67"/>
      <w:bookmarkEnd w:id="68"/>
    </w:p>
    <w:p w14:paraId="621FD97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加强人才分类培养。</w:t>
      </w:r>
      <w:r>
        <w:rPr>
          <w:rFonts w:hint="default" w:ascii="Times New Roman" w:hAnsi="Times New Roman" w:cs="Times New Roman"/>
          <w:b w:val="0"/>
          <w:bCs w:val="0"/>
          <w:sz w:val="32"/>
          <w:szCs w:val="32"/>
          <w:lang w:val="en-US" w:eastAsia="zh-CN"/>
        </w:rPr>
        <w:t>实施人才强区战略，大力</w:t>
      </w:r>
      <w:r>
        <w:rPr>
          <w:rFonts w:hint="eastAsia" w:ascii="Times New Roman" w:hAnsi="Times New Roman" w:cs="Times New Roman"/>
          <w:b w:val="0"/>
          <w:bCs w:val="0"/>
          <w:sz w:val="32"/>
          <w:szCs w:val="32"/>
          <w:lang w:val="en-US" w:eastAsia="zh-CN"/>
        </w:rPr>
        <w:t>引</w:t>
      </w:r>
      <w:r>
        <w:rPr>
          <w:rFonts w:hint="default" w:ascii="Times New Roman" w:hAnsi="Times New Roman" w:cs="Times New Roman"/>
          <w:b w:val="0"/>
          <w:bCs w:val="0"/>
          <w:sz w:val="32"/>
          <w:szCs w:val="32"/>
          <w:lang w:val="en-US" w:eastAsia="zh-CN"/>
        </w:rPr>
        <w:t>培</w:t>
      </w:r>
      <w:r>
        <w:rPr>
          <w:rFonts w:hint="eastAsia" w:ascii="Times New Roman" w:hAnsi="Times New Roman" w:cs="Times New Roman"/>
          <w:b w:val="0"/>
          <w:bCs w:val="0"/>
          <w:sz w:val="32"/>
          <w:szCs w:val="32"/>
          <w:lang w:val="en-US" w:eastAsia="zh-CN"/>
        </w:rPr>
        <w:t>一批</w:t>
      </w:r>
      <w:r>
        <w:rPr>
          <w:rFonts w:hint="default" w:ascii="Times New Roman" w:hAnsi="Times New Roman" w:cs="Times New Roman"/>
          <w:b w:val="0"/>
          <w:bCs w:val="0"/>
          <w:sz w:val="32"/>
          <w:szCs w:val="32"/>
          <w:lang w:val="en-US" w:eastAsia="zh-CN"/>
        </w:rPr>
        <w:t>高层次人才、青年人才、技能人才、企业经营管理人才、乡土人才等，打造烈山人才工作特色品牌。到2030年，全区人才资源总量突破</w:t>
      </w:r>
      <w:r>
        <w:rPr>
          <w:rFonts w:hint="default" w:ascii="Times New Roman" w:hAnsi="Times New Roman" w:cs="Times New Roman"/>
          <w:b w:val="0"/>
          <w:bCs w:val="0"/>
          <w:sz w:val="32"/>
          <w:szCs w:val="32"/>
          <w:highlight w:val="none"/>
          <w:lang w:val="en-US" w:eastAsia="zh-CN"/>
        </w:rPr>
        <w:t>X万人</w:t>
      </w:r>
      <w:r>
        <w:rPr>
          <w:rFonts w:hint="default" w:ascii="Times New Roman" w:hAnsi="Times New Roman" w:cs="Times New Roman"/>
          <w:b w:val="0"/>
          <w:bCs w:val="0"/>
          <w:sz w:val="32"/>
          <w:szCs w:val="32"/>
          <w:lang w:val="en-US" w:eastAsia="zh-CN"/>
        </w:rPr>
        <w:t>，人才资源占人力资源总量的比例进一步提高，各类人才基本满足经济社会发展需要。</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BA7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4FF7DC23">
            <w:pPr>
              <w:widowControl w:val="0"/>
              <w:spacing w:line="620" w:lineRule="exact"/>
              <w:jc w:val="center"/>
              <w:outlineLvl w:val="9"/>
              <w:rPr>
                <w:rFonts w:hint="default" w:ascii="Times New Roman" w:hAnsi="Times New Roman" w:eastAsia="黑体" w:cs="Times New Roman"/>
                <w:b/>
                <w:bCs/>
                <w:kern w:val="2"/>
                <w:sz w:val="28"/>
                <w:szCs w:val="28"/>
                <w:highlight w:val="none"/>
                <w:lang w:val="en-US" w:eastAsia="zh-CN" w:bidi="ar-SA"/>
              </w:rPr>
            </w:pPr>
            <w:r>
              <w:rPr>
                <w:rFonts w:hint="default" w:ascii="Times New Roman" w:hAnsi="Times New Roman" w:eastAsia="黑体" w:cs="Times New Roman"/>
                <w:b/>
                <w:bCs/>
                <w:kern w:val="2"/>
                <w:sz w:val="28"/>
                <w:szCs w:val="28"/>
                <w:highlight w:val="none"/>
                <w:lang w:val="en-US" w:eastAsia="zh-CN" w:bidi="ar-SA"/>
              </w:rPr>
              <w:t>专栏X  专项人才培育提升工程</w:t>
            </w:r>
          </w:p>
          <w:p w14:paraId="083486C9">
            <w:pPr>
              <w:pStyle w:val="7"/>
              <w:keepNext w:val="0"/>
              <w:keepLines w:val="0"/>
              <w:pageBreakBefore w:val="0"/>
              <w:widowControl w:val="0"/>
              <w:kinsoku/>
              <w:wordWrap/>
              <w:overflowPunct/>
              <w:topLinePunct w:val="0"/>
              <w:autoSpaceDE/>
              <w:autoSpaceDN/>
              <w:bidi w:val="0"/>
              <w:adjustRightInd/>
              <w:spacing w:line="400" w:lineRule="exact"/>
              <w:ind w:firstLine="562" w:firstLineChars="200"/>
              <w:textAlignment w:val="auto"/>
              <w:rPr>
                <w:rFonts w:hint="default" w:ascii="Times New Roman" w:hAnsi="Times New Roman" w:cs="Times New Roman"/>
                <w:b w:val="0"/>
                <w:bCs w:val="0"/>
                <w:kern w:val="2"/>
                <w:sz w:val="28"/>
                <w:szCs w:val="28"/>
                <w:lang w:val="en-US" w:eastAsia="zh-CN" w:bidi="ar-SA"/>
              </w:rPr>
            </w:pPr>
            <w:r>
              <w:rPr>
                <w:rFonts w:hint="default" w:ascii="Times New Roman" w:hAnsi="Times New Roman" w:cs="Times New Roman"/>
                <w:b/>
                <w:bCs/>
                <w:kern w:val="2"/>
                <w:sz w:val="28"/>
                <w:szCs w:val="28"/>
                <w:lang w:val="en-US" w:eastAsia="zh-CN" w:bidi="ar-SA"/>
              </w:rPr>
              <w:t>高层次人才。</w:t>
            </w:r>
            <w:r>
              <w:rPr>
                <w:rFonts w:hint="default" w:ascii="Times New Roman" w:hAnsi="Times New Roman" w:cs="Times New Roman"/>
                <w:b w:val="0"/>
                <w:bCs w:val="0"/>
                <w:kern w:val="2"/>
                <w:sz w:val="28"/>
                <w:szCs w:val="28"/>
                <w:lang w:val="en-US" w:eastAsia="zh-CN" w:bidi="ar-SA"/>
              </w:rPr>
              <w:t>依托人才飞地、在外人才联络站精准柔性引进院士、专家团队，通过项目合作解决“卡脖子”技术难题。推广“人才+项目+平台”模式，依托企业博士工作站进行科研项目孵化，重点吸引科研领军人才成果落地。</w:t>
            </w:r>
          </w:p>
          <w:p w14:paraId="57CD4BB8">
            <w:pPr>
              <w:pStyle w:val="7"/>
              <w:keepNext w:val="0"/>
              <w:keepLines w:val="0"/>
              <w:pageBreakBefore w:val="0"/>
              <w:widowControl w:val="0"/>
              <w:kinsoku/>
              <w:wordWrap/>
              <w:overflowPunct/>
              <w:topLinePunct w:val="0"/>
              <w:autoSpaceDE/>
              <w:autoSpaceDN/>
              <w:bidi w:val="0"/>
              <w:adjustRightInd/>
              <w:snapToGrid w:val="0"/>
              <w:spacing w:line="400" w:lineRule="exact"/>
              <w:ind w:left="0" w:leftChars="0" w:firstLine="562" w:firstLineChars="200"/>
              <w:jc w:val="both"/>
              <w:textAlignment w:val="auto"/>
              <w:rPr>
                <w:rFonts w:hint="default" w:ascii="Times New Roman" w:hAnsi="Times New Roman" w:cs="Times New Roman"/>
                <w:b w:val="0"/>
                <w:bCs w:val="0"/>
                <w:kern w:val="2"/>
                <w:sz w:val="28"/>
                <w:szCs w:val="28"/>
                <w:lang w:val="en-US" w:eastAsia="zh-CN" w:bidi="ar-SA"/>
              </w:rPr>
            </w:pPr>
            <w:r>
              <w:rPr>
                <w:rFonts w:hint="default" w:ascii="Times New Roman" w:hAnsi="Times New Roman" w:cs="Times New Roman"/>
                <w:b/>
                <w:bCs/>
                <w:kern w:val="2"/>
                <w:sz w:val="28"/>
                <w:szCs w:val="28"/>
                <w:lang w:val="en-US" w:eastAsia="zh-CN" w:bidi="ar-SA"/>
              </w:rPr>
              <w:t>青年人才。</w:t>
            </w:r>
            <w:r>
              <w:rPr>
                <w:rFonts w:hint="default" w:ascii="Times New Roman" w:hAnsi="Times New Roman" w:cs="Times New Roman"/>
                <w:b w:val="0"/>
                <w:bCs w:val="0"/>
                <w:kern w:val="2"/>
                <w:sz w:val="28"/>
                <w:szCs w:val="28"/>
                <w:lang w:val="en-US" w:eastAsia="zh-CN" w:bidi="ar-SA"/>
              </w:rPr>
              <w:t>深化“校企订单班”“企业冠名班”培养机制，推行“招生即招工、校企双师联培”，定向输送技能人才。扩大“招才引智高校行”专场招聘会覆盖范围，大力引进</w:t>
            </w:r>
            <w:r>
              <w:rPr>
                <w:rFonts w:hint="eastAsia" w:ascii="Times New Roman" w:hAnsi="Times New Roman" w:cs="Times New Roman"/>
                <w:b w:val="0"/>
                <w:bCs w:val="0"/>
                <w:kern w:val="2"/>
                <w:sz w:val="28"/>
                <w:szCs w:val="28"/>
                <w:lang w:val="en-US" w:eastAsia="zh-CN" w:bidi="ar-SA"/>
              </w:rPr>
              <w:t>一批</w:t>
            </w:r>
            <w:r>
              <w:rPr>
                <w:rFonts w:hint="default" w:ascii="Times New Roman" w:hAnsi="Times New Roman" w:cs="Times New Roman"/>
                <w:b w:val="0"/>
                <w:bCs w:val="0"/>
                <w:kern w:val="2"/>
                <w:sz w:val="28"/>
                <w:szCs w:val="28"/>
                <w:lang w:val="en-US" w:eastAsia="zh-CN" w:bidi="ar-SA"/>
              </w:rPr>
              <w:t>高校青年人才。</w:t>
            </w:r>
          </w:p>
          <w:p w14:paraId="301AFB6E">
            <w:pPr>
              <w:pStyle w:val="7"/>
              <w:keepNext w:val="0"/>
              <w:keepLines w:val="0"/>
              <w:pageBreakBefore w:val="0"/>
              <w:widowControl w:val="0"/>
              <w:kinsoku/>
              <w:wordWrap/>
              <w:overflowPunct/>
              <w:topLinePunct w:val="0"/>
              <w:autoSpaceDE/>
              <w:autoSpaceDN/>
              <w:bidi w:val="0"/>
              <w:adjustRightInd/>
              <w:snapToGrid w:val="0"/>
              <w:spacing w:line="400" w:lineRule="exact"/>
              <w:ind w:left="0" w:leftChars="0" w:firstLine="562" w:firstLineChars="200"/>
              <w:jc w:val="both"/>
              <w:textAlignment w:val="auto"/>
              <w:rPr>
                <w:rFonts w:hint="default" w:ascii="Times New Roman" w:hAnsi="Times New Roman" w:cs="Times New Roman"/>
                <w:b/>
                <w:bCs/>
                <w:kern w:val="2"/>
                <w:sz w:val="28"/>
                <w:szCs w:val="28"/>
                <w:lang w:val="en-US" w:eastAsia="zh-CN" w:bidi="ar-SA"/>
              </w:rPr>
            </w:pPr>
            <w:r>
              <w:rPr>
                <w:rFonts w:hint="default" w:ascii="Times New Roman" w:hAnsi="Times New Roman" w:cs="Times New Roman"/>
                <w:b/>
                <w:bCs/>
                <w:kern w:val="2"/>
                <w:sz w:val="28"/>
                <w:szCs w:val="28"/>
                <w:lang w:val="en-US" w:eastAsia="zh-CN" w:bidi="ar-SA"/>
              </w:rPr>
              <w:t>技能人才。</w:t>
            </w:r>
            <w:r>
              <w:rPr>
                <w:rFonts w:hint="default" w:ascii="Times New Roman" w:hAnsi="Times New Roman" w:cs="Times New Roman"/>
                <w:b w:val="0"/>
                <w:bCs w:val="0"/>
                <w:kern w:val="2"/>
                <w:sz w:val="28"/>
                <w:szCs w:val="28"/>
                <w:lang w:val="en-US" w:eastAsia="zh-CN" w:bidi="ar-SA"/>
              </w:rPr>
              <w:t>深化产教融合培育，联合中职院校开设“冠名班”，匹配机修、装配等普工的岗位需求。推广“名师工作室”传帮带作用，邀请名师开展授课和实地演练，落实技能补贴政策，推荐参评“五一劳动奖章”“技术能手”等荣誉。</w:t>
            </w:r>
          </w:p>
          <w:p w14:paraId="2C8964D6">
            <w:pPr>
              <w:pStyle w:val="7"/>
              <w:keepNext w:val="0"/>
              <w:keepLines w:val="0"/>
              <w:pageBreakBefore w:val="0"/>
              <w:widowControl w:val="0"/>
              <w:kinsoku/>
              <w:wordWrap/>
              <w:overflowPunct/>
              <w:topLinePunct w:val="0"/>
              <w:autoSpaceDE/>
              <w:autoSpaceDN/>
              <w:bidi w:val="0"/>
              <w:adjustRightInd/>
              <w:snapToGrid w:val="0"/>
              <w:spacing w:line="400" w:lineRule="exact"/>
              <w:ind w:left="0" w:leftChars="0" w:firstLine="562" w:firstLineChars="200"/>
              <w:textAlignment w:val="auto"/>
              <w:rPr>
                <w:rFonts w:hint="default" w:ascii="Times New Roman" w:hAnsi="Times New Roman" w:cs="Times New Roman"/>
                <w:b/>
                <w:bCs/>
                <w:kern w:val="2"/>
                <w:sz w:val="28"/>
                <w:szCs w:val="28"/>
                <w:lang w:val="en-US" w:eastAsia="zh-CN" w:bidi="ar-SA"/>
              </w:rPr>
            </w:pPr>
            <w:r>
              <w:rPr>
                <w:rFonts w:hint="default" w:ascii="Times New Roman" w:hAnsi="Times New Roman" w:cs="Times New Roman"/>
                <w:b/>
                <w:bCs/>
                <w:kern w:val="2"/>
                <w:sz w:val="28"/>
                <w:szCs w:val="28"/>
                <w:lang w:val="en-US" w:eastAsia="zh-CN" w:bidi="ar-SA"/>
              </w:rPr>
              <w:t>企业经营管理人才。</w:t>
            </w:r>
            <w:r>
              <w:rPr>
                <w:rFonts w:hint="default" w:ascii="Times New Roman" w:hAnsi="Times New Roman" w:cs="Times New Roman"/>
                <w:b w:val="0"/>
                <w:bCs w:val="0"/>
                <w:kern w:val="2"/>
                <w:sz w:val="28"/>
                <w:szCs w:val="28"/>
                <w:lang w:val="en-US" w:eastAsia="zh-CN" w:bidi="ar-SA"/>
              </w:rPr>
              <w:t>积极组织企业赴长三角研学，引入MBA课程、数字化转型培训。建立“企业家联盟”，促进本地企业与大院大所团队合作。出台产业链专项服务政策，匹配高管个税优惠、项目孵化支持等。</w:t>
            </w:r>
          </w:p>
          <w:p w14:paraId="7BAB4FD7">
            <w:pPr>
              <w:pStyle w:val="7"/>
              <w:keepNext w:val="0"/>
              <w:keepLines w:val="0"/>
              <w:pageBreakBefore w:val="0"/>
              <w:widowControl w:val="0"/>
              <w:kinsoku/>
              <w:wordWrap/>
              <w:overflowPunct/>
              <w:topLinePunct w:val="0"/>
              <w:autoSpaceDE/>
              <w:autoSpaceDN/>
              <w:bidi w:val="0"/>
              <w:adjustRightInd/>
              <w:snapToGrid w:val="0"/>
              <w:spacing w:line="400" w:lineRule="exact"/>
              <w:ind w:left="0" w:leftChars="0" w:firstLine="562" w:firstLineChars="200"/>
              <w:textAlignment w:val="auto"/>
              <w:rPr>
                <w:rFonts w:hint="default" w:ascii="Times New Roman" w:hAnsi="Times New Roman" w:cs="Times New Roman"/>
                <w:b/>
                <w:bCs/>
                <w:kern w:val="2"/>
                <w:sz w:val="28"/>
                <w:szCs w:val="28"/>
                <w:lang w:val="en-US" w:eastAsia="zh-CN" w:bidi="ar-SA"/>
              </w:rPr>
            </w:pPr>
            <w:r>
              <w:rPr>
                <w:rFonts w:hint="default" w:ascii="Times New Roman" w:hAnsi="Times New Roman" w:cs="Times New Roman"/>
                <w:b/>
                <w:bCs/>
                <w:kern w:val="2"/>
                <w:sz w:val="28"/>
                <w:szCs w:val="28"/>
                <w:highlight w:val="none"/>
                <w:lang w:val="en-US" w:eastAsia="zh-CN" w:bidi="ar-SA"/>
              </w:rPr>
              <w:t>乡土人才。</w:t>
            </w:r>
            <w:r>
              <w:rPr>
                <w:rFonts w:hint="default" w:ascii="Times New Roman" w:hAnsi="Times New Roman" w:cs="Times New Roman"/>
                <w:sz w:val="28"/>
                <w:szCs w:val="28"/>
                <w:highlight w:val="none"/>
              </w:rPr>
              <w:t>深入实施“新农人”培育工程，聚焦数字农业、农村电商、农文旅发展等新赛道加强乡土人才回引，建强“新农人”乡土人才库。扎实开展乡土人才培训，通过专题培训、实践锻炼、学习交流等方式，增强乡土人才创新能力、带富能力。持续开展“农技人才包村联户”行动，健全“农技员+农民”结对服务长效机制，探索“专家+基地+农户”等工作模式，打通农技服务“最后一公里”。</w:t>
            </w:r>
          </w:p>
        </w:tc>
      </w:tr>
    </w:tbl>
    <w:p w14:paraId="5E2014D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2"/>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激发人才创新活力。</w:t>
      </w:r>
      <w:r>
        <w:rPr>
          <w:rFonts w:hint="default" w:ascii="Times New Roman" w:hAnsi="Times New Roman" w:cs="Times New Roman"/>
          <w:b w:val="0"/>
          <w:bCs w:val="0"/>
          <w:sz w:val="32"/>
          <w:szCs w:val="32"/>
          <w:lang w:val="en-US" w:eastAsia="zh-CN"/>
        </w:rPr>
        <w:t>深化与徐州等地人才合作，发挥在外人才联络站“窗口”作用，常态化开展“星耀烈山”“烈燕归巢”等活动鼓励引导烈山籍企业家、高校毕业生等返烈投资兴业。推动企业与高校常态化合作，开展人才联合培养项目，根据企业需求定制课程，输送适配人才。强化人才创新创业平台建设，支持企业建立人才培训基地</w:t>
      </w:r>
      <w:r>
        <w:rPr>
          <w:rFonts w:hint="eastAsia" w:ascii="Times New Roman" w:hAnsi="Times New Roman" w:cs="Times New Roman"/>
          <w:b w:val="0"/>
          <w:bCs w:val="0"/>
          <w:sz w:val="32"/>
          <w:szCs w:val="32"/>
          <w:lang w:val="en-US" w:eastAsia="zh-CN"/>
        </w:rPr>
        <w:t>，</w:t>
      </w:r>
      <w:r>
        <w:rPr>
          <w:rFonts w:hint="default" w:ascii="Times New Roman" w:hAnsi="Times New Roman" w:cs="Times New Roman"/>
          <w:b w:val="0"/>
          <w:bCs w:val="0"/>
          <w:sz w:val="32"/>
          <w:szCs w:val="32"/>
          <w:lang w:val="en-US" w:eastAsia="zh-CN"/>
        </w:rPr>
        <w:t>围绕主导产业发展需求，积极举办各类行业论坛、学术交流活动，邀请专家学者来烈，提升区域人才交流活跃度。探索以人才带项目发展模式，坚持招商引资、招才引智同步推进、同步落实。进一步深化“政银企”合作对接，缓解人才创业企业融资难题。</w:t>
      </w:r>
    </w:p>
    <w:p w14:paraId="71C250B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2"/>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优化人才发展生态。</w:t>
      </w:r>
      <w:r>
        <w:rPr>
          <w:rFonts w:hint="default" w:ascii="Times New Roman" w:hAnsi="Times New Roman" w:cs="Times New Roman"/>
          <w:b w:val="0"/>
          <w:bCs w:val="0"/>
          <w:sz w:val="32"/>
          <w:szCs w:val="32"/>
          <w:lang w:val="en-US" w:eastAsia="zh-CN"/>
        </w:rPr>
        <w:t>落实国家、省、市级人才政策，积极争取各类人才项目，全方位支持激励人才。健全全区、镇（街道）各级党委（党组）书记联系服务技能人才工作制度，高位推进技能人才服务机制。健全“一站式”人才服务平台，完善“线上+线下”服务通道，提升人才家属就业、子女教育、住房租赁等方面服务保障力度，完善人才关怀体系。加大“淮北人才日”宣传力度，持续创新“以赛代评”引才模式，积极开展劳动技能成果展示、劳动竞赛等活动，推选优秀人才代表参选“两代表一委员”，营造尊才、爱才、敬才、惜才良好氛围。</w:t>
      </w:r>
    </w:p>
    <w:p w14:paraId="67568B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jc w:val="center"/>
        <w:textAlignment w:val="auto"/>
        <w:outlineLvl w:val="1"/>
        <w:rPr>
          <w:rFonts w:hint="default" w:ascii="Times New Roman" w:hAnsi="Times New Roman" w:eastAsia="楷体_GB2312" w:cs="Times New Roman"/>
          <w:b w:val="0"/>
          <w:bCs w:val="0"/>
          <w:sz w:val="32"/>
          <w:szCs w:val="32"/>
          <w:lang w:val="en-US" w:eastAsia="zh-CN"/>
        </w:rPr>
      </w:pPr>
      <w:bookmarkStart w:id="69" w:name="_Toc27203"/>
      <w:bookmarkStart w:id="70" w:name="_Toc15726"/>
      <w:bookmarkStart w:id="71" w:name="_Toc28663"/>
      <w:r>
        <w:rPr>
          <w:rFonts w:hint="default" w:ascii="Times New Roman" w:hAnsi="Times New Roman" w:eastAsia="楷体_GB2312" w:cs="Times New Roman"/>
          <w:b w:val="0"/>
          <w:bCs w:val="0"/>
          <w:sz w:val="32"/>
          <w:szCs w:val="32"/>
          <w:lang w:val="en-US" w:eastAsia="zh-CN"/>
        </w:rPr>
        <w:t xml:space="preserve">第四节 </w:t>
      </w:r>
      <w:r>
        <w:rPr>
          <w:rFonts w:hint="eastAsia" w:ascii="Times New Roman" w:hAnsi="Times New Roman" w:eastAsia="楷体_GB2312" w:cs="Times New Roman"/>
          <w:b w:val="0"/>
          <w:bCs w:val="0"/>
          <w:sz w:val="32"/>
          <w:szCs w:val="32"/>
          <w:lang w:val="en-US" w:eastAsia="zh-CN"/>
        </w:rPr>
        <w:t>推动</w:t>
      </w:r>
      <w:r>
        <w:rPr>
          <w:rFonts w:hint="default" w:ascii="Times New Roman" w:hAnsi="Times New Roman" w:eastAsia="楷体_GB2312" w:cs="Times New Roman"/>
          <w:b w:val="0"/>
          <w:bCs w:val="0"/>
          <w:sz w:val="32"/>
          <w:szCs w:val="32"/>
          <w:lang w:val="en-US" w:eastAsia="zh-CN"/>
        </w:rPr>
        <w:t>教育、科技、人才一体化发展</w:t>
      </w:r>
      <w:bookmarkEnd w:id="69"/>
      <w:bookmarkEnd w:id="70"/>
      <w:bookmarkEnd w:id="71"/>
    </w:p>
    <w:p w14:paraId="00BD047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畅通教育科技人才良性循环。</w:t>
      </w:r>
      <w:r>
        <w:rPr>
          <w:rFonts w:hint="default" w:ascii="Times New Roman" w:hAnsi="Times New Roman" w:cs="Times New Roman"/>
          <w:b w:val="0"/>
          <w:bCs w:val="0"/>
          <w:sz w:val="32"/>
          <w:szCs w:val="32"/>
          <w:lang w:val="en-US" w:eastAsia="zh-CN"/>
        </w:rPr>
        <w:t>建立多部门联席会议制度，在战略规划、政策措施、重大任务、资源平台等方面发挥统筹作用，加强部门间共商共研、协作联动。完善资金投入保障机制，统筹配置科技投入、教育投入、人才培养和发展投入，全面落实教育投入两个“只增不减”，重点支持科教融汇、产教融合领域的创新举措。健全人才工作联动机制，畅通高校、科研院所和企业人才交流通道，</w:t>
      </w:r>
      <w:r>
        <w:rPr>
          <w:rFonts w:hint="eastAsia" w:ascii="Times New Roman" w:hAnsi="Times New Roman" w:cs="Times New Roman"/>
          <w:b w:val="0"/>
          <w:bCs w:val="0"/>
          <w:sz w:val="32"/>
          <w:szCs w:val="32"/>
          <w:lang w:val="en-US" w:eastAsia="zh-CN"/>
        </w:rPr>
        <w:t>深入开展</w:t>
      </w:r>
      <w:r>
        <w:rPr>
          <w:rFonts w:hint="default" w:ascii="Times New Roman" w:hAnsi="Times New Roman" w:cs="Times New Roman"/>
          <w:b w:val="0"/>
          <w:bCs w:val="0"/>
          <w:sz w:val="32"/>
          <w:szCs w:val="32"/>
          <w:lang w:val="en-US" w:eastAsia="zh-CN"/>
        </w:rPr>
        <w:t>“科技副总”“产业教授”</w:t>
      </w:r>
      <w:r>
        <w:rPr>
          <w:rFonts w:hint="eastAsia" w:ascii="Times New Roman" w:hAnsi="Times New Roman" w:cs="Times New Roman"/>
          <w:b w:val="0"/>
          <w:bCs w:val="0"/>
          <w:sz w:val="32"/>
          <w:szCs w:val="32"/>
          <w:lang w:val="en-US" w:eastAsia="zh-CN"/>
        </w:rPr>
        <w:t>选聘。</w:t>
      </w:r>
      <w:r>
        <w:rPr>
          <w:rFonts w:hint="default" w:ascii="Times New Roman" w:hAnsi="Times New Roman" w:cs="Times New Roman"/>
          <w:b w:val="0"/>
          <w:bCs w:val="0"/>
          <w:sz w:val="32"/>
          <w:szCs w:val="32"/>
          <w:lang w:val="en-US" w:eastAsia="zh-CN"/>
        </w:rPr>
        <w:t>完善人才激励和评价机制，建立健全以创新能力、质量、实效、贡献为导向的科技人才评价体系。</w:t>
      </w:r>
    </w:p>
    <w:p w14:paraId="1108B4E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营造教育科技人才发展良好生态。</w:t>
      </w:r>
      <w:r>
        <w:rPr>
          <w:rFonts w:hint="default" w:ascii="Times New Roman" w:hAnsi="Times New Roman" w:cs="Times New Roman"/>
          <w:b w:val="0"/>
          <w:bCs w:val="0"/>
          <w:sz w:val="32"/>
          <w:szCs w:val="32"/>
          <w:lang w:val="en-US" w:eastAsia="zh-CN"/>
        </w:rPr>
        <w:t>加强知识产权强区建设，完善科技创新尽职容错免责、包容审慎监管机制，构建“鼓励探索、宽容失败”良好环境，培育创新文化。加强诚信建设，将科学道德和诚信教育融入校园文化建设；规范科研诚信管理，开展科研机构科研诚信自查及论文自查工作，营造诚实守信的科技创新环境。完善立德树人机制，扎实推进中小学思政课一体化建设，健全德智体美劳全面培养体系。强化教师职称制度改革，进一步健全完善师德师风建设长效机制，培养高素质教师队伍。</w:t>
      </w:r>
    </w:p>
    <w:p w14:paraId="1EBA6E39">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cs="Times New Roman"/>
          <w:b w:val="0"/>
          <w:bCs w:val="0"/>
          <w:sz w:val="32"/>
          <w:szCs w:val="32"/>
          <w:lang w:val="en-US" w:eastAsia="zh-CN"/>
        </w:rPr>
      </w:pPr>
      <w:r>
        <w:rPr>
          <w:rFonts w:hint="default" w:ascii="Times New Roman" w:hAnsi="Times New Roman" w:cs="Times New Roman"/>
          <w:b w:val="0"/>
          <w:bCs w:val="0"/>
          <w:sz w:val="32"/>
          <w:szCs w:val="32"/>
          <w:lang w:val="en-US" w:eastAsia="zh-CN"/>
        </w:rPr>
        <w:br w:type="page"/>
      </w:r>
    </w:p>
    <w:p w14:paraId="318ECAD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1"/>
        <w:rPr>
          <w:rFonts w:hint="default" w:ascii="Times New Roman" w:hAnsi="Times New Roman" w:eastAsia="楷体_GB2312" w:cs="Times New Roman"/>
          <w:b w:val="0"/>
          <w:bCs w:val="0"/>
          <w:sz w:val="32"/>
          <w:szCs w:val="32"/>
          <w:lang w:val="en-US" w:eastAsia="zh-CN"/>
        </w:rPr>
      </w:pPr>
      <w:bookmarkStart w:id="72" w:name="_Toc25476"/>
      <w:bookmarkStart w:id="73" w:name="_Toc29368"/>
      <w:bookmarkStart w:id="74" w:name="_Toc23449"/>
      <w:bookmarkStart w:id="75" w:name="_Toc29755"/>
      <w:r>
        <w:rPr>
          <w:rFonts w:hint="default" w:ascii="Times New Roman" w:hAnsi="Times New Roman" w:eastAsia="楷体_GB2312" w:cs="Times New Roman"/>
          <w:b w:val="0"/>
          <w:bCs w:val="0"/>
          <w:sz w:val="32"/>
          <w:szCs w:val="32"/>
          <w:lang w:val="en-US" w:eastAsia="zh-CN"/>
        </w:rPr>
        <w:t>第</w:t>
      </w:r>
      <w:r>
        <w:rPr>
          <w:rFonts w:hint="eastAsia" w:ascii="Times New Roman" w:hAnsi="Times New Roman" w:eastAsia="楷体_GB2312" w:cs="Times New Roman"/>
          <w:b w:val="0"/>
          <w:bCs w:val="0"/>
          <w:sz w:val="32"/>
          <w:szCs w:val="32"/>
          <w:lang w:val="en-US" w:eastAsia="zh-CN"/>
        </w:rPr>
        <w:t>五</w:t>
      </w:r>
      <w:r>
        <w:rPr>
          <w:rFonts w:hint="default" w:ascii="Times New Roman" w:hAnsi="Times New Roman" w:eastAsia="楷体_GB2312" w:cs="Times New Roman"/>
          <w:b w:val="0"/>
          <w:bCs w:val="0"/>
          <w:sz w:val="32"/>
          <w:szCs w:val="32"/>
          <w:lang w:val="en-US" w:eastAsia="zh-CN"/>
        </w:rPr>
        <w:t xml:space="preserve">节 </w:t>
      </w:r>
      <w:bookmarkEnd w:id="72"/>
      <w:bookmarkEnd w:id="73"/>
      <w:r>
        <w:rPr>
          <w:rFonts w:hint="eastAsia" w:ascii="Times New Roman" w:hAnsi="Times New Roman" w:eastAsia="楷体_GB2312" w:cs="Times New Roman"/>
          <w:b w:val="0"/>
          <w:bCs w:val="0"/>
          <w:sz w:val="32"/>
          <w:szCs w:val="32"/>
          <w:lang w:val="en-US" w:eastAsia="zh-CN"/>
        </w:rPr>
        <w:t>深入推进数字烈山建设</w:t>
      </w:r>
    </w:p>
    <w:p w14:paraId="0C97356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推动数实融合赋能。</w:t>
      </w:r>
      <w:r>
        <w:rPr>
          <w:rFonts w:hint="default" w:ascii="Times New Roman" w:hAnsi="Times New Roman" w:cs="Times New Roman"/>
          <w:b w:val="0"/>
          <w:bCs w:val="0"/>
          <w:sz w:val="32"/>
          <w:szCs w:val="32"/>
          <w:lang w:val="en-US" w:eastAsia="zh-CN"/>
        </w:rPr>
        <w:t>加快推动制造业“智改数转”，推进企业数据上“云”、设备加“芯”、生产换“线”，积极开展企业数字化诊断，支持重点骨干企业推广智能装备、开展车间智能化改造，梯度培育一批具有示范引领作用的智能工厂，</w:t>
      </w:r>
      <w:r>
        <w:rPr>
          <w:rFonts w:hint="eastAsia" w:ascii="Times New Roman" w:hAnsi="Times New Roman" w:cs="Times New Roman"/>
          <w:b w:val="0"/>
          <w:bCs w:val="0"/>
          <w:sz w:val="32"/>
          <w:szCs w:val="32"/>
          <w:lang w:val="en-US" w:eastAsia="zh-CN"/>
        </w:rPr>
        <w:t>谋划建设</w:t>
      </w:r>
      <w:r>
        <w:rPr>
          <w:rFonts w:hint="default" w:ascii="Times New Roman" w:hAnsi="Times New Roman" w:cs="Times New Roman"/>
          <w:b w:val="0"/>
          <w:bCs w:val="0"/>
          <w:sz w:val="32"/>
          <w:szCs w:val="32"/>
          <w:lang w:val="en-US" w:eastAsia="zh-CN"/>
        </w:rPr>
        <w:t>数字经济产业园</w:t>
      </w:r>
      <w:r>
        <w:rPr>
          <w:rFonts w:hint="eastAsia" w:ascii="Times New Roman" w:hAnsi="Times New Roman" w:cs="Times New Roman"/>
          <w:b w:val="0"/>
          <w:bCs w:val="0"/>
          <w:sz w:val="32"/>
          <w:szCs w:val="32"/>
          <w:lang w:val="en-US" w:eastAsia="zh-CN"/>
        </w:rPr>
        <w:t>。</w:t>
      </w:r>
      <w:r>
        <w:rPr>
          <w:rFonts w:hint="default" w:ascii="Times New Roman" w:hAnsi="Times New Roman" w:cs="Times New Roman"/>
          <w:b w:val="0"/>
          <w:bCs w:val="0"/>
          <w:sz w:val="32"/>
          <w:lang w:val="en-US" w:eastAsia="zh-CN"/>
        </w:rPr>
        <w:t>“十五五”期间，每年新增基础级智能工厂XX户以上，先进级智能工厂XX户以上，争创卓越级、领航级智能工厂。</w:t>
      </w:r>
      <w:r>
        <w:rPr>
          <w:rFonts w:hint="default" w:ascii="Times New Roman" w:hAnsi="Times New Roman" w:cs="Times New Roman"/>
          <w:b w:val="0"/>
          <w:bCs w:val="0"/>
          <w:sz w:val="32"/>
          <w:szCs w:val="32"/>
          <w:highlight w:val="none"/>
          <w:lang w:val="en-US" w:eastAsia="zh-CN"/>
        </w:rPr>
        <w:t>深化人工智能与工业互联网融合应用，</w:t>
      </w:r>
      <w:r>
        <w:rPr>
          <w:rFonts w:hint="eastAsia" w:ascii="Times New Roman" w:hAnsi="Times New Roman" w:cs="Times New Roman"/>
          <w:b w:val="0"/>
          <w:bCs w:val="0"/>
          <w:sz w:val="32"/>
          <w:lang w:val="en-US" w:eastAsia="zh-CN"/>
        </w:rPr>
        <w:t>鼓励新材料、高端装备制造、新能源等领域龙头企业开展通用大模型技术攻关和行业垂类大模型研发。</w:t>
      </w:r>
      <w:r>
        <w:rPr>
          <w:rFonts w:hint="default" w:ascii="Times New Roman" w:hAnsi="Times New Roman" w:cs="Times New Roman"/>
          <w:b w:val="0"/>
          <w:bCs w:val="0"/>
          <w:sz w:val="32"/>
          <w:szCs w:val="32"/>
          <w:lang w:val="en-US" w:eastAsia="zh-CN"/>
        </w:rPr>
        <w:t>推</w:t>
      </w:r>
      <w:r>
        <w:rPr>
          <w:rFonts w:hint="eastAsia" w:ascii="Times New Roman" w:hAnsi="Times New Roman" w:cs="Times New Roman"/>
          <w:b w:val="0"/>
          <w:bCs w:val="0"/>
          <w:sz w:val="32"/>
          <w:szCs w:val="32"/>
          <w:lang w:val="en-US" w:eastAsia="zh-CN"/>
        </w:rPr>
        <w:t>动</w:t>
      </w:r>
      <w:r>
        <w:rPr>
          <w:rFonts w:hint="default" w:ascii="Times New Roman" w:hAnsi="Times New Roman" w:cs="Times New Roman"/>
          <w:b w:val="0"/>
          <w:bCs w:val="0"/>
          <w:sz w:val="32"/>
          <w:szCs w:val="32"/>
          <w:lang w:val="en-US" w:eastAsia="zh-CN"/>
        </w:rPr>
        <w:t>“5G+工业互联网”融合发展，</w:t>
      </w:r>
      <w:r>
        <w:rPr>
          <w:rFonts w:hint="eastAsia" w:ascii="Times New Roman" w:hAnsi="Times New Roman" w:cs="Times New Roman"/>
          <w:b w:val="0"/>
          <w:bCs w:val="0"/>
          <w:sz w:val="32"/>
          <w:szCs w:val="32"/>
          <w:lang w:val="en-US" w:eastAsia="zh-CN"/>
        </w:rPr>
        <w:t>深化</w:t>
      </w:r>
      <w:r>
        <w:rPr>
          <w:rFonts w:hint="default" w:ascii="Times New Roman" w:hAnsi="Times New Roman" w:cs="Times New Roman"/>
          <w:b w:val="0"/>
          <w:bCs w:val="0"/>
          <w:sz w:val="32"/>
          <w:szCs w:val="32"/>
          <w:lang w:val="en-US" w:eastAsia="zh-CN"/>
        </w:rPr>
        <w:t>龙头企业与基础通信企业、行业解决方案提供商开展深度合作，推动5G应用向设计研发、加工装配、生产控制、质量检测、安全生产等核心生产环节渗透。</w:t>
      </w:r>
    </w:p>
    <w:p w14:paraId="3D04249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2"/>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cs="Times New Roman"/>
          <w:b/>
          <w:bCs/>
          <w:sz w:val="32"/>
          <w:szCs w:val="32"/>
          <w:highlight w:val="none"/>
          <w:lang w:val="en-US" w:eastAsia="zh-CN"/>
        </w:rPr>
        <w:t>实施</w:t>
      </w:r>
      <w:r>
        <w:rPr>
          <w:rFonts w:hint="default" w:ascii="Times New Roman" w:hAnsi="Times New Roman" w:cs="Times New Roman"/>
          <w:b/>
          <w:bCs/>
          <w:sz w:val="32"/>
          <w:szCs w:val="32"/>
          <w:highlight w:val="none"/>
          <w:lang w:val="en-US" w:eastAsia="zh-CN"/>
        </w:rPr>
        <w:t>“人工智能”</w:t>
      </w:r>
      <w:r>
        <w:rPr>
          <w:rFonts w:hint="eastAsia" w:ascii="Times New Roman" w:hAnsi="Times New Roman" w:cs="Times New Roman"/>
          <w:b/>
          <w:bCs/>
          <w:sz w:val="32"/>
          <w:szCs w:val="32"/>
          <w:highlight w:val="none"/>
          <w:lang w:val="en-US" w:eastAsia="zh-CN"/>
        </w:rPr>
        <w:t>+行动</w:t>
      </w:r>
      <w:r>
        <w:rPr>
          <w:rFonts w:hint="default" w:ascii="Times New Roman" w:hAnsi="Times New Roman" w:cs="Times New Roman"/>
          <w:b/>
          <w:bCs/>
          <w:sz w:val="32"/>
          <w:szCs w:val="32"/>
          <w:highlight w:val="none"/>
          <w:lang w:val="en-US" w:eastAsia="zh-CN"/>
        </w:rPr>
        <w:t>。</w:t>
      </w:r>
      <w:r>
        <w:rPr>
          <w:rFonts w:hint="eastAsia" w:ascii="Times New Roman" w:hAnsi="Times New Roman" w:cs="Times New Roman"/>
          <w:b w:val="0"/>
          <w:bCs w:val="0"/>
          <w:sz w:val="32"/>
          <w:szCs w:val="32"/>
          <w:highlight w:val="none"/>
          <w:lang w:val="en-US" w:eastAsia="zh-CN"/>
        </w:rPr>
        <w:t>推动“人工智能+”工业</w:t>
      </w:r>
      <w:r>
        <w:rPr>
          <w:rFonts w:hint="default" w:ascii="Times New Roman" w:hAnsi="Times New Roman" w:cs="Times New Roman"/>
          <w:b w:val="0"/>
          <w:bCs w:val="0"/>
          <w:sz w:val="32"/>
          <w:szCs w:val="32"/>
          <w:highlight w:val="none"/>
          <w:lang w:val="en-US" w:eastAsia="zh-CN"/>
        </w:rPr>
        <w:t>，大力发展智能制造装备，抢占具身智能产业新赛道，瞄准电子元器件、智能控制器等核心零部件关键环节，鼓励本土龙头企业拓展机器人产业链配套服务。加强人工智能在农业生产管理、风险防范等领域应用，大力推广应用智能农机、农业无人机、农业机器人等智能装备。</w:t>
      </w:r>
      <w:r>
        <w:rPr>
          <w:rFonts w:hint="eastAsia" w:ascii="Times New Roman" w:hAnsi="Times New Roman" w:cs="Times New Roman"/>
          <w:b w:val="0"/>
          <w:bCs w:val="0"/>
          <w:sz w:val="32"/>
          <w:szCs w:val="32"/>
          <w:highlight w:val="none"/>
          <w:lang w:val="en-US" w:eastAsia="zh-CN"/>
        </w:rPr>
        <w:t>加快发展数字经济新业态，</w:t>
      </w:r>
      <w:r>
        <w:rPr>
          <w:rFonts w:hint="default" w:ascii="Times New Roman" w:hAnsi="Times New Roman" w:cs="Times New Roman"/>
          <w:b w:val="0"/>
          <w:bCs w:val="0"/>
          <w:sz w:val="32"/>
          <w:szCs w:val="32"/>
          <w:highlight w:val="none"/>
          <w:lang w:val="en-US" w:eastAsia="zh-CN"/>
        </w:rPr>
        <w:t>在</w:t>
      </w:r>
      <w:r>
        <w:rPr>
          <w:rFonts w:hint="eastAsia" w:ascii="Times New Roman" w:hAnsi="Times New Roman" w:cs="Times New Roman"/>
          <w:b w:val="0"/>
          <w:bCs w:val="0"/>
          <w:sz w:val="32"/>
          <w:szCs w:val="32"/>
          <w:highlight w:val="none"/>
          <w:lang w:val="en-US" w:eastAsia="zh-CN"/>
        </w:rPr>
        <w:t>文旅、</w:t>
      </w:r>
      <w:r>
        <w:rPr>
          <w:rFonts w:hint="default" w:ascii="Times New Roman" w:hAnsi="Times New Roman" w:cs="Times New Roman"/>
          <w:b w:val="0"/>
          <w:bCs w:val="0"/>
          <w:sz w:val="32"/>
          <w:szCs w:val="32"/>
          <w:highlight w:val="none"/>
          <w:lang w:val="en-US" w:eastAsia="zh-CN"/>
        </w:rPr>
        <w:t>物流、商贸、交通、金融</w:t>
      </w:r>
      <w:r>
        <w:rPr>
          <w:rFonts w:hint="eastAsia" w:ascii="Times New Roman" w:hAnsi="Times New Roman" w:cs="Times New Roman"/>
          <w:b w:val="0"/>
          <w:bCs w:val="0"/>
          <w:sz w:val="32"/>
          <w:szCs w:val="32"/>
          <w:highlight w:val="none"/>
          <w:lang w:val="en-US" w:eastAsia="zh-CN"/>
        </w:rPr>
        <w:t>以及民生服务</w:t>
      </w:r>
      <w:r>
        <w:rPr>
          <w:rFonts w:hint="default" w:ascii="Times New Roman" w:hAnsi="Times New Roman" w:cs="Times New Roman"/>
          <w:b w:val="0"/>
          <w:bCs w:val="0"/>
          <w:sz w:val="32"/>
          <w:szCs w:val="32"/>
          <w:highlight w:val="none"/>
          <w:lang w:val="en-US" w:eastAsia="zh-CN"/>
        </w:rPr>
        <w:t>等领域，推动新一代智能终端、智能体等广泛应用</w:t>
      </w:r>
      <w:r>
        <w:rPr>
          <w:rFonts w:hint="eastAsia" w:ascii="Times New Roman" w:hAnsi="Times New Roman" w:cs="Times New Roman"/>
          <w:b w:val="0"/>
          <w:bCs w:val="0"/>
          <w:sz w:val="32"/>
          <w:szCs w:val="32"/>
          <w:highlight w:val="none"/>
          <w:lang w:val="en-US" w:eastAsia="zh-CN"/>
        </w:rPr>
        <w:t>，推进</w:t>
      </w:r>
      <w:r>
        <w:rPr>
          <w:rFonts w:hint="default" w:ascii="Times New Roman" w:hAnsi="Times New Roman" w:cs="Times New Roman"/>
          <w:b w:val="0"/>
          <w:bCs w:val="0"/>
          <w:sz w:val="32"/>
          <w:szCs w:val="32"/>
          <w:highlight w:val="none"/>
          <w:lang w:val="en-US" w:eastAsia="zh-CN"/>
        </w:rPr>
        <w:t>颐高数字经济产业园项目</w:t>
      </w:r>
      <w:r>
        <w:rPr>
          <w:rFonts w:hint="eastAsia" w:ascii="Times New Roman" w:hAnsi="Times New Roman" w:cs="Times New Roman"/>
          <w:b w:val="0"/>
          <w:bCs w:val="0"/>
          <w:sz w:val="32"/>
          <w:szCs w:val="32"/>
          <w:highlight w:val="none"/>
          <w:lang w:val="en-US" w:eastAsia="zh-CN"/>
        </w:rPr>
        <w:t>建设，积极培育数字文创、</w:t>
      </w:r>
      <w:r>
        <w:rPr>
          <w:rFonts w:hint="eastAsia" w:ascii="Times New Roman" w:hAnsi="Times New Roman" w:cs="Times New Roman"/>
          <w:highlight w:val="none"/>
        </w:rPr>
        <w:t>信息安全、软件开发</w:t>
      </w:r>
      <w:r>
        <w:rPr>
          <w:rFonts w:hint="eastAsia" w:ascii="Times New Roman" w:hAnsi="Times New Roman" w:cs="Times New Roman"/>
          <w:b w:val="0"/>
          <w:bCs w:val="0"/>
          <w:sz w:val="32"/>
          <w:szCs w:val="32"/>
          <w:highlight w:val="none"/>
          <w:lang w:val="en-US" w:eastAsia="zh-CN"/>
        </w:rPr>
        <w:t>、动漫游戏</w:t>
      </w:r>
      <w:r>
        <w:rPr>
          <w:rFonts w:hint="eastAsia" w:ascii="Times New Roman" w:hAnsi="Times New Roman" w:cs="Times New Roman"/>
          <w:highlight w:val="none"/>
          <w:lang w:eastAsia="zh-CN"/>
        </w:rPr>
        <w:t>、</w:t>
      </w:r>
      <w:r>
        <w:rPr>
          <w:rFonts w:hint="eastAsia" w:ascii="Times New Roman" w:hAnsi="Times New Roman" w:cs="Times New Roman"/>
          <w:highlight w:val="none"/>
        </w:rPr>
        <w:t>智慧城市</w:t>
      </w:r>
      <w:r>
        <w:rPr>
          <w:rFonts w:hint="eastAsia" w:ascii="Times New Roman" w:hAnsi="Times New Roman" w:cs="Times New Roman"/>
          <w:b w:val="0"/>
          <w:bCs w:val="0"/>
          <w:sz w:val="32"/>
          <w:szCs w:val="32"/>
          <w:highlight w:val="none"/>
          <w:lang w:val="en-US" w:eastAsia="zh-CN"/>
        </w:rPr>
        <w:t>等数字经济企业，促进</w:t>
      </w:r>
      <w:r>
        <w:rPr>
          <w:rFonts w:hint="default" w:ascii="Times New Roman" w:hAnsi="Times New Roman" w:cs="Times New Roman"/>
          <w:b w:val="0"/>
          <w:bCs w:val="0"/>
          <w:sz w:val="32"/>
          <w:szCs w:val="32"/>
          <w:highlight w:val="none"/>
          <w:lang w:val="en-US" w:eastAsia="zh-CN"/>
        </w:rPr>
        <w:t>无人服务与人工服务相结合。</w:t>
      </w:r>
    </w:p>
    <w:p w14:paraId="634EA9A0">
      <w:pP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br w:type="page"/>
      </w:r>
    </w:p>
    <w:p w14:paraId="03E20CC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both"/>
        <w:textAlignment w:val="auto"/>
        <w:outlineLvl w:val="0"/>
        <w:rPr>
          <w:rFonts w:hint="default" w:ascii="Times New Roman" w:hAnsi="Times New Roman" w:eastAsia="黑体" w:cs="Times New Roman"/>
          <w:b w:val="0"/>
          <w:bCs w:val="0"/>
          <w:sz w:val="32"/>
          <w:szCs w:val="32"/>
          <w:lang w:val="en-US" w:eastAsia="zh-CN"/>
        </w:rPr>
      </w:pPr>
      <w:bookmarkStart w:id="76" w:name="_Toc3466"/>
      <w:r>
        <w:rPr>
          <w:rFonts w:hint="default" w:ascii="Times New Roman" w:hAnsi="Times New Roman" w:eastAsia="黑体" w:cs="Times New Roman"/>
          <w:b w:val="0"/>
          <w:bCs w:val="0"/>
          <w:sz w:val="32"/>
          <w:szCs w:val="32"/>
          <w:lang w:val="en-US" w:eastAsia="zh-CN"/>
        </w:rPr>
        <w:t>第五章 坚持</w:t>
      </w:r>
      <w:r>
        <w:rPr>
          <w:rStyle w:val="15"/>
          <w:rFonts w:hint="default" w:ascii="Times New Roman" w:hAnsi="Times New Roman" w:eastAsia="黑体" w:cs="Times New Roman"/>
          <w:i w:val="0"/>
          <w:iCs w:val="0"/>
          <w:caps w:val="0"/>
          <w:color w:val="000000" w:themeColor="text1"/>
          <w:spacing w:val="0"/>
          <w:sz w:val="32"/>
          <w:szCs w:val="32"/>
          <w:shd w:val="clear" w:fill="FFFFFF"/>
          <w14:textFill>
            <w14:solidFill>
              <w14:schemeClr w14:val="tx1"/>
            </w14:solidFill>
          </w14:textFill>
        </w:rPr>
        <w:t>文旅</w:t>
      </w:r>
      <w:r>
        <w:rPr>
          <w:rFonts w:hint="default" w:ascii="Times New Roman" w:hAnsi="Times New Roman" w:eastAsia="黑体" w:cs="Times New Roman"/>
          <w:i w:val="0"/>
          <w:iCs w:val="0"/>
          <w:caps w:val="0"/>
          <w:color w:val="auto"/>
          <w:spacing w:val="0"/>
          <w:sz w:val="32"/>
          <w:szCs w:val="32"/>
          <w:shd w:val="clear" w:fill="auto"/>
        </w:rPr>
        <w:t>融合发展</w:t>
      </w:r>
      <w:r>
        <w:rPr>
          <w:rFonts w:hint="default" w:ascii="Times New Roman" w:hAnsi="Times New Roman" w:eastAsia="黑体" w:cs="Times New Roman"/>
          <w:i w:val="0"/>
          <w:iCs w:val="0"/>
          <w:caps w:val="0"/>
          <w:color w:val="auto"/>
          <w:spacing w:val="0"/>
          <w:sz w:val="32"/>
          <w:szCs w:val="32"/>
          <w:shd w:val="clear" w:fill="auto"/>
          <w:lang w:eastAsia="zh-CN"/>
        </w:rPr>
        <w:t>，</w:t>
      </w:r>
      <w:r>
        <w:rPr>
          <w:rFonts w:hint="default" w:ascii="Times New Roman" w:hAnsi="Times New Roman" w:eastAsia="黑体" w:cs="Times New Roman"/>
          <w:b w:val="0"/>
          <w:bCs w:val="0"/>
          <w:sz w:val="32"/>
          <w:szCs w:val="32"/>
          <w:lang w:val="en-US" w:eastAsia="zh-CN"/>
        </w:rPr>
        <w:t>高标准建设全域旅游示范区</w:t>
      </w:r>
      <w:bookmarkEnd w:id="74"/>
      <w:bookmarkEnd w:id="76"/>
    </w:p>
    <w:p w14:paraId="12995A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640" w:firstLineChars="200"/>
        <w:jc w:val="both"/>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cs="Times New Roman"/>
          <w:b w:val="0"/>
          <w:bCs w:val="0"/>
          <w:sz w:val="32"/>
          <w:szCs w:val="32"/>
          <w:lang w:val="en-US" w:eastAsia="zh-CN"/>
        </w:rPr>
        <w:t>做响省级全域旅游示范区品牌，进一步提升文旅产品品质和服务质量，助推文旅消费全面升级，构建“全域共建、全域共融、全域共享”全域旅游新格局。</w:t>
      </w:r>
    </w:p>
    <w:p w14:paraId="3B32A3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1"/>
        <w:rPr>
          <w:rFonts w:hint="default" w:ascii="Times New Roman" w:hAnsi="Times New Roman" w:eastAsia="楷体_GB2312" w:cs="Times New Roman"/>
          <w:b w:val="0"/>
          <w:bCs w:val="0"/>
          <w:sz w:val="32"/>
          <w:szCs w:val="32"/>
          <w:lang w:val="en-US" w:eastAsia="zh-CN"/>
        </w:rPr>
      </w:pPr>
      <w:bookmarkStart w:id="77" w:name="_Toc21088"/>
      <w:bookmarkStart w:id="78" w:name="_Toc24049"/>
      <w:r>
        <w:rPr>
          <w:rFonts w:hint="default" w:ascii="Times New Roman" w:hAnsi="Times New Roman" w:eastAsia="楷体_GB2312" w:cs="Times New Roman"/>
          <w:b w:val="0"/>
          <w:bCs w:val="0"/>
          <w:sz w:val="32"/>
          <w:szCs w:val="32"/>
          <w:lang w:val="en-US" w:eastAsia="zh-CN"/>
        </w:rPr>
        <w:t>第一节 加强文化遗产保护传承利用</w:t>
      </w:r>
      <w:bookmarkEnd w:id="77"/>
      <w:bookmarkEnd w:id="78"/>
    </w:p>
    <w:p w14:paraId="2DA8827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left="0" w:lef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cs="Times New Roman"/>
          <w:b w:val="0"/>
          <w:bCs w:val="0"/>
          <w:kern w:val="2"/>
          <w:sz w:val="32"/>
          <w:szCs w:val="32"/>
          <w:lang w:val="en-US" w:eastAsia="zh-CN" w:bidi="ar-SA"/>
        </w:rPr>
        <w:t>加强淮河文化、大运河文化等文化资源开发利用，推进石山孜遗址打造省级考古遗址公园，擦亮烈山文化标识。</w:t>
      </w:r>
      <w:r>
        <w:rPr>
          <w:rFonts w:hint="default" w:ascii="Times New Roman" w:hAnsi="Times New Roman" w:eastAsia="仿宋_GB2312" w:cs="Times New Roman"/>
          <w:b w:val="0"/>
          <w:bCs w:val="0"/>
          <w:kern w:val="2"/>
          <w:sz w:val="32"/>
          <w:szCs w:val="32"/>
          <w:lang w:val="en-US" w:eastAsia="zh-CN" w:bidi="ar-SA"/>
        </w:rPr>
        <w:t>高质量完成第四次全国文物普查</w:t>
      </w:r>
      <w:r>
        <w:rPr>
          <w:rFonts w:hint="default" w:ascii="Times New Roman" w:hAnsi="Times New Roman" w:cs="Times New Roman"/>
          <w:b w:val="0"/>
          <w:bCs w:val="0"/>
          <w:kern w:val="2"/>
          <w:sz w:val="32"/>
          <w:szCs w:val="32"/>
          <w:lang w:val="en-US" w:eastAsia="zh-CN" w:bidi="ar-SA"/>
        </w:rPr>
        <w:t>工作</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cs="Times New Roman"/>
          <w:b w:val="0"/>
          <w:bCs w:val="0"/>
          <w:kern w:val="2"/>
          <w:sz w:val="32"/>
          <w:szCs w:val="32"/>
          <w:lang w:val="en-US" w:eastAsia="zh-CN" w:bidi="ar-SA"/>
        </w:rPr>
        <w:t>重点摸排大运河文物、红色文物等特色资源，</w:t>
      </w:r>
      <w:r>
        <w:rPr>
          <w:rFonts w:hint="default" w:ascii="Times New Roman" w:hAnsi="Times New Roman" w:eastAsia="仿宋_GB2312" w:cs="Times New Roman"/>
          <w:b w:val="0"/>
          <w:bCs w:val="0"/>
          <w:kern w:val="2"/>
          <w:sz w:val="32"/>
          <w:szCs w:val="32"/>
          <w:lang w:val="en-US" w:eastAsia="zh-CN" w:bidi="ar-SA"/>
        </w:rPr>
        <w:t>建立全区文物资源数据库</w:t>
      </w:r>
      <w:r>
        <w:rPr>
          <w:rFonts w:hint="default"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加强文物活化利用，鼓励利用3D扫描、虚拟现实、人工智能等技术全面开展文物数字化保护、修复与展示，推动文物与旅游、教育、影视等产业融合。持续实施革命文物保护利用工程，强化古饶赵氏宗祠、草庙华东野战军指挥部旧址等革命文物保护，深入挖掘革命文物价值内涵</w:t>
      </w:r>
      <w:r>
        <w:rPr>
          <w:rFonts w:hint="default" w:ascii="Times New Roman" w:hAnsi="Times New Roman" w:cs="Times New Roman"/>
          <w:b w:val="0"/>
          <w:bCs w:val="0"/>
          <w:kern w:val="2"/>
          <w:sz w:val="32"/>
          <w:szCs w:val="32"/>
          <w:lang w:val="en-US" w:eastAsia="zh-CN" w:bidi="ar-SA"/>
        </w:rPr>
        <w:t>，丰富红色旅游产品体系</w:t>
      </w:r>
      <w:r>
        <w:rPr>
          <w:rFonts w:hint="default" w:ascii="Times New Roman" w:hAnsi="Times New Roman" w:eastAsia="仿宋_GB2312" w:cs="Times New Roman"/>
          <w:b w:val="0"/>
          <w:bCs w:val="0"/>
          <w:kern w:val="2"/>
          <w:sz w:val="32"/>
          <w:szCs w:val="32"/>
          <w:lang w:val="en-US" w:eastAsia="zh-CN" w:bidi="ar-SA"/>
        </w:rPr>
        <w:t>。加大非物质文化遗产保护和利用力度，深入挖掘殷楼柳编、李氏布鞋、孙氏糖画等非遗资源，组织开展非遗展示展演、非遗手工体验等活动</w:t>
      </w:r>
      <w:r>
        <w:rPr>
          <w:rFonts w:hint="default" w:ascii="Times New Roman" w:hAnsi="Times New Roman"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加快推进非遗与旅游深度融合。</w:t>
      </w:r>
    </w:p>
    <w:p w14:paraId="5CA0B6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1"/>
        <w:rPr>
          <w:rFonts w:hint="default" w:ascii="Times New Roman" w:hAnsi="Times New Roman" w:eastAsia="黑体" w:cs="Times New Roman"/>
          <w:b w:val="0"/>
          <w:bCs w:val="0"/>
          <w:sz w:val="32"/>
          <w:szCs w:val="32"/>
          <w:lang w:val="en-US" w:eastAsia="zh-CN"/>
        </w:rPr>
      </w:pPr>
      <w:bookmarkStart w:id="79" w:name="_Toc2225"/>
      <w:bookmarkStart w:id="80" w:name="_Toc4562"/>
      <w:r>
        <w:rPr>
          <w:rFonts w:hint="default" w:ascii="Times New Roman" w:hAnsi="Times New Roman" w:eastAsia="楷体_GB2312" w:cs="Times New Roman"/>
          <w:b w:val="0"/>
          <w:bCs w:val="0"/>
          <w:sz w:val="32"/>
          <w:szCs w:val="32"/>
          <w:lang w:val="en-US" w:eastAsia="zh-CN"/>
        </w:rPr>
        <w:t>第二节</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lang w:val="en-US" w:eastAsia="zh-CN"/>
        </w:rPr>
        <w:t>增强高品质文旅产品供给</w:t>
      </w:r>
      <w:bookmarkEnd w:id="79"/>
      <w:bookmarkEnd w:id="80"/>
    </w:p>
    <w:p w14:paraId="61D29138">
      <w:pPr>
        <w:pStyle w:val="7"/>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highlight w:val="none"/>
          <w:lang w:val="en-US" w:eastAsia="zh-CN"/>
        </w:rPr>
        <w:t>做精“龙脊天路”旅游廊道。</w:t>
      </w:r>
      <w:r>
        <w:rPr>
          <w:rFonts w:hint="default" w:ascii="Times New Roman" w:hAnsi="Times New Roman" w:cs="Times New Roman"/>
          <w:b w:val="0"/>
          <w:bCs w:val="0"/>
          <w:sz w:val="32"/>
          <w:szCs w:val="32"/>
          <w:lang w:val="en-US" w:eastAsia="zh-CN"/>
        </w:rPr>
        <w:t>以“龙脊天路”为主线，串联四季榴园、七彩和村等重点景区，打响“穿越龙脊 风生水起”特色文旅品牌。加强“龙脊天路”沿线生态与人文资源开发利用，丰富生态观光、休闲农业、康养度假、观光摄影、亲子娱乐、研学旅游、体育旅游等业态，打造一批有影响力的主题旅游精品项目。加强“龙脊天路”休闲旅游设施和配套服务建设，鼓励发展精品露营酒店、特色旅游民宿、汽车营地等旅游住宿设施体系，全力推进龙脊山木屋民宿、蘧庐民宿建设；完善风景道游览指引服务，加快全线观景平台建设，健全旅游驿站、摄影点、观景台、生态停车场、旅游公厕等服务设施。</w:t>
      </w:r>
    </w:p>
    <w:p w14:paraId="6E11C205">
      <w:pPr>
        <w:pStyle w:val="7"/>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培育文旅消费新场景。</w:t>
      </w:r>
      <w:r>
        <w:rPr>
          <w:rFonts w:hint="default" w:ascii="Times New Roman" w:hAnsi="Times New Roman" w:cs="Times New Roman"/>
          <w:b w:val="0"/>
          <w:bCs w:val="0"/>
          <w:sz w:val="32"/>
          <w:szCs w:val="32"/>
          <w:lang w:val="en-US" w:eastAsia="zh-CN"/>
        </w:rPr>
        <w:t>持续做好“文旅＋”“＋文旅”大文章，促进文旅与农业、工业、教育、体育、美食等跨界融合，培育新兴业态。强化数字赋能文旅场景建设，积极应用元宇宙、人工智能、数字化等新技术，发展沉浸式、互动式观展及游玩项目。拓展文娱消费空间，支持旅游景区推出一批“小而精、小而优、小而特”的旅游演艺项目，开发“演艺+餐饮”“演艺+文创”等多元文娱模式。丰富夜间文旅消费业态，加快策划一批夜游、夜购、夜演、夜娱、夜展等项目，延伸文旅消费链条，打造夜间文旅消费地标。有序推进低空文旅消费活动，鼓励打造多样化、差异化低空飞行旅游产品，依法依规探索“飞住玩一体”低空旅游新场景。推动泉山、花山等“一山一品”改造，打造东部沿山黄金旅游带。</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14:paraId="7C25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shd w:val="clear" w:color="auto" w:fill="auto"/>
            <w:vAlign w:val="top"/>
          </w:tcPr>
          <w:p w14:paraId="594E1ED4">
            <w:pPr>
              <w:keepNext w:val="0"/>
              <w:keepLines w:val="0"/>
              <w:widowControl w:val="0"/>
              <w:suppressLineNumbers w:val="0"/>
              <w:autoSpaceDE w:val="0"/>
              <w:spacing w:before="0" w:beforeAutospacing="0" w:after="0" w:afterAutospacing="0" w:line="620" w:lineRule="exact"/>
              <w:ind w:left="0" w:right="0" w:firstLine="0" w:firstLineChars="0"/>
              <w:jc w:val="center"/>
              <w:rPr>
                <w:rFonts w:hint="default" w:ascii="Times New Roman" w:hAnsi="Times New Roman" w:eastAsia="黑体" w:cs="Times New Roman"/>
                <w:b/>
                <w:bCs/>
                <w:kern w:val="2"/>
                <w:sz w:val="28"/>
                <w:szCs w:val="28"/>
                <w:lang w:val="en-US"/>
              </w:rPr>
            </w:pPr>
            <w:r>
              <w:rPr>
                <w:rFonts w:hint="default" w:ascii="Times New Roman" w:hAnsi="Times New Roman" w:eastAsia="黑体" w:cs="Times New Roman"/>
                <w:b/>
                <w:bCs/>
                <w:kern w:val="2"/>
                <w:sz w:val="28"/>
                <w:szCs w:val="28"/>
                <w:lang w:val="en-US" w:eastAsia="zh-CN" w:bidi="ar"/>
              </w:rPr>
              <w:t>专栏  文旅融合发展重点</w:t>
            </w:r>
          </w:p>
          <w:p w14:paraId="5F208192">
            <w:pPr>
              <w:keepNext w:val="0"/>
              <w:keepLines w:val="0"/>
              <w:widowControl w:val="0"/>
              <w:suppressLineNumbers w:val="0"/>
              <w:autoSpaceDE w:val="0"/>
              <w:autoSpaceDN/>
              <w:spacing w:before="0" w:beforeAutospacing="0" w:after="0" w:afterAutospacing="0" w:line="400" w:lineRule="exact"/>
              <w:ind w:left="0" w:right="0" w:firstLine="562" w:firstLineChars="200"/>
              <w:jc w:val="both"/>
              <w:rPr>
                <w:rFonts w:hint="default" w:ascii="Times New Roman" w:hAnsi="Times New Roman" w:cs="Times New Roman"/>
                <w:b w:val="0"/>
                <w:bCs w:val="0"/>
                <w:kern w:val="2"/>
                <w:sz w:val="28"/>
                <w:szCs w:val="28"/>
                <w:lang w:val="en-US" w:eastAsia="zh-CN"/>
              </w:rPr>
            </w:pPr>
            <w:r>
              <w:rPr>
                <w:rFonts w:hint="default" w:ascii="Times New Roman" w:hAnsi="Times New Roman" w:cs="Times New Roman"/>
                <w:b/>
                <w:bCs/>
                <w:kern w:val="2"/>
                <w:sz w:val="28"/>
                <w:szCs w:val="28"/>
                <w:lang w:val="en-US" w:eastAsia="zh-CN"/>
              </w:rPr>
              <w:t>推动“文旅+农业”融合发展。</w:t>
            </w:r>
            <w:r>
              <w:rPr>
                <w:rFonts w:hint="default" w:ascii="Times New Roman" w:hAnsi="Times New Roman" w:cs="Times New Roman"/>
                <w:b w:val="0"/>
                <w:bCs w:val="0"/>
                <w:kern w:val="2"/>
                <w:sz w:val="28"/>
                <w:szCs w:val="28"/>
                <w:lang w:val="en-US" w:eastAsia="zh-CN"/>
              </w:rPr>
              <w:t>结合乡村振兴战略，大力发展休闲农业和乡村旅游，创新开发农业观光、农耕体验、农事节庆、生态康养、民俗演艺、运动休闲、采摘垂钓等产品，探索打造乡村市集、“村咖”、乡村剧场、乡村民俗馆等消费新场景，加快</w:t>
            </w:r>
            <w:r>
              <w:rPr>
                <w:rFonts w:hint="eastAsia" w:ascii="Times New Roman" w:hAnsi="Times New Roman" w:cs="Times New Roman"/>
                <w:b w:val="0"/>
                <w:bCs w:val="0"/>
                <w:kern w:val="2"/>
                <w:sz w:val="28"/>
                <w:szCs w:val="28"/>
                <w:lang w:val="en-US" w:eastAsia="zh-CN"/>
              </w:rPr>
              <w:t>建设</w:t>
            </w:r>
            <w:r>
              <w:rPr>
                <w:rFonts w:hint="default" w:ascii="Times New Roman" w:hAnsi="Times New Roman" w:cs="Times New Roman"/>
                <w:b w:val="0"/>
                <w:bCs w:val="0"/>
                <w:kern w:val="2"/>
                <w:sz w:val="28"/>
                <w:szCs w:val="28"/>
                <w:lang w:val="en-US" w:eastAsia="zh-CN"/>
              </w:rPr>
              <w:t>集文化、生态、康养、运动、度假于一体的全域田园综合体。</w:t>
            </w:r>
          </w:p>
          <w:p w14:paraId="4A8030D3">
            <w:pPr>
              <w:keepNext w:val="0"/>
              <w:keepLines w:val="0"/>
              <w:widowControl w:val="0"/>
              <w:suppressLineNumbers w:val="0"/>
              <w:autoSpaceDE w:val="0"/>
              <w:autoSpaceDN/>
              <w:spacing w:before="0" w:beforeAutospacing="0" w:after="0" w:afterAutospacing="0" w:line="400" w:lineRule="exact"/>
              <w:ind w:left="0" w:right="0" w:firstLine="562" w:firstLineChars="200"/>
              <w:jc w:val="both"/>
              <w:rPr>
                <w:rFonts w:hint="default" w:ascii="Times New Roman" w:hAnsi="Times New Roman" w:cs="Times New Roman"/>
                <w:b w:val="0"/>
                <w:bCs w:val="0"/>
                <w:kern w:val="2"/>
                <w:sz w:val="28"/>
                <w:szCs w:val="28"/>
                <w:lang w:val="en-US" w:eastAsia="zh-CN"/>
              </w:rPr>
            </w:pPr>
            <w:r>
              <w:rPr>
                <w:rFonts w:hint="default" w:ascii="Times New Roman" w:hAnsi="Times New Roman" w:cs="Times New Roman"/>
                <w:b/>
                <w:bCs/>
                <w:kern w:val="2"/>
                <w:sz w:val="28"/>
                <w:szCs w:val="28"/>
                <w:lang w:val="en-US" w:eastAsia="zh-CN"/>
              </w:rPr>
              <w:t>推动“文旅+工业</w:t>
            </w:r>
            <w:r>
              <w:rPr>
                <w:rFonts w:hint="eastAsia" w:ascii="Times New Roman" w:hAnsi="Times New Roman" w:cs="Times New Roman"/>
                <w:b/>
                <w:bCs/>
                <w:kern w:val="2"/>
                <w:sz w:val="28"/>
                <w:szCs w:val="28"/>
                <w:lang w:val="en-US" w:eastAsia="zh-CN"/>
              </w:rPr>
              <w:t>遗址</w:t>
            </w:r>
            <w:r>
              <w:rPr>
                <w:rFonts w:hint="default" w:ascii="Times New Roman" w:hAnsi="Times New Roman" w:cs="Times New Roman"/>
                <w:b/>
                <w:bCs/>
                <w:kern w:val="2"/>
                <w:sz w:val="28"/>
                <w:szCs w:val="28"/>
                <w:lang w:val="en-US" w:eastAsia="zh-CN"/>
              </w:rPr>
              <w:t>”融合发展。</w:t>
            </w:r>
            <w:r>
              <w:rPr>
                <w:rFonts w:hint="eastAsia" w:ascii="Times New Roman" w:hAnsi="Times New Roman" w:cs="Times New Roman"/>
                <w:b w:val="0"/>
                <w:bCs w:val="0"/>
                <w:kern w:val="2"/>
                <w:sz w:val="28"/>
                <w:szCs w:val="28"/>
                <w:lang w:val="en-US" w:eastAsia="zh-CN"/>
              </w:rPr>
              <w:t>加快发展工业遗址旅游，</w:t>
            </w:r>
            <w:r>
              <w:rPr>
                <w:rFonts w:hint="default" w:ascii="Times New Roman" w:hAnsi="Times New Roman" w:cs="Times New Roman"/>
                <w:b w:val="0"/>
                <w:bCs w:val="0"/>
                <w:kern w:val="2"/>
                <w:sz w:val="28"/>
                <w:szCs w:val="28"/>
                <w:lang w:val="en-US" w:eastAsia="zh-CN"/>
              </w:rPr>
              <w:t>依托停产矿区、煤矿工业</w:t>
            </w:r>
            <w:r>
              <w:rPr>
                <w:rFonts w:hint="eastAsia" w:ascii="Times New Roman" w:hAnsi="Times New Roman" w:cs="Times New Roman"/>
                <w:b w:val="0"/>
                <w:bCs w:val="0"/>
                <w:kern w:val="2"/>
                <w:sz w:val="28"/>
                <w:szCs w:val="28"/>
                <w:lang w:val="en-US" w:eastAsia="zh-CN"/>
              </w:rPr>
              <w:t>废旧</w:t>
            </w:r>
            <w:r>
              <w:rPr>
                <w:rFonts w:hint="default" w:ascii="Times New Roman" w:hAnsi="Times New Roman" w:cs="Times New Roman"/>
                <w:b w:val="0"/>
                <w:bCs w:val="0"/>
                <w:kern w:val="2"/>
                <w:sz w:val="28"/>
                <w:szCs w:val="28"/>
                <w:lang w:val="en-US" w:eastAsia="zh-CN"/>
              </w:rPr>
              <w:t>厂房等工业旧址遗址，</w:t>
            </w:r>
            <w:r>
              <w:rPr>
                <w:rFonts w:hint="eastAsia" w:ascii="Times New Roman" w:hAnsi="Times New Roman" w:cs="Times New Roman"/>
                <w:b w:val="0"/>
                <w:bCs w:val="0"/>
                <w:kern w:val="2"/>
                <w:sz w:val="28"/>
                <w:szCs w:val="28"/>
                <w:lang w:val="en-US" w:eastAsia="zh-CN"/>
              </w:rPr>
              <w:t>加强艺术化改造，打造</w:t>
            </w:r>
            <w:r>
              <w:rPr>
                <w:rFonts w:hint="default" w:ascii="Times New Roman" w:hAnsi="Times New Roman" w:cs="Times New Roman"/>
                <w:sz w:val="28"/>
                <w:szCs w:val="28"/>
              </w:rPr>
              <w:t>工业风主题公园、矿坑酒店、沉浸式戏剧空间</w:t>
            </w:r>
            <w:r>
              <w:rPr>
                <w:rFonts w:hint="eastAsia" w:ascii="Times New Roman" w:hAnsi="Times New Roman" w:cs="Times New Roman"/>
                <w:sz w:val="28"/>
                <w:szCs w:val="28"/>
                <w:lang w:val="en-US" w:eastAsia="zh-CN"/>
              </w:rPr>
              <w:t>等新场景，</w:t>
            </w:r>
            <w:r>
              <w:rPr>
                <w:rFonts w:hint="eastAsia" w:ascii="Times New Roman" w:hAnsi="Times New Roman" w:cs="Times New Roman"/>
                <w:b w:val="0"/>
                <w:bCs w:val="0"/>
                <w:kern w:val="2"/>
                <w:sz w:val="28"/>
                <w:szCs w:val="28"/>
                <w:lang w:val="en-US" w:eastAsia="zh-CN"/>
              </w:rPr>
              <w:t>谋划</w:t>
            </w:r>
            <w:r>
              <w:rPr>
                <w:rFonts w:hint="default" w:ascii="Times New Roman" w:hAnsi="Times New Roman" w:cs="Times New Roman"/>
                <w:b w:val="0"/>
                <w:bCs w:val="0"/>
                <w:kern w:val="2"/>
                <w:sz w:val="28"/>
                <w:szCs w:val="28"/>
                <w:lang w:val="en-US" w:eastAsia="zh-CN"/>
              </w:rPr>
              <w:t>一批工业遗址旅游项目，</w:t>
            </w:r>
            <w:r>
              <w:rPr>
                <w:rFonts w:hint="eastAsia" w:ascii="Times New Roman" w:hAnsi="Times New Roman" w:cs="Times New Roman"/>
                <w:b w:val="0"/>
                <w:bCs w:val="0"/>
                <w:kern w:val="2"/>
                <w:sz w:val="28"/>
                <w:szCs w:val="28"/>
                <w:lang w:val="en-US" w:eastAsia="zh-CN"/>
              </w:rPr>
              <w:t>推进</w:t>
            </w:r>
            <w:r>
              <w:rPr>
                <w:rFonts w:hint="default" w:ascii="Times New Roman" w:hAnsi="Times New Roman" w:cs="Times New Roman"/>
                <w:b w:val="0"/>
                <w:bCs w:val="0"/>
                <w:kern w:val="2"/>
                <w:sz w:val="28"/>
                <w:szCs w:val="28"/>
                <w:lang w:val="en-US" w:eastAsia="zh-CN"/>
              </w:rPr>
              <w:t>一矿1958文创园建设。</w:t>
            </w:r>
          </w:p>
          <w:p w14:paraId="2C65862B">
            <w:pPr>
              <w:keepNext w:val="0"/>
              <w:keepLines w:val="0"/>
              <w:widowControl w:val="0"/>
              <w:suppressLineNumbers w:val="0"/>
              <w:autoSpaceDE w:val="0"/>
              <w:autoSpaceDN/>
              <w:spacing w:before="0" w:beforeAutospacing="0" w:after="0" w:afterAutospacing="0" w:line="400" w:lineRule="exact"/>
              <w:ind w:left="0" w:right="0" w:firstLine="562" w:firstLineChars="200"/>
              <w:jc w:val="both"/>
              <w:rPr>
                <w:rFonts w:hint="default" w:ascii="Times New Roman" w:hAnsi="Times New Roman" w:cs="Times New Roman"/>
                <w:b w:val="0"/>
                <w:bCs w:val="0"/>
                <w:kern w:val="2"/>
                <w:sz w:val="28"/>
                <w:szCs w:val="28"/>
                <w:lang w:val="en-US" w:eastAsia="zh-CN"/>
              </w:rPr>
            </w:pPr>
            <w:r>
              <w:rPr>
                <w:rFonts w:hint="default" w:ascii="Times New Roman" w:hAnsi="Times New Roman" w:eastAsia="仿宋_GB2312" w:cs="Times New Roman"/>
                <w:b/>
                <w:bCs/>
                <w:kern w:val="2"/>
                <w:sz w:val="28"/>
                <w:szCs w:val="28"/>
              </w:rPr>
              <w:t>推动“文旅+研学”融合发展</w:t>
            </w:r>
            <w:r>
              <w:rPr>
                <w:rFonts w:hint="default" w:ascii="Times New Roman" w:hAnsi="Times New Roman" w:cs="Times New Roman"/>
                <w:b/>
                <w:bCs/>
                <w:kern w:val="2"/>
                <w:sz w:val="28"/>
                <w:szCs w:val="28"/>
                <w:lang w:eastAsia="zh-CN"/>
              </w:rPr>
              <w:t>。</w:t>
            </w:r>
            <w:r>
              <w:rPr>
                <w:rFonts w:hint="default" w:ascii="Times New Roman" w:hAnsi="Times New Roman" w:cs="Times New Roman"/>
                <w:b w:val="0"/>
                <w:bCs w:val="0"/>
                <w:kern w:val="2"/>
                <w:sz w:val="28"/>
                <w:szCs w:val="28"/>
                <w:lang w:val="en-US" w:eastAsia="zh-CN"/>
              </w:rPr>
              <w:t>充分利用</w:t>
            </w:r>
            <w:r>
              <w:rPr>
                <w:rFonts w:hint="default" w:ascii="Times New Roman" w:hAnsi="Times New Roman" w:cs="Times New Roman"/>
                <w:b w:val="0"/>
                <w:bCs w:val="0"/>
                <w:kern w:val="2"/>
                <w:sz w:val="28"/>
                <w:szCs w:val="28"/>
                <w:lang w:eastAsia="zh-CN"/>
              </w:rPr>
              <w:t>石榴博物馆、草庙华东野战军指挥部旧址、南湖景区等资源，</w:t>
            </w:r>
            <w:r>
              <w:rPr>
                <w:rFonts w:hint="default" w:ascii="Times New Roman" w:hAnsi="Times New Roman" w:cs="Times New Roman"/>
                <w:b w:val="0"/>
                <w:bCs w:val="0"/>
                <w:kern w:val="2"/>
                <w:sz w:val="28"/>
                <w:szCs w:val="28"/>
                <w:lang w:val="en-US" w:eastAsia="zh-CN"/>
              </w:rPr>
              <w:t>推出一批适合不同阶段、不同类型、不同层次需求的研学旅游线路，培育深受大众欢迎的研学旅游目的地，</w:t>
            </w:r>
            <w:r>
              <w:rPr>
                <w:rFonts w:hint="eastAsia" w:ascii="Times New Roman" w:hAnsi="Times New Roman" w:cs="Times New Roman"/>
                <w:b w:val="0"/>
                <w:bCs w:val="0"/>
                <w:kern w:val="2"/>
                <w:sz w:val="28"/>
                <w:szCs w:val="28"/>
                <w:lang w:val="en-US" w:eastAsia="zh-CN"/>
              </w:rPr>
              <w:t>加快烈山区研学游基地建设，</w:t>
            </w:r>
            <w:r>
              <w:rPr>
                <w:rFonts w:hint="default" w:ascii="Times New Roman" w:hAnsi="Times New Roman" w:cs="Times New Roman"/>
                <w:b w:val="0"/>
                <w:bCs w:val="0"/>
                <w:kern w:val="2"/>
                <w:sz w:val="28"/>
                <w:szCs w:val="28"/>
                <w:lang w:val="en-US" w:eastAsia="zh-CN"/>
              </w:rPr>
              <w:t>争创省级研学旅游示范基地。</w:t>
            </w:r>
          </w:p>
          <w:p w14:paraId="4D7BFC4D">
            <w:pPr>
              <w:keepNext w:val="0"/>
              <w:keepLines w:val="0"/>
              <w:widowControl w:val="0"/>
              <w:suppressLineNumbers w:val="0"/>
              <w:autoSpaceDE w:val="0"/>
              <w:autoSpaceDN/>
              <w:spacing w:before="0" w:beforeAutospacing="0" w:after="0" w:afterAutospacing="0" w:line="400" w:lineRule="exact"/>
              <w:ind w:left="0" w:right="0" w:firstLine="562" w:firstLineChars="200"/>
              <w:jc w:val="both"/>
              <w:rPr>
                <w:rFonts w:hint="default" w:ascii="Times New Roman" w:hAnsi="Times New Roman" w:cs="Times New Roman"/>
                <w:b/>
                <w:bCs/>
                <w:kern w:val="2"/>
                <w:sz w:val="28"/>
                <w:szCs w:val="28"/>
                <w:lang w:eastAsia="zh-CN"/>
              </w:rPr>
            </w:pPr>
            <w:r>
              <w:rPr>
                <w:rFonts w:hint="default" w:ascii="Times New Roman" w:hAnsi="Times New Roman" w:cs="Times New Roman"/>
                <w:b/>
                <w:bCs/>
                <w:kern w:val="2"/>
                <w:sz w:val="28"/>
                <w:szCs w:val="28"/>
                <w:lang w:eastAsia="zh-CN"/>
              </w:rPr>
              <w:t>推动“文旅+</w:t>
            </w:r>
            <w:r>
              <w:rPr>
                <w:rFonts w:hint="default" w:ascii="Times New Roman" w:hAnsi="Times New Roman" w:cs="Times New Roman"/>
                <w:b/>
                <w:bCs/>
                <w:kern w:val="2"/>
                <w:sz w:val="28"/>
                <w:szCs w:val="28"/>
                <w:lang w:val="en-US" w:eastAsia="zh-CN"/>
              </w:rPr>
              <w:t>体育</w:t>
            </w:r>
            <w:r>
              <w:rPr>
                <w:rFonts w:hint="default" w:ascii="Times New Roman" w:hAnsi="Times New Roman" w:cs="Times New Roman"/>
                <w:b/>
                <w:bCs/>
                <w:kern w:val="2"/>
                <w:sz w:val="28"/>
                <w:szCs w:val="28"/>
                <w:lang w:eastAsia="zh-CN"/>
              </w:rPr>
              <w:t>”融合发展。</w:t>
            </w:r>
            <w:r>
              <w:rPr>
                <w:rFonts w:hint="default" w:ascii="Times New Roman" w:hAnsi="Times New Roman" w:cs="Times New Roman"/>
                <w:b w:val="0"/>
                <w:bCs w:val="0"/>
                <w:kern w:val="2"/>
                <w:sz w:val="28"/>
                <w:szCs w:val="28"/>
                <w:lang w:eastAsia="zh-CN"/>
              </w:rPr>
              <w:t>依托山地、水体资源，</w:t>
            </w:r>
            <w:r>
              <w:rPr>
                <w:rFonts w:hint="default" w:ascii="Times New Roman" w:hAnsi="Times New Roman" w:cs="Times New Roman"/>
                <w:b w:val="0"/>
                <w:bCs w:val="0"/>
                <w:kern w:val="2"/>
                <w:sz w:val="28"/>
                <w:szCs w:val="28"/>
                <w:lang w:val="en-US" w:eastAsia="zh-CN"/>
              </w:rPr>
              <w:t>加快</w:t>
            </w:r>
            <w:r>
              <w:rPr>
                <w:rFonts w:hint="default" w:ascii="Times New Roman" w:hAnsi="Times New Roman" w:cs="Times New Roman"/>
                <w:b w:val="0"/>
                <w:bCs w:val="0"/>
                <w:kern w:val="2"/>
                <w:sz w:val="28"/>
                <w:szCs w:val="28"/>
                <w:lang w:eastAsia="zh-CN"/>
              </w:rPr>
              <w:t>开发步行、骑行、车行、马拉松、户外拓展等运动休闲旅游</w:t>
            </w:r>
            <w:r>
              <w:rPr>
                <w:rFonts w:hint="eastAsia" w:ascii="Times New Roman" w:hAnsi="Times New Roman" w:cs="Times New Roman"/>
                <w:b w:val="0"/>
                <w:bCs w:val="0"/>
                <w:kern w:val="2"/>
                <w:sz w:val="28"/>
                <w:szCs w:val="28"/>
                <w:lang w:val="en-US" w:eastAsia="zh-CN"/>
              </w:rPr>
              <w:t>活动</w:t>
            </w:r>
            <w:r>
              <w:rPr>
                <w:rFonts w:hint="eastAsia" w:ascii="Times New Roman" w:hAnsi="Times New Roman" w:cs="Times New Roman"/>
                <w:b w:val="0"/>
                <w:bCs w:val="0"/>
                <w:kern w:val="2"/>
                <w:sz w:val="28"/>
                <w:szCs w:val="28"/>
                <w:lang w:eastAsia="zh-CN"/>
              </w:rPr>
              <w:t>，</w:t>
            </w:r>
            <w:r>
              <w:rPr>
                <w:rFonts w:hint="eastAsia" w:ascii="Times New Roman" w:hAnsi="Times New Roman" w:cs="Times New Roman"/>
                <w:b w:val="0"/>
                <w:bCs w:val="0"/>
                <w:kern w:val="2"/>
                <w:sz w:val="28"/>
                <w:szCs w:val="28"/>
                <w:lang w:val="en-US" w:eastAsia="zh-CN"/>
              </w:rPr>
              <w:t>加快龙脊天路汽车户外活动基地、山地户外运动基地等项目建设</w:t>
            </w:r>
            <w:r>
              <w:rPr>
                <w:rFonts w:hint="default" w:ascii="Times New Roman" w:hAnsi="Times New Roman" w:cs="Times New Roman"/>
                <w:b w:val="0"/>
                <w:bCs w:val="0"/>
                <w:kern w:val="2"/>
                <w:sz w:val="28"/>
                <w:szCs w:val="28"/>
                <w:lang w:eastAsia="zh-CN"/>
              </w:rPr>
              <w:t>。</w:t>
            </w:r>
            <w:r>
              <w:rPr>
                <w:rFonts w:hint="default" w:ascii="Times New Roman" w:hAnsi="Times New Roman" w:cs="Times New Roman"/>
                <w:b w:val="0"/>
                <w:bCs w:val="0"/>
                <w:kern w:val="2"/>
                <w:sz w:val="28"/>
                <w:szCs w:val="28"/>
                <w:lang w:val="en-US" w:eastAsia="zh-CN"/>
              </w:rPr>
              <w:t>提升发展“龙脊天路体育旅游精品线路”，积极组织机车巡游、自行车赛、房车集结赛等体育赛事活动，打造烈山本土特色体育品牌赛事，加快体育旅游示范区建设。</w:t>
            </w:r>
          </w:p>
          <w:p w14:paraId="573F2E9E">
            <w:pPr>
              <w:keepNext w:val="0"/>
              <w:keepLines w:val="0"/>
              <w:widowControl w:val="0"/>
              <w:suppressLineNumbers w:val="0"/>
              <w:autoSpaceDE w:val="0"/>
              <w:autoSpaceDN/>
              <w:spacing w:before="0" w:beforeAutospacing="0" w:after="0" w:afterAutospacing="0" w:line="400" w:lineRule="exact"/>
              <w:ind w:left="0" w:right="0" w:firstLine="562" w:firstLineChars="200"/>
              <w:jc w:val="both"/>
              <w:rPr>
                <w:rFonts w:hint="default" w:ascii="Times New Roman" w:hAnsi="Times New Roman" w:cs="Times New Roman"/>
                <w:b/>
                <w:bCs/>
                <w:kern w:val="2"/>
                <w:sz w:val="28"/>
                <w:szCs w:val="28"/>
                <w:lang w:eastAsia="zh-CN"/>
              </w:rPr>
            </w:pPr>
            <w:r>
              <w:rPr>
                <w:rFonts w:hint="default" w:ascii="Times New Roman" w:hAnsi="Times New Roman" w:cs="Times New Roman"/>
                <w:b/>
                <w:bCs/>
                <w:kern w:val="2"/>
                <w:sz w:val="28"/>
                <w:szCs w:val="28"/>
                <w:lang w:eastAsia="zh-CN"/>
              </w:rPr>
              <w:t>推动“文旅+</w:t>
            </w:r>
            <w:r>
              <w:rPr>
                <w:rFonts w:hint="default" w:ascii="Times New Roman" w:hAnsi="Times New Roman" w:cs="Times New Roman"/>
                <w:b/>
                <w:bCs/>
                <w:kern w:val="2"/>
                <w:sz w:val="28"/>
                <w:szCs w:val="28"/>
                <w:lang w:val="en-US" w:eastAsia="zh-CN"/>
              </w:rPr>
              <w:t>美食</w:t>
            </w:r>
            <w:r>
              <w:rPr>
                <w:rFonts w:hint="default" w:ascii="Times New Roman" w:hAnsi="Times New Roman" w:cs="Times New Roman"/>
                <w:b/>
                <w:bCs/>
                <w:kern w:val="2"/>
                <w:sz w:val="28"/>
                <w:szCs w:val="28"/>
                <w:lang w:eastAsia="zh-CN"/>
              </w:rPr>
              <w:t>”融合发展。</w:t>
            </w:r>
            <w:r>
              <w:rPr>
                <w:rFonts w:hint="default" w:ascii="Times New Roman" w:hAnsi="Times New Roman" w:cs="Times New Roman"/>
                <w:b w:val="0"/>
                <w:bCs w:val="0"/>
                <w:kern w:val="2"/>
                <w:sz w:val="28"/>
                <w:szCs w:val="28"/>
                <w:lang w:eastAsia="zh-CN"/>
              </w:rPr>
              <w:t>深入挖掘以地锅鸡为代表的特色美食，因地制宜打造</w:t>
            </w:r>
            <w:r>
              <w:rPr>
                <w:rFonts w:hint="default" w:ascii="Times New Roman" w:hAnsi="Times New Roman" w:cs="Times New Roman"/>
                <w:b w:val="0"/>
                <w:bCs w:val="0"/>
                <w:kern w:val="2"/>
                <w:sz w:val="28"/>
                <w:szCs w:val="28"/>
                <w:lang w:val="en-US" w:eastAsia="zh-CN"/>
              </w:rPr>
              <w:t>“</w:t>
            </w:r>
            <w:r>
              <w:rPr>
                <w:rFonts w:hint="default" w:ascii="Times New Roman" w:hAnsi="Times New Roman" w:cs="Times New Roman"/>
                <w:b w:val="0"/>
                <w:bCs w:val="0"/>
                <w:kern w:val="2"/>
                <w:sz w:val="28"/>
                <w:szCs w:val="28"/>
                <w:lang w:eastAsia="zh-CN"/>
              </w:rPr>
              <w:t>美食名村</w:t>
            </w:r>
            <w:r>
              <w:rPr>
                <w:rFonts w:hint="default" w:ascii="Times New Roman" w:hAnsi="Times New Roman" w:cs="Times New Roman"/>
                <w:b w:val="0"/>
                <w:bCs w:val="0"/>
                <w:kern w:val="2"/>
                <w:sz w:val="28"/>
                <w:szCs w:val="28"/>
                <w:lang w:val="en-US" w:eastAsia="zh-CN"/>
              </w:rPr>
              <w:t>”，开发一批美食旅游线路，推动美食融入旅游景区景点。持续举办地锅鸡美食文化节，开展“烟火相城、寻味烈山”美食宣传活动，扩大烈山美食旅游影响力。</w:t>
            </w:r>
          </w:p>
        </w:tc>
      </w:tr>
    </w:tbl>
    <w:p w14:paraId="6A953AD1">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spacing w:before="157" w:beforeLines="50" w:after="157" w:afterLines="50"/>
        <w:ind w:left="0" w:leftChars="0" w:firstLine="0" w:firstLineChars="0"/>
        <w:jc w:val="center"/>
        <w:textAlignment w:val="auto"/>
        <w:outlineLvl w:val="1"/>
        <w:rPr>
          <w:rFonts w:hint="default" w:ascii="Times New Roman" w:hAnsi="Times New Roman" w:eastAsia="仿宋_GB2312" w:cs="Times New Roman"/>
          <w:b w:val="0"/>
          <w:bCs w:val="0"/>
          <w:sz w:val="32"/>
          <w:szCs w:val="32"/>
          <w:lang w:val="en-US" w:eastAsia="zh-CN"/>
        </w:rPr>
      </w:pPr>
      <w:bookmarkStart w:id="81" w:name="_Toc12255"/>
      <w:bookmarkStart w:id="82" w:name="_Toc32447"/>
      <w:r>
        <w:rPr>
          <w:rFonts w:hint="default" w:ascii="Times New Roman" w:hAnsi="Times New Roman" w:eastAsia="楷体_GB2312" w:cs="Times New Roman"/>
          <w:b w:val="0"/>
          <w:bCs w:val="0"/>
          <w:sz w:val="32"/>
          <w:szCs w:val="32"/>
          <w:lang w:val="en-US" w:eastAsia="zh-CN"/>
        </w:rPr>
        <w:t>第三节 提供高水平全域旅游服务</w:t>
      </w:r>
      <w:bookmarkEnd w:id="81"/>
      <w:bookmarkEnd w:id="82"/>
    </w:p>
    <w:p w14:paraId="768B7D93">
      <w:pPr>
        <w:pStyle w:val="7"/>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outlineLvl w:val="2"/>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强化基础设施建设。</w:t>
      </w:r>
      <w:r>
        <w:rPr>
          <w:rFonts w:hint="default" w:ascii="Times New Roman" w:hAnsi="Times New Roman" w:cs="Times New Roman"/>
          <w:b w:val="0"/>
          <w:bCs w:val="0"/>
          <w:sz w:val="32"/>
          <w:szCs w:val="32"/>
          <w:lang w:val="en-US" w:eastAsia="zh-CN"/>
        </w:rPr>
        <w:t>积极推动旅游景区提质升级，支持开展“微改造、精提升”，完善安全应急、医疗救援等配套设施，加快实施全域旅游四季榴园景区道路修复改造提升工程</w:t>
      </w:r>
      <w:r>
        <w:rPr>
          <w:rFonts w:hint="eastAsia" w:ascii="Times New Roman" w:hAnsi="Times New Roman" w:cs="Times New Roman"/>
          <w:b w:val="0"/>
          <w:bCs w:val="0"/>
          <w:sz w:val="32"/>
          <w:szCs w:val="32"/>
          <w:lang w:val="en-US" w:eastAsia="zh-CN"/>
        </w:rPr>
        <w:t>、宋疃镇森林防火通道基础设施配套工程等项目</w:t>
      </w:r>
      <w:r>
        <w:rPr>
          <w:rFonts w:hint="default" w:ascii="Times New Roman" w:hAnsi="Times New Roman" w:cs="Times New Roman"/>
          <w:b w:val="0"/>
          <w:bCs w:val="0"/>
          <w:sz w:val="32"/>
          <w:szCs w:val="32"/>
          <w:lang w:val="en-US" w:eastAsia="zh-CN"/>
        </w:rPr>
        <w:t>。因地制宜推进适老化适儿化改造和无障碍设施建设，完善旅游标识标牌建设，切实提升标识标牌的规范性、辨识度和文化内涵。健全“快进慢游”旅游交通网络，加快皖北旅游大环线烈山段（S502升级改造）</w:t>
      </w:r>
      <w:r>
        <w:rPr>
          <w:rFonts w:hint="eastAsia" w:ascii="Times New Roman" w:hAnsi="Times New Roman" w:cs="Times New Roman"/>
          <w:b w:val="0"/>
          <w:bCs w:val="0"/>
          <w:sz w:val="32"/>
          <w:szCs w:val="32"/>
          <w:lang w:val="en-US" w:eastAsia="zh-CN"/>
        </w:rPr>
        <w:t>、古饶镇农文旅路线畅通工程</w:t>
      </w:r>
      <w:r>
        <w:rPr>
          <w:rFonts w:hint="default" w:ascii="Times New Roman" w:hAnsi="Times New Roman" w:cs="Times New Roman"/>
          <w:b w:val="0"/>
          <w:bCs w:val="0"/>
          <w:sz w:val="32"/>
          <w:szCs w:val="32"/>
          <w:lang w:val="en-US" w:eastAsia="zh-CN"/>
        </w:rPr>
        <w:t>等项目建设，优化公交旅游专线、景区小交通，提高旅游目的地通达性。</w:t>
      </w:r>
    </w:p>
    <w:p w14:paraId="743D1F25">
      <w:pPr>
        <w:pStyle w:val="7"/>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提升服务能力水平。</w:t>
      </w:r>
      <w:r>
        <w:rPr>
          <w:rFonts w:hint="default" w:ascii="Times New Roman" w:hAnsi="Times New Roman" w:cs="Times New Roman"/>
          <w:b w:val="0"/>
          <w:bCs w:val="0"/>
          <w:sz w:val="32"/>
          <w:szCs w:val="32"/>
          <w:lang w:val="en-US" w:eastAsia="zh-CN"/>
        </w:rPr>
        <w:t>加强四季榴园、南湖湿地等重点景区智慧化建设，提升文旅服务智能化水平。积极推进文化旅游服务标准建设，严格规范景区、酒店、农家乐等服务标准和经营行动。加强文旅志愿服务发展，推动导游、讲解员能力建设，探索通过人工智能大模型提供个性化、定制化导游解说服务。加强文旅市场规范化建设，完善涉旅投诉高效处理和反馈机制，健全以游客为中心的旅游服务质量评价体系，持续提升服务质量。加强文化旅游人才队伍建设，充分发挥淮北师范大学、淮北职业技术学院以及有关旅游企业的作用，积极引进文旅项目运营、创意设计、数字文旅等关键领域人才（团队），加强从业人员教育培训，打造一支懂文旅、善运营、会管理的高素质人才队伍。</w:t>
      </w:r>
    </w:p>
    <w:p w14:paraId="6B81B4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1"/>
        <w:rPr>
          <w:rFonts w:hint="default" w:ascii="Times New Roman" w:hAnsi="Times New Roman" w:eastAsia="黑体" w:cs="Times New Roman"/>
          <w:b w:val="0"/>
          <w:bCs w:val="0"/>
          <w:sz w:val="32"/>
          <w:szCs w:val="32"/>
          <w:lang w:val="en-US" w:eastAsia="zh-CN"/>
        </w:rPr>
      </w:pPr>
      <w:bookmarkStart w:id="83" w:name="_Toc22213"/>
      <w:bookmarkStart w:id="84" w:name="_Toc28120"/>
      <w:r>
        <w:rPr>
          <w:rFonts w:hint="default" w:ascii="Times New Roman" w:hAnsi="Times New Roman" w:eastAsia="楷体_GB2312" w:cs="Times New Roman"/>
          <w:b w:val="0"/>
          <w:bCs w:val="0"/>
          <w:sz w:val="32"/>
          <w:szCs w:val="32"/>
          <w:lang w:val="en-US" w:eastAsia="zh-CN"/>
        </w:rPr>
        <w:t>第四节</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lang w:val="en-US" w:eastAsia="zh-CN"/>
        </w:rPr>
        <w:t>塑造高质量文旅品牌形象</w:t>
      </w:r>
      <w:bookmarkEnd w:id="83"/>
      <w:bookmarkEnd w:id="84"/>
    </w:p>
    <w:p w14:paraId="2B0A4C91">
      <w:pPr>
        <w:pStyle w:val="7"/>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val="0"/>
          <w:bCs w:val="0"/>
          <w:sz w:val="32"/>
          <w:szCs w:val="32"/>
          <w:lang w:val="en-US" w:eastAsia="zh-CN"/>
        </w:rPr>
        <w:t>深入实施“引客入烈”行动，打响“龙脊天路”“四季榴园”等品牌，推出一批覆盖全域的精品文旅项目，打造“</w:t>
      </w:r>
      <w:r>
        <w:rPr>
          <w:rFonts w:hint="default" w:ascii="Times New Roman" w:hAnsi="Times New Roman" w:cs="Times New Roman"/>
          <w:sz w:val="32"/>
        </w:rPr>
        <w:t>周边游</w:t>
      </w:r>
      <w:r>
        <w:rPr>
          <w:rFonts w:hint="default" w:ascii="Times New Roman" w:hAnsi="Times New Roman" w:cs="Times New Roman"/>
          <w:sz w:val="32"/>
          <w:lang w:eastAsia="zh-CN"/>
        </w:rPr>
        <w:t>”“</w:t>
      </w:r>
      <w:r>
        <w:rPr>
          <w:rFonts w:hint="default" w:ascii="Times New Roman" w:hAnsi="Times New Roman" w:cs="Times New Roman"/>
          <w:sz w:val="32"/>
        </w:rPr>
        <w:t>短途游</w:t>
      </w:r>
      <w:r>
        <w:rPr>
          <w:rFonts w:hint="default" w:ascii="Times New Roman" w:hAnsi="Times New Roman" w:cs="Times New Roman"/>
          <w:sz w:val="32"/>
          <w:lang w:eastAsia="zh-CN"/>
        </w:rPr>
        <w:t>”</w:t>
      </w:r>
      <w:r>
        <w:rPr>
          <w:rFonts w:hint="default" w:ascii="Times New Roman" w:hAnsi="Times New Roman" w:cs="Times New Roman"/>
          <w:sz w:val="32"/>
          <w:lang w:val="en-US" w:eastAsia="zh-CN"/>
        </w:rPr>
        <w:t>微度假</w:t>
      </w:r>
      <w:r>
        <w:rPr>
          <w:rFonts w:hint="default" w:ascii="Times New Roman" w:hAnsi="Times New Roman" w:cs="Times New Roman"/>
          <w:b w:val="0"/>
          <w:bCs w:val="0"/>
          <w:sz w:val="32"/>
          <w:szCs w:val="32"/>
          <w:lang w:val="en-US" w:eastAsia="zh-CN"/>
        </w:rPr>
        <w:t>线路，构建周边2小时旅游圈。高质量办好石榴文化旅游节、地锅鸡美食文化节、汽摩越野赛等各类节庆赛事活动，持续擦亮省级全域旅游示范区“金字招牌”。做靓特色文旅名片，积极开发以非物质文化遗产等为元素的特色旅游商品、文创产品，进一步提升“烈山印象”“石榴之恋”等文创产品影响力。用好烈山文旅、南湖之声等文旅宣传平台，鼓励景区和相关企业加强与主流媒体、自媒体、新媒体等合作，加大文旅宣传力度，创作具有烈山特色的“文旅+”视频、图文信息，开展线上线下互动，扩大文旅品牌辨识度和影响力。</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14:paraId="0092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shd w:val="clear" w:color="auto" w:fill="auto"/>
            <w:vAlign w:val="top"/>
          </w:tcPr>
          <w:p w14:paraId="630160A9">
            <w:pPr>
              <w:keepNext w:val="0"/>
              <w:keepLines w:val="0"/>
              <w:widowControl w:val="0"/>
              <w:suppressLineNumbers w:val="0"/>
              <w:spacing w:before="0" w:beforeAutospacing="0" w:after="0" w:afterAutospacing="0" w:line="620" w:lineRule="exact"/>
              <w:ind w:left="0" w:right="0"/>
              <w:jc w:val="center"/>
              <w:outlineLvl w:val="9"/>
              <w:rPr>
                <w:rFonts w:hint="default" w:ascii="Times New Roman" w:hAnsi="Times New Roman" w:eastAsia="黑体" w:cs="Times New Roman"/>
                <w:b/>
                <w:bCs/>
                <w:kern w:val="2"/>
                <w:sz w:val="28"/>
                <w:szCs w:val="28"/>
                <w:highlight w:val="none"/>
              </w:rPr>
            </w:pPr>
            <w:r>
              <w:rPr>
                <w:rFonts w:hint="default" w:ascii="Times New Roman" w:hAnsi="Times New Roman" w:eastAsia="黑体" w:cs="Times New Roman"/>
                <w:b/>
                <w:bCs/>
                <w:kern w:val="2"/>
                <w:sz w:val="28"/>
                <w:szCs w:val="28"/>
                <w:highlight w:val="none"/>
                <w:lang w:val="en-US" w:eastAsia="zh-CN" w:bidi="ar-SA"/>
              </w:rPr>
              <w:t>专栏  文旅产业重大工程项目</w:t>
            </w:r>
          </w:p>
          <w:p w14:paraId="4282D7D7">
            <w:pPr>
              <w:keepNext w:val="0"/>
              <w:keepLines w:val="0"/>
              <w:widowControl w:val="0"/>
              <w:suppressLineNumbers w:val="0"/>
              <w:autoSpaceDE w:val="0"/>
              <w:autoSpaceDN/>
              <w:spacing w:before="0" w:beforeAutospacing="0" w:after="0" w:afterAutospacing="0" w:line="400" w:lineRule="exact"/>
              <w:ind w:left="0" w:right="0" w:firstLine="560" w:firstLineChars="200"/>
              <w:jc w:val="both"/>
              <w:rPr>
                <w:rFonts w:hint="default" w:ascii="Times New Roman" w:hAnsi="Times New Roman" w:eastAsia="仿宋_GB2312" w:cs="Times New Roman"/>
                <w:b/>
                <w:bCs/>
                <w:kern w:val="2"/>
                <w:sz w:val="28"/>
                <w:szCs w:val="28"/>
              </w:rPr>
            </w:pPr>
            <w:r>
              <w:rPr>
                <w:rFonts w:hint="default" w:ascii="Times New Roman" w:hAnsi="Times New Roman" w:eastAsia="仿宋_GB2312" w:cs="Times New Roman"/>
                <w:b w:val="0"/>
                <w:bCs w:val="0"/>
                <w:kern w:val="2"/>
                <w:sz w:val="28"/>
                <w:szCs w:val="28"/>
                <w:lang w:val="en-US" w:eastAsia="zh-CN" w:bidi="ar"/>
              </w:rPr>
              <w:t>竹邑侯国遗址文化长廊及配套项目</w:t>
            </w:r>
            <w:r>
              <w:rPr>
                <w:rFonts w:hint="eastAsia" w:ascii="Times New Roman" w:hAnsi="Times New Roman" w:cs="Times New Roman"/>
                <w:b w:val="0"/>
                <w:bCs w:val="0"/>
                <w:kern w:val="2"/>
                <w:sz w:val="28"/>
                <w:szCs w:val="28"/>
                <w:lang w:val="en-US" w:eastAsia="zh-CN" w:bidi="ar"/>
              </w:rPr>
              <w:t>、十里长山片区文化旅游路线畅通工程、</w:t>
            </w:r>
            <w:r>
              <w:rPr>
                <w:rFonts w:hint="default" w:ascii="Times New Roman" w:hAnsi="Times New Roman" w:eastAsia="仿宋_GB2312" w:cs="Times New Roman"/>
                <w:b w:val="0"/>
                <w:bCs w:val="0"/>
                <w:kern w:val="2"/>
                <w:sz w:val="28"/>
                <w:szCs w:val="28"/>
                <w:lang w:val="en-US" w:eastAsia="zh-CN" w:bidi="ar"/>
              </w:rPr>
              <w:t>全域旅游龙脊天路万亩石榴园塔山支线工程、全域旅游龙脊天路青谷北支线、榴园西支线建设项目</w:t>
            </w:r>
            <w:r>
              <w:rPr>
                <w:rFonts w:hint="eastAsia" w:ascii="Times New Roman" w:hAnsi="Times New Roman" w:cs="Times New Roman"/>
                <w:b w:val="0"/>
                <w:bCs w:val="0"/>
                <w:kern w:val="2"/>
                <w:sz w:val="28"/>
                <w:szCs w:val="28"/>
                <w:lang w:val="en-US" w:eastAsia="zh-CN" w:bidi="ar"/>
              </w:rPr>
              <w:t>、</w:t>
            </w:r>
            <w:r>
              <w:rPr>
                <w:rFonts w:hint="default" w:ascii="Times New Roman" w:hAnsi="Times New Roman" w:eastAsia="仿宋_GB2312" w:cs="Times New Roman"/>
                <w:b w:val="0"/>
                <w:bCs w:val="0"/>
                <w:kern w:val="2"/>
                <w:sz w:val="28"/>
                <w:szCs w:val="28"/>
                <w:lang w:val="en-US" w:eastAsia="zh-CN" w:bidi="ar"/>
              </w:rPr>
              <w:t>全域旅游四季榴园景区道路修复改造提升工程、宋疃镇森林防火通道基础设施配套工程、龙脊天路烈山段亮化工程</w:t>
            </w:r>
            <w:r>
              <w:rPr>
                <w:rFonts w:hint="eastAsia" w:ascii="Times New Roman" w:hAnsi="Times New Roman" w:cs="Times New Roman"/>
                <w:b w:val="0"/>
                <w:bCs w:val="0"/>
                <w:kern w:val="2"/>
                <w:sz w:val="28"/>
                <w:szCs w:val="28"/>
                <w:lang w:val="en-US" w:eastAsia="zh-CN" w:bidi="ar"/>
              </w:rPr>
              <w:t>、烈山区龙脊天路（西环山、齐眉山、大麻子山段）消危工程、</w:t>
            </w:r>
            <w:r>
              <w:rPr>
                <w:rFonts w:hint="default" w:ascii="Times New Roman" w:hAnsi="Times New Roman" w:eastAsia="仿宋_GB2312" w:cs="Times New Roman"/>
                <w:b w:val="0"/>
                <w:bCs w:val="0"/>
                <w:kern w:val="2"/>
                <w:sz w:val="28"/>
                <w:szCs w:val="28"/>
                <w:lang w:val="en-US" w:eastAsia="zh-CN" w:bidi="ar"/>
              </w:rPr>
              <w:t>龙脊天路西线全域旅游综合驿站</w:t>
            </w:r>
            <w:r>
              <w:rPr>
                <w:rFonts w:hint="eastAsia" w:ascii="Times New Roman" w:hAnsi="Times New Roman" w:cs="Times New Roman"/>
                <w:b w:val="0"/>
                <w:bCs w:val="0"/>
                <w:kern w:val="2"/>
                <w:sz w:val="28"/>
                <w:szCs w:val="28"/>
                <w:lang w:val="en-US" w:eastAsia="zh-CN" w:bidi="ar"/>
              </w:rPr>
              <w:t>、烈山区龙脊天路西线全域旅游综合驿站基础设施配套项目、龙脊山木屋民宿基础设施配套项目、龙脊天路南线全域旅游黄营驿站及旅游设施提升工程、烈山区龙脊天路风景道周边旅游设施提升工程项目、</w:t>
            </w:r>
            <w:r>
              <w:rPr>
                <w:rFonts w:hint="default" w:ascii="Times New Roman" w:hAnsi="Times New Roman" w:eastAsia="仿宋_GB2312" w:cs="Times New Roman"/>
                <w:b w:val="0"/>
                <w:bCs w:val="0"/>
                <w:kern w:val="2"/>
                <w:sz w:val="28"/>
                <w:szCs w:val="28"/>
                <w:lang w:val="en-US" w:eastAsia="zh-CN" w:bidi="ar"/>
              </w:rPr>
              <w:t>烈山区智慧旅游（安防基础设施提升）项目二期</w:t>
            </w:r>
            <w:r>
              <w:rPr>
                <w:rFonts w:hint="eastAsia" w:ascii="Times New Roman" w:hAnsi="Times New Roman" w:cs="Times New Roman"/>
                <w:b w:val="0"/>
                <w:bCs w:val="0"/>
                <w:kern w:val="2"/>
                <w:sz w:val="28"/>
                <w:szCs w:val="28"/>
                <w:lang w:val="en-US" w:eastAsia="zh-CN" w:bidi="ar"/>
              </w:rPr>
              <w:t>、烈山区文化创意服务设施项目、</w:t>
            </w:r>
            <w:r>
              <w:rPr>
                <w:rFonts w:hint="default" w:ascii="Times New Roman" w:hAnsi="Times New Roman" w:eastAsia="仿宋_GB2312" w:cs="Times New Roman"/>
                <w:b w:val="0"/>
                <w:bCs w:val="0"/>
                <w:kern w:val="2"/>
                <w:sz w:val="28"/>
                <w:szCs w:val="28"/>
                <w:lang w:val="en-US" w:eastAsia="zh-CN" w:bidi="ar"/>
              </w:rPr>
              <w:t>烈山区研学游基地项目</w:t>
            </w:r>
            <w:r>
              <w:rPr>
                <w:rFonts w:hint="eastAsia" w:ascii="Times New Roman" w:hAnsi="Times New Roman" w:cs="Times New Roman"/>
                <w:b w:val="0"/>
                <w:bCs w:val="0"/>
                <w:kern w:val="2"/>
                <w:sz w:val="28"/>
                <w:szCs w:val="28"/>
                <w:lang w:val="en-US" w:eastAsia="zh-CN" w:bidi="ar"/>
              </w:rPr>
              <w:t>、烈山区越野主题公园提升项目、全域旅游1958文创街区与望阳美食街区连通线建设项目、古饶镇农文旅文化展示园项目、烈山区石山孜遗址考古基地、淮北烈山文旅城、淮北市城市文化元素植入项目、龙脊天路汽车户外活动基地项目、烈山区山地户外运动基地建设项目、烈山区研学游基地项目等</w:t>
            </w:r>
            <w:r>
              <w:rPr>
                <w:rFonts w:hint="default" w:ascii="Times New Roman" w:hAnsi="Times New Roman" w:cs="Times New Roman"/>
                <w:b w:val="0"/>
                <w:bCs w:val="0"/>
                <w:kern w:val="2"/>
                <w:sz w:val="28"/>
                <w:szCs w:val="28"/>
                <w:lang w:val="en-US" w:eastAsia="zh-CN" w:bidi="ar"/>
              </w:rPr>
              <w:t>。</w:t>
            </w:r>
          </w:p>
        </w:tc>
      </w:tr>
    </w:tbl>
    <w:p w14:paraId="3414953C">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br w:type="page"/>
      </w:r>
    </w:p>
    <w:p w14:paraId="40E5844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jc w:val="center"/>
        <w:textAlignment w:val="auto"/>
        <w:outlineLvl w:val="0"/>
        <w:rPr>
          <w:rFonts w:hint="eastAsia" w:ascii="Times New Roman" w:hAnsi="Times New Roman" w:eastAsia="黑体" w:cs="Times New Roman"/>
          <w:b w:val="0"/>
          <w:bCs w:val="0"/>
          <w:sz w:val="32"/>
          <w:szCs w:val="32"/>
          <w:lang w:val="en-US" w:eastAsia="zh-CN"/>
        </w:rPr>
      </w:pPr>
      <w:bookmarkStart w:id="85" w:name="_Toc20625"/>
      <w:bookmarkStart w:id="86" w:name="_Toc23546"/>
      <w:r>
        <w:rPr>
          <w:rFonts w:hint="eastAsia" w:ascii="Times New Roman" w:hAnsi="Times New Roman" w:eastAsia="黑体" w:cs="Times New Roman"/>
          <w:b w:val="0"/>
          <w:bCs w:val="0"/>
          <w:sz w:val="32"/>
          <w:szCs w:val="32"/>
          <w:lang w:val="en-US" w:eastAsia="zh-CN"/>
        </w:rPr>
        <w:t>第六章，</w:t>
      </w:r>
      <w:r>
        <w:rPr>
          <w:rFonts w:hint="default" w:ascii="Times New Roman" w:hAnsi="Times New Roman" w:eastAsia="黑体" w:cs="Times New Roman"/>
          <w:b w:val="0"/>
          <w:bCs w:val="0"/>
          <w:sz w:val="32"/>
          <w:szCs w:val="32"/>
          <w:lang w:val="en-US" w:eastAsia="zh-CN"/>
        </w:rPr>
        <w:t>全</w:t>
      </w:r>
      <w:r>
        <w:rPr>
          <w:rFonts w:hint="eastAsia" w:ascii="Times New Roman" w:hAnsi="Times New Roman" w:eastAsia="黑体" w:cs="Times New Roman"/>
          <w:b w:val="0"/>
          <w:bCs w:val="0"/>
          <w:sz w:val="32"/>
          <w:szCs w:val="32"/>
          <w:lang w:val="en-US" w:eastAsia="zh-CN"/>
        </w:rPr>
        <w:t>方位</w:t>
      </w:r>
      <w:r>
        <w:rPr>
          <w:rFonts w:hint="default" w:ascii="Times New Roman" w:hAnsi="Times New Roman" w:eastAsia="黑体" w:cs="Times New Roman"/>
          <w:b w:val="0"/>
          <w:bCs w:val="0"/>
          <w:sz w:val="32"/>
          <w:szCs w:val="32"/>
          <w:lang w:val="en-US" w:eastAsia="zh-CN"/>
        </w:rPr>
        <w:t>扩大内需</w:t>
      </w:r>
      <w:r>
        <w:rPr>
          <w:rFonts w:hint="eastAsia" w:ascii="Times New Roman" w:hAnsi="Times New Roman" w:eastAsia="黑体" w:cs="Times New Roman"/>
          <w:b w:val="0"/>
          <w:bCs w:val="0"/>
          <w:sz w:val="32"/>
          <w:szCs w:val="32"/>
          <w:lang w:val="en-US" w:eastAsia="zh-CN"/>
        </w:rPr>
        <w:t>，</w:t>
      </w:r>
      <w:r>
        <w:rPr>
          <w:rFonts w:hint="eastAsia" w:ascii="Times New Roman" w:hAnsi="Times New Roman" w:eastAsia="黑体" w:cs="Times New Roman"/>
        </w:rPr>
        <w:t>提振投资消费“双引擎”</w:t>
      </w:r>
      <w:bookmarkEnd w:id="85"/>
      <w:bookmarkEnd w:id="86"/>
    </w:p>
    <w:p w14:paraId="002E67B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cs="Times New Roman"/>
          <w:b w:val="0"/>
          <w:bCs w:val="0"/>
        </w:rPr>
        <w:t>把扩大内需作为长期战略举措，坚持惠民生和促消费、投资于物和投资于人紧密结合，以新需求引领新供给，以新供给创造新需求</w:t>
      </w:r>
      <w:r>
        <w:rPr>
          <w:rFonts w:hint="eastAsia" w:ascii="Times New Roman" w:hAnsi="Times New Roman" w:cs="Times New Roman"/>
          <w:b w:val="0"/>
          <w:bCs w:val="0"/>
          <w:lang w:eastAsia="zh-CN"/>
        </w:rPr>
        <w:t>，</w:t>
      </w:r>
      <w:r>
        <w:rPr>
          <w:rFonts w:hint="default" w:ascii="Times New Roman" w:hAnsi="Times New Roman" w:cs="Times New Roman"/>
          <w:b w:val="0"/>
          <w:bCs w:val="0"/>
        </w:rPr>
        <w:t>大力提振消费、提高投资效益，加快形成有潜能的消费与有效益的投资相互促进、良性循环的新局面，</w:t>
      </w:r>
      <w:r>
        <w:rPr>
          <w:rFonts w:hint="default" w:ascii="Times New Roman" w:hAnsi="Times New Roman" w:cs="Times New Roman"/>
          <w:b w:val="0"/>
          <w:bCs w:val="0"/>
          <w:lang w:val="en-US" w:eastAsia="zh-CN"/>
        </w:rPr>
        <w:t>增强</w:t>
      </w:r>
      <w:r>
        <w:rPr>
          <w:rFonts w:hint="default" w:ascii="Times New Roman" w:hAnsi="Times New Roman" w:cs="Times New Roman"/>
          <w:b w:val="0"/>
          <w:bCs w:val="0"/>
        </w:rPr>
        <w:t>内需</w:t>
      </w:r>
      <w:r>
        <w:rPr>
          <w:rFonts w:hint="default" w:ascii="Times New Roman" w:hAnsi="Times New Roman" w:cs="Times New Roman"/>
          <w:b w:val="0"/>
          <w:bCs w:val="0"/>
          <w:lang w:val="en-US" w:eastAsia="zh-CN"/>
        </w:rPr>
        <w:t>的</w:t>
      </w:r>
      <w:r>
        <w:rPr>
          <w:rFonts w:hint="default" w:ascii="Times New Roman" w:hAnsi="Times New Roman" w:cs="Times New Roman"/>
          <w:b w:val="0"/>
          <w:bCs w:val="0"/>
        </w:rPr>
        <w:t>主动力和稳定锚</w:t>
      </w:r>
      <w:r>
        <w:rPr>
          <w:rFonts w:hint="default" w:ascii="Times New Roman" w:hAnsi="Times New Roman" w:cs="Times New Roman"/>
          <w:b w:val="0"/>
          <w:bCs w:val="0"/>
          <w:lang w:val="en-US" w:eastAsia="zh-CN"/>
        </w:rPr>
        <w:t>作用</w:t>
      </w:r>
      <w:r>
        <w:rPr>
          <w:rFonts w:hint="default" w:ascii="Times New Roman" w:hAnsi="Times New Roman" w:cs="Times New Roman"/>
          <w:b w:val="0"/>
          <w:bCs w:val="0"/>
        </w:rPr>
        <w:t>。</w:t>
      </w:r>
    </w:p>
    <w:p w14:paraId="474B84C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jc w:val="center"/>
        <w:textAlignment w:val="auto"/>
        <w:outlineLvl w:val="1"/>
        <w:rPr>
          <w:rFonts w:hint="default" w:ascii="Times New Roman" w:hAnsi="Times New Roman" w:eastAsia="楷体_GB2312" w:cs="Times New Roman"/>
          <w:b w:val="0"/>
          <w:bCs w:val="0"/>
          <w:sz w:val="32"/>
          <w:szCs w:val="32"/>
          <w:lang w:val="en-US" w:eastAsia="zh-CN"/>
        </w:rPr>
      </w:pPr>
      <w:bookmarkStart w:id="87" w:name="_Toc4545"/>
      <w:bookmarkStart w:id="88" w:name="_Toc2082"/>
      <w:r>
        <w:rPr>
          <w:rFonts w:hint="default" w:ascii="Times New Roman" w:hAnsi="Times New Roman" w:eastAsia="楷体_GB2312" w:cs="Times New Roman"/>
          <w:b w:val="0"/>
          <w:bCs w:val="0"/>
          <w:sz w:val="32"/>
          <w:szCs w:val="32"/>
          <w:lang w:val="en-US" w:eastAsia="zh-CN"/>
        </w:rPr>
        <w:t xml:space="preserve">第一节 </w:t>
      </w:r>
      <w:r>
        <w:rPr>
          <w:rFonts w:hint="default" w:ascii="Times New Roman" w:hAnsi="Times New Roman" w:eastAsia="楷体_GB2312" w:cs="Times New Roman"/>
        </w:rPr>
        <w:t>加快发展服务消费</w:t>
      </w:r>
      <w:bookmarkEnd w:id="87"/>
      <w:bookmarkEnd w:id="88"/>
    </w:p>
    <w:p w14:paraId="5917A567">
      <w:pPr>
        <w:pStyle w:val="7"/>
        <w:keepNext w:val="0"/>
        <w:keepLines w:val="0"/>
        <w:pageBreakBefore w:val="0"/>
        <w:widowControl w:val="0"/>
        <w:kinsoku/>
        <w:wordWrap/>
        <w:overflowPunct/>
        <w:topLinePunct w:val="0"/>
        <w:autoSpaceDE/>
        <w:autoSpaceDN/>
        <w:bidi w:val="0"/>
        <w:adjustRightInd/>
        <w:snapToGrid/>
        <w:spacing w:before="0" w:beforeLines="0" w:after="0" w:afterLines="0"/>
        <w:ind w:firstLine="643" w:firstLineChars="200"/>
        <w:jc w:val="both"/>
        <w:textAlignment w:val="auto"/>
        <w:outlineLvl w:val="2"/>
        <w:rPr>
          <w:rFonts w:hint="default" w:ascii="Times New Roman" w:hAnsi="Times New Roman" w:eastAsia="仿宋_GB2312" w:cs="Times New Roman"/>
          <w:b w:val="0"/>
          <w:bCs w:val="0"/>
          <w:sz w:val="32"/>
          <w:szCs w:val="32"/>
          <w:lang w:val="en-US" w:eastAsia="zh-CN"/>
        </w:rPr>
      </w:pPr>
      <w:r>
        <w:rPr>
          <w:rFonts w:hint="default" w:ascii="Times New Roman" w:hAnsi="Times New Roman" w:cs="Times New Roman"/>
          <w:b/>
          <w:bCs/>
          <w:sz w:val="32"/>
          <w:szCs w:val="32"/>
          <w:lang w:val="en-US" w:eastAsia="zh-CN"/>
        </w:rPr>
        <w:t>增强</w:t>
      </w:r>
      <w:r>
        <w:rPr>
          <w:rFonts w:hint="default" w:ascii="Times New Roman" w:hAnsi="Times New Roman" w:eastAsia="仿宋_GB2312" w:cs="Times New Roman"/>
          <w:b/>
          <w:bCs/>
          <w:sz w:val="32"/>
          <w:szCs w:val="32"/>
          <w:lang w:val="en-US" w:eastAsia="zh-CN"/>
        </w:rPr>
        <w:t>服务消费</w:t>
      </w:r>
      <w:r>
        <w:rPr>
          <w:rFonts w:hint="default" w:ascii="Times New Roman" w:hAnsi="Times New Roman" w:cs="Times New Roman"/>
          <w:b/>
          <w:bCs/>
          <w:sz w:val="32"/>
          <w:szCs w:val="32"/>
          <w:lang w:val="en-US" w:eastAsia="zh-CN"/>
        </w:rPr>
        <w:t>供给</w:t>
      </w:r>
      <w:r>
        <w:rPr>
          <w:rFonts w:hint="default" w:ascii="Times New Roman" w:hAnsi="Times New Roman" w:eastAsia="仿宋_GB2312" w:cs="Times New Roman"/>
          <w:b/>
          <w:bCs/>
          <w:sz w:val="32"/>
          <w:szCs w:val="32"/>
          <w:lang w:val="en-US" w:eastAsia="zh-CN"/>
        </w:rPr>
        <w:t>。</w:t>
      </w:r>
      <w:r>
        <w:rPr>
          <w:rFonts w:hint="default" w:ascii="Times New Roman" w:hAnsi="Times New Roman" w:cs="Times New Roman"/>
          <w:b w:val="0"/>
          <w:bCs w:val="0"/>
          <w:sz w:val="32"/>
          <w:szCs w:val="32"/>
          <w:lang w:val="en-US" w:eastAsia="zh-CN"/>
        </w:rPr>
        <w:t>加快新型消费发展</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cs="Times New Roman"/>
          <w:b w:val="0"/>
          <w:bCs w:val="0"/>
          <w:sz w:val="32"/>
          <w:szCs w:val="32"/>
          <w:lang w:val="en-US" w:eastAsia="zh-CN"/>
        </w:rPr>
        <w:t>培育壮大</w:t>
      </w:r>
      <w:r>
        <w:rPr>
          <w:rFonts w:hint="default" w:ascii="Times New Roman" w:hAnsi="Times New Roman" w:eastAsia="仿宋_GB2312" w:cs="Times New Roman"/>
          <w:b w:val="0"/>
          <w:bCs w:val="0"/>
          <w:sz w:val="32"/>
          <w:szCs w:val="32"/>
          <w:lang w:val="en-US" w:eastAsia="zh-CN"/>
        </w:rPr>
        <w:t>夜间经济、</w:t>
      </w:r>
      <w:r>
        <w:rPr>
          <w:rFonts w:hint="default" w:ascii="Times New Roman" w:hAnsi="Times New Roman" w:cs="Times New Roman"/>
          <w:b w:val="0"/>
          <w:bCs w:val="0"/>
          <w:sz w:val="32"/>
          <w:szCs w:val="32"/>
          <w:lang w:val="en-US" w:eastAsia="zh-CN"/>
        </w:rPr>
        <w:t>假日经济、赛事经济、</w:t>
      </w:r>
      <w:r>
        <w:rPr>
          <w:rFonts w:hint="default" w:ascii="Times New Roman" w:hAnsi="Times New Roman" w:eastAsia="仿宋_GB2312" w:cs="Times New Roman"/>
          <w:b w:val="0"/>
          <w:bCs w:val="0"/>
          <w:sz w:val="32"/>
          <w:szCs w:val="32"/>
          <w:lang w:val="en-US" w:eastAsia="zh-CN"/>
        </w:rPr>
        <w:t>首发经济、宠物经济、银发经济等新消费形态。促进“商旅文体展”深度融合联动，充分发挥石榴文化旅游节、汽摩越野赛等活动对餐饮、住宿、旅游等相关消费带动作用</w:t>
      </w:r>
      <w:r>
        <w:rPr>
          <w:rFonts w:hint="default" w:ascii="Times New Roman" w:hAnsi="Times New Roman" w:cs="Times New Roman"/>
          <w:b w:val="0"/>
          <w:bCs w:val="0"/>
          <w:sz w:val="32"/>
          <w:szCs w:val="32"/>
          <w:lang w:val="en-US" w:eastAsia="zh-CN"/>
        </w:rPr>
        <w:t>，大力吸引外来消费</w:t>
      </w:r>
      <w:r>
        <w:rPr>
          <w:rFonts w:hint="default" w:ascii="Times New Roman" w:hAnsi="Times New Roman" w:eastAsia="仿宋_GB2312" w:cs="Times New Roman"/>
          <w:b w:val="0"/>
          <w:bCs w:val="0"/>
          <w:sz w:val="32"/>
          <w:szCs w:val="32"/>
          <w:lang w:val="en-US" w:eastAsia="zh-CN"/>
        </w:rPr>
        <w:t>。加快服务消费和商品消费联合互动，积极开发“票根+餐饮”“票根+门票”“票根+娱乐”“票根+伴手礼”等复合型产品，串联“吃住行游购娱”全链条消费。</w:t>
      </w:r>
      <w:r>
        <w:rPr>
          <w:rFonts w:hint="default" w:ascii="Times New Roman" w:hAnsi="Times New Roman" w:cs="Times New Roman"/>
          <w:b w:val="0"/>
          <w:bCs w:val="0"/>
          <w:sz w:val="32"/>
          <w:szCs w:val="32"/>
          <w:lang w:val="en-US" w:eastAsia="zh-CN"/>
        </w:rPr>
        <w:t>加快发展社区消费，支持活化利用社区临街沿路店面，补齐养老、助餐、托育、家政、健身等社区居民生活和日常消费需求短板。</w:t>
      </w:r>
    </w:p>
    <w:p w14:paraId="03F10C45">
      <w:pPr>
        <w:pStyle w:val="7"/>
        <w:keepNext w:val="0"/>
        <w:keepLines w:val="0"/>
        <w:pageBreakBefore w:val="0"/>
        <w:widowControl w:val="0"/>
        <w:kinsoku/>
        <w:wordWrap/>
        <w:overflowPunct/>
        <w:topLinePunct w:val="0"/>
        <w:autoSpaceDE/>
        <w:autoSpaceDN/>
        <w:bidi w:val="0"/>
        <w:adjustRightInd/>
        <w:snapToGrid/>
        <w:spacing w:before="0" w:beforeLines="0" w:after="0" w:afterLines="0"/>
        <w:ind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打造</w:t>
      </w:r>
      <w:r>
        <w:rPr>
          <w:rFonts w:hint="default" w:ascii="Times New Roman" w:hAnsi="Times New Roman" w:cs="Times New Roman"/>
          <w:b/>
          <w:bCs/>
          <w:sz w:val="32"/>
          <w:szCs w:val="32"/>
          <w:lang w:val="en-US" w:eastAsia="zh-CN"/>
        </w:rPr>
        <w:t>服务</w:t>
      </w:r>
      <w:r>
        <w:rPr>
          <w:rFonts w:hint="default" w:ascii="Times New Roman" w:hAnsi="Times New Roman" w:eastAsia="仿宋_GB2312" w:cs="Times New Roman"/>
          <w:b/>
          <w:bCs/>
          <w:sz w:val="32"/>
          <w:szCs w:val="32"/>
          <w:lang w:val="en-US" w:eastAsia="zh-CN"/>
        </w:rPr>
        <w:t>消费新场景。</w:t>
      </w:r>
      <w:r>
        <w:rPr>
          <w:rFonts w:hint="default" w:ascii="Times New Roman" w:hAnsi="Times New Roman" w:cs="Times New Roman"/>
          <w:b w:val="0"/>
          <w:bCs w:val="0"/>
          <w:sz w:val="32"/>
          <w:szCs w:val="32"/>
          <w:lang w:val="en-US" w:eastAsia="zh-CN"/>
        </w:rPr>
        <w:t>加快华翊文创园、工人村商圈、1958商业街等特色商业街区建设，</w:t>
      </w:r>
      <w:r>
        <w:rPr>
          <w:rFonts w:hint="default" w:ascii="Times New Roman" w:hAnsi="Times New Roman" w:eastAsia="仿宋_GB2312" w:cs="Times New Roman"/>
          <w:b w:val="0"/>
          <w:bCs w:val="0"/>
          <w:sz w:val="32"/>
          <w:szCs w:val="32"/>
          <w:lang w:val="en-US" w:eastAsia="zh-CN"/>
        </w:rPr>
        <w:t>支持传统购物场所向集特色餐饮</w:t>
      </w:r>
      <w:r>
        <w:rPr>
          <w:rFonts w:hint="default"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文化艺术、休闲健身、演出娱乐等多功能于一体的新型消费</w:t>
      </w:r>
      <w:r>
        <w:rPr>
          <w:rFonts w:hint="default" w:ascii="Times New Roman" w:hAnsi="Times New Roman" w:cs="Times New Roman"/>
          <w:b w:val="0"/>
          <w:bCs w:val="0"/>
          <w:sz w:val="32"/>
          <w:szCs w:val="32"/>
          <w:lang w:val="en-US" w:eastAsia="zh-CN"/>
        </w:rPr>
        <w:t>空间</w:t>
      </w:r>
      <w:r>
        <w:rPr>
          <w:rFonts w:hint="default" w:ascii="Times New Roman" w:hAnsi="Times New Roman" w:eastAsia="仿宋_GB2312" w:cs="Times New Roman"/>
          <w:b w:val="0"/>
          <w:bCs w:val="0"/>
          <w:sz w:val="32"/>
          <w:szCs w:val="32"/>
          <w:lang w:val="en-US" w:eastAsia="zh-CN"/>
        </w:rPr>
        <w:t>转型</w:t>
      </w:r>
      <w:r>
        <w:rPr>
          <w:rFonts w:hint="default" w:ascii="Times New Roman" w:hAnsi="Times New Roman" w:cs="Times New Roman"/>
          <w:b w:val="0"/>
          <w:bCs w:val="0"/>
          <w:sz w:val="32"/>
          <w:szCs w:val="32"/>
          <w:lang w:val="en-US" w:eastAsia="zh-CN"/>
        </w:rPr>
        <w:t>，争创省级商文旅融合发展集聚区</w:t>
      </w:r>
      <w:r>
        <w:rPr>
          <w:rFonts w:hint="default" w:ascii="Times New Roman" w:hAnsi="Times New Roman" w:eastAsia="仿宋_GB2312" w:cs="Times New Roman"/>
          <w:b w:val="0"/>
          <w:bCs w:val="0"/>
          <w:sz w:val="32"/>
          <w:szCs w:val="32"/>
          <w:lang w:val="en-US" w:eastAsia="zh-CN"/>
        </w:rPr>
        <w:t>。支持游戏、漫画</w:t>
      </w:r>
      <w:r>
        <w:rPr>
          <w:rFonts w:hint="default" w:ascii="Times New Roman" w:hAnsi="Times New Roman" w:cs="Times New Roman"/>
          <w:b w:val="0"/>
          <w:bCs w:val="0"/>
          <w:sz w:val="32"/>
          <w:szCs w:val="32"/>
          <w:lang w:val="en-US" w:eastAsia="zh-CN"/>
        </w:rPr>
        <w:t>、影视</w:t>
      </w:r>
      <w:r>
        <w:rPr>
          <w:rFonts w:hint="default" w:ascii="Times New Roman" w:hAnsi="Times New Roman" w:eastAsia="仿宋_GB2312" w:cs="Times New Roman"/>
          <w:b w:val="0"/>
          <w:bCs w:val="0"/>
          <w:sz w:val="32"/>
          <w:szCs w:val="32"/>
          <w:lang w:val="en-US" w:eastAsia="zh-CN"/>
        </w:rPr>
        <w:t>等网络文化IP的高质量开发和内容的高水平转化，推进与各类服务消费场景的融合联动，打造具有娱乐性、互动性、沉浸式的多元融合消费新场景。</w:t>
      </w:r>
      <w:r>
        <w:rPr>
          <w:rFonts w:hint="default" w:ascii="Times New Roman" w:hAnsi="Times New Roman" w:cs="Times New Roman"/>
          <w:b w:val="0"/>
          <w:bCs w:val="0"/>
          <w:sz w:val="32"/>
          <w:szCs w:val="32"/>
          <w:lang w:val="en-US" w:eastAsia="zh-CN"/>
        </w:rPr>
        <w:t>加快商贸、文化旅游、体育等行业数智升级，积极发展智慧商圈、智慧街区、智慧门店、智慧景区等消费新场景。</w:t>
      </w:r>
      <w:r>
        <w:rPr>
          <w:rFonts w:hint="default" w:ascii="Times New Roman" w:hAnsi="Times New Roman" w:eastAsia="仿宋_GB2312" w:cs="Times New Roman"/>
          <w:b w:val="0"/>
          <w:bCs w:val="0"/>
          <w:sz w:val="32"/>
          <w:szCs w:val="32"/>
          <w:lang w:val="en-US" w:eastAsia="zh-CN"/>
        </w:rPr>
        <w:t>深入实施数字消费提升行动，加强物联网、人工智能、大数据、虚拟现实等技术</w:t>
      </w:r>
      <w:r>
        <w:rPr>
          <w:rFonts w:hint="default" w:ascii="Times New Roman" w:hAnsi="Times New Roman" w:cs="Times New Roman"/>
          <w:b w:val="0"/>
          <w:bCs w:val="0"/>
          <w:sz w:val="32"/>
          <w:szCs w:val="32"/>
          <w:lang w:val="en-US" w:eastAsia="zh-CN"/>
        </w:rPr>
        <w:t>在</w:t>
      </w:r>
      <w:r>
        <w:rPr>
          <w:rFonts w:hint="default" w:ascii="Times New Roman" w:hAnsi="Times New Roman" w:eastAsia="仿宋_GB2312" w:cs="Times New Roman"/>
          <w:b w:val="0"/>
          <w:bCs w:val="0"/>
          <w:sz w:val="32"/>
          <w:szCs w:val="32"/>
          <w:lang w:val="en-US" w:eastAsia="zh-CN"/>
        </w:rPr>
        <w:t>服务</w:t>
      </w:r>
      <w:r>
        <w:rPr>
          <w:rFonts w:hint="default" w:ascii="Times New Roman" w:hAnsi="Times New Roman" w:cs="Times New Roman"/>
          <w:b w:val="0"/>
          <w:bCs w:val="0"/>
          <w:sz w:val="32"/>
          <w:szCs w:val="32"/>
          <w:lang w:val="en-US" w:eastAsia="zh-CN"/>
        </w:rPr>
        <w:t>消费</w:t>
      </w:r>
      <w:r>
        <w:rPr>
          <w:rFonts w:hint="default" w:ascii="Times New Roman" w:hAnsi="Times New Roman" w:eastAsia="仿宋_GB2312" w:cs="Times New Roman"/>
          <w:b w:val="0"/>
          <w:bCs w:val="0"/>
          <w:sz w:val="32"/>
          <w:szCs w:val="32"/>
          <w:lang w:val="en-US" w:eastAsia="zh-CN"/>
        </w:rPr>
        <w:t>领域应用</w:t>
      </w:r>
      <w:r>
        <w:rPr>
          <w:rFonts w:hint="default" w:ascii="Times New Roman" w:hAnsi="Times New Roman" w:cs="Times New Roman"/>
          <w:b w:val="0"/>
          <w:bCs w:val="0"/>
          <w:sz w:val="32"/>
          <w:szCs w:val="32"/>
          <w:lang w:val="en-US" w:eastAsia="zh-CN"/>
        </w:rPr>
        <w:t>，探索打造智能感知设施、5G+XR、超高清视频等体验消费新场景。</w:t>
      </w:r>
    </w:p>
    <w:p w14:paraId="55A9655F">
      <w:pPr>
        <w:pStyle w:val="7"/>
        <w:keepNext w:val="0"/>
        <w:keepLines w:val="0"/>
        <w:pageBreakBefore w:val="0"/>
        <w:widowControl w:val="0"/>
        <w:kinsoku/>
        <w:wordWrap/>
        <w:overflowPunct/>
        <w:topLinePunct w:val="0"/>
        <w:autoSpaceDE/>
        <w:autoSpaceDN/>
        <w:bidi w:val="0"/>
        <w:adjustRightInd/>
        <w:snapToGrid/>
        <w:spacing w:before="0" w:beforeLines="0" w:after="0" w:afterLines="0"/>
        <w:ind w:firstLine="643" w:firstLineChars="200"/>
        <w:jc w:val="both"/>
        <w:textAlignment w:val="auto"/>
        <w:outlineLvl w:val="2"/>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优化</w:t>
      </w:r>
      <w:r>
        <w:rPr>
          <w:rFonts w:hint="default" w:ascii="Times New Roman" w:hAnsi="Times New Roman" w:cs="Times New Roman"/>
          <w:b/>
          <w:bCs/>
          <w:sz w:val="32"/>
          <w:szCs w:val="32"/>
          <w:lang w:val="en-US" w:eastAsia="zh-CN"/>
        </w:rPr>
        <w:t>服务</w:t>
      </w:r>
      <w:r>
        <w:rPr>
          <w:rFonts w:hint="default" w:ascii="Times New Roman" w:hAnsi="Times New Roman" w:eastAsia="仿宋_GB2312" w:cs="Times New Roman"/>
          <w:b/>
          <w:bCs/>
          <w:sz w:val="32"/>
          <w:szCs w:val="32"/>
          <w:lang w:val="en-US" w:eastAsia="zh-CN"/>
        </w:rPr>
        <w:t>消费环境。</w:t>
      </w:r>
      <w:r>
        <w:rPr>
          <w:rFonts w:hint="default" w:ascii="Times New Roman" w:hAnsi="Times New Roman" w:cs="Times New Roman"/>
          <w:b w:val="0"/>
          <w:bCs w:val="0"/>
          <w:sz w:val="32"/>
          <w:szCs w:val="32"/>
          <w:lang w:val="en-US" w:eastAsia="zh-CN"/>
        </w:rPr>
        <w:t>大力</w:t>
      </w:r>
      <w:r>
        <w:rPr>
          <w:rFonts w:hint="default" w:ascii="Times New Roman" w:hAnsi="Times New Roman" w:eastAsia="仿宋_GB2312" w:cs="Times New Roman"/>
          <w:b w:val="0"/>
          <w:bCs w:val="0"/>
          <w:sz w:val="32"/>
          <w:szCs w:val="32"/>
          <w:lang w:val="en-US" w:eastAsia="zh-CN"/>
        </w:rPr>
        <w:t>实施老字号振兴计划，加强中华老字号、省老字号等品牌培育</w:t>
      </w:r>
      <w:r>
        <w:rPr>
          <w:rFonts w:hint="default" w:ascii="Times New Roman" w:hAnsi="Times New Roman" w:cs="Times New Roman"/>
          <w:b w:val="0"/>
          <w:bCs w:val="0"/>
          <w:sz w:val="32"/>
          <w:szCs w:val="32"/>
          <w:lang w:val="en-US" w:eastAsia="zh-CN"/>
        </w:rPr>
        <w:t>，提升服务消费品牌影响力</w:t>
      </w:r>
      <w:r>
        <w:rPr>
          <w:rFonts w:hint="default" w:ascii="Times New Roman" w:hAnsi="Times New Roman" w:eastAsia="仿宋_GB2312" w:cs="Times New Roman"/>
          <w:b w:val="0"/>
          <w:bCs w:val="0"/>
          <w:sz w:val="32"/>
          <w:szCs w:val="32"/>
          <w:lang w:val="en-US" w:eastAsia="zh-CN"/>
        </w:rPr>
        <w:t>。完善城乡</w:t>
      </w:r>
      <w:r>
        <w:rPr>
          <w:rFonts w:hint="default" w:ascii="Times New Roman" w:hAnsi="Times New Roman" w:cs="Times New Roman"/>
          <w:b w:val="0"/>
          <w:bCs w:val="0"/>
          <w:sz w:val="32"/>
          <w:szCs w:val="32"/>
          <w:lang w:val="en-US" w:eastAsia="zh-CN"/>
        </w:rPr>
        <w:t>消费服务</w:t>
      </w:r>
      <w:r>
        <w:rPr>
          <w:rFonts w:hint="default" w:ascii="Times New Roman" w:hAnsi="Times New Roman" w:eastAsia="仿宋_GB2312" w:cs="Times New Roman"/>
          <w:b w:val="0"/>
          <w:bCs w:val="0"/>
          <w:sz w:val="32"/>
          <w:szCs w:val="32"/>
          <w:lang w:val="en-US" w:eastAsia="zh-CN"/>
        </w:rPr>
        <w:t>设施，加大夜间消费集聚区域经营活动场地、公共交通运力、临时停车泊位等配套保障力度</w:t>
      </w:r>
      <w:r>
        <w:rPr>
          <w:rFonts w:hint="default" w:ascii="Times New Roman" w:hAnsi="Times New Roman"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支持促进服务消费的行业组织建设和发展，加强文旅、养老、健康、家政等领域标准化建设，提升行业服务质量和规范。常态化开展服务消费促进活动，加强服务消费监管，完善跨部门协同监管机制，加大消费欺诈等违法违规行为打击力度。健全服务消费领域消费者权益保护机制，加快创建一批放心消费示范单位。加强服务消费金融</w:t>
      </w:r>
      <w:r>
        <w:rPr>
          <w:rFonts w:hint="default" w:ascii="Times New Roman" w:hAnsi="Times New Roman" w:cs="Times New Roman"/>
          <w:b w:val="0"/>
          <w:bCs w:val="0"/>
          <w:sz w:val="32"/>
          <w:szCs w:val="32"/>
          <w:lang w:val="en-US" w:eastAsia="zh-CN"/>
        </w:rPr>
        <w:t>支持，引导金融机构从消费供给和需求两端强化金融服务，满足各类主体多样化融资需求。</w:t>
      </w:r>
    </w:p>
    <w:p w14:paraId="560553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jc w:val="center"/>
        <w:textAlignment w:val="auto"/>
        <w:outlineLvl w:val="1"/>
        <w:rPr>
          <w:rFonts w:hint="default" w:ascii="Times New Roman" w:hAnsi="Times New Roman" w:eastAsia="楷体_GB2312" w:cs="Times New Roman"/>
          <w:b w:val="0"/>
          <w:bCs w:val="0"/>
          <w:sz w:val="32"/>
          <w:szCs w:val="32"/>
          <w:lang w:val="en-US" w:eastAsia="zh-CN"/>
        </w:rPr>
      </w:pPr>
      <w:bookmarkStart w:id="89" w:name="_Toc31667"/>
      <w:bookmarkStart w:id="90" w:name="_Toc5109"/>
      <w:r>
        <w:rPr>
          <w:rFonts w:hint="default" w:ascii="Times New Roman" w:hAnsi="Times New Roman" w:eastAsia="楷体_GB2312" w:cs="Times New Roman"/>
          <w:b w:val="0"/>
          <w:bCs w:val="0"/>
          <w:sz w:val="32"/>
          <w:szCs w:val="32"/>
          <w:lang w:val="en-US" w:eastAsia="zh-CN"/>
        </w:rPr>
        <w:t>第二节 精准扩大有效投资</w:t>
      </w:r>
      <w:bookmarkEnd w:id="89"/>
      <w:bookmarkEnd w:id="90"/>
    </w:p>
    <w:p w14:paraId="2FBD1901">
      <w:pPr>
        <w:pStyle w:val="7"/>
        <w:ind w:firstLine="643" w:firstLineChars="200"/>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提升</w:t>
      </w:r>
      <w:r>
        <w:rPr>
          <w:rFonts w:hint="eastAsia" w:ascii="Times New Roman" w:hAnsi="Times New Roman" w:cs="Times New Roman"/>
          <w:b/>
          <w:bCs/>
          <w:sz w:val="32"/>
          <w:szCs w:val="32"/>
          <w:lang w:val="en-US" w:eastAsia="zh-CN"/>
        </w:rPr>
        <w:t>招商引资质效</w:t>
      </w:r>
      <w:r>
        <w:rPr>
          <w:rFonts w:hint="default" w:ascii="Times New Roman" w:hAnsi="Times New Roman" w:cs="Times New Roman"/>
          <w:b/>
          <w:bCs/>
          <w:sz w:val="32"/>
          <w:szCs w:val="32"/>
          <w:lang w:val="en-US" w:eastAsia="zh-CN"/>
        </w:rPr>
        <w:t>。</w:t>
      </w:r>
      <w:r>
        <w:rPr>
          <w:rFonts w:hint="default" w:ascii="Times New Roman" w:hAnsi="Times New Roman" w:cs="Times New Roman"/>
          <w:b w:val="0"/>
          <w:bCs w:val="0"/>
          <w:sz w:val="32"/>
          <w:szCs w:val="32"/>
          <w:lang w:val="en-US" w:eastAsia="zh-CN"/>
        </w:rPr>
        <w:t>高质量推进“两重”“两新”建设，重点围绕产业、基础设施、城市更新、安全保障、科技创新、社会民生、生态环境等重点领域，谋划储备一批发展所需、地方所能、群众所盼的重点项目，统筹用好中央预算内投资、超长期特别国债、政府专项债等各类政府投资工具，积极向上争取支持。提高政府投资决策科学化水平，加强重大项目必要性和技术可行性论证，建立健全重大项目决策社会公众参与机制。完善民营企业参与重大项目建设长效机制，积极引导民间投资投向新型城镇化建设、新型基础设施建设等重点领域，激发民间投资活力，增强市场主导的有效投资增长动力</w:t>
      </w:r>
      <w:r>
        <w:rPr>
          <w:rFonts w:hint="eastAsia" w:ascii="Times New Roman" w:hAnsi="Times New Roman" w:cs="Times New Roman"/>
          <w:b w:val="0"/>
          <w:bCs w:val="0"/>
          <w:sz w:val="32"/>
          <w:szCs w:val="32"/>
          <w:lang w:val="en-US" w:eastAsia="zh-CN"/>
        </w:rPr>
        <w:t>。</w:t>
      </w:r>
    </w:p>
    <w:p w14:paraId="0F4ACAB6">
      <w:pPr>
        <w:pStyle w:val="7"/>
        <w:ind w:firstLine="643" w:firstLineChars="200"/>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完善招商引资机制。</w:t>
      </w:r>
      <w:r>
        <w:rPr>
          <w:rFonts w:hint="default" w:ascii="Times New Roman" w:hAnsi="Times New Roman" w:cs="Times New Roman"/>
          <w:b w:val="0"/>
          <w:bCs w:val="0"/>
          <w:sz w:val="32"/>
          <w:szCs w:val="32"/>
          <w:lang w:val="en-US" w:eastAsia="zh-CN"/>
        </w:rPr>
        <w:t>深化招商引资、招大引强，</w:t>
      </w:r>
      <w:r>
        <w:rPr>
          <w:rFonts w:hint="default" w:ascii="Times New Roman" w:hAnsi="Times New Roman" w:cs="Times New Roman"/>
          <w:b w:val="0"/>
          <w:bCs w:val="0"/>
          <w:sz w:val="32"/>
          <w:szCs w:val="32"/>
          <w:highlight w:val="none"/>
          <w:lang w:val="en-US" w:eastAsia="zh-CN"/>
        </w:rPr>
        <w:t>积极主动参与“投资安徽行”系列活动，聚焦汽车零部件、装备制造、电子信息、新能源、新材料等领域，</w:t>
      </w:r>
      <w:r>
        <w:rPr>
          <w:rFonts w:hint="default" w:ascii="Times New Roman" w:hAnsi="Times New Roman" w:cs="Times New Roman"/>
          <w:b w:val="0"/>
          <w:bCs w:val="0"/>
          <w:sz w:val="32"/>
          <w:szCs w:val="32"/>
          <w:lang w:val="en-US" w:eastAsia="zh-CN"/>
        </w:rPr>
        <w:t>重点招引一批科技含量高、成长性好的优质项目，加快产业转型步伐。充分发挥驻点招商分中心和驻外联络处作用，通过龙头企业引领、产业链招商、基金招商等方式，积极招揽长三角地区技术先进、带动力强的产业链头部企业，做好成建制、链条式、集群式承接产业转移，创新股权直投、代建厂房、合作基金等形式促进优质项目落户。完善招商考核机制，加快实施招商赛马和“红黄绿”亮牌预警机制，探索实行与招商业绩挂钩的市场化薪酬体系，提升招商激励作用。</w:t>
      </w:r>
      <w:r>
        <w:rPr>
          <w:rFonts w:hint="default" w:ascii="Times New Roman" w:hAnsi="Times New Roman" w:cs="Times New Roman"/>
          <w:b w:val="0"/>
          <w:bCs w:val="0"/>
          <w:sz w:val="32"/>
          <w:szCs w:val="32"/>
          <w:highlight w:val="none"/>
          <w:lang w:val="en-US" w:eastAsia="zh-CN"/>
        </w:rPr>
        <w:t>构建市场化招商体系，</w:t>
      </w:r>
      <w:r>
        <w:rPr>
          <w:rFonts w:hint="default" w:ascii="Times New Roman" w:hAnsi="Times New Roman" w:cs="Times New Roman"/>
          <w:b w:val="0"/>
          <w:bCs w:val="0"/>
          <w:sz w:val="32"/>
          <w:szCs w:val="32"/>
          <w:lang w:val="en-US" w:eastAsia="zh-CN"/>
        </w:rPr>
        <w:t>组建一批懂政策、熟产业、知趋势、善谈判的专业化招商队伍。</w:t>
      </w:r>
    </w:p>
    <w:p w14:paraId="0B55BE8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jc w:val="both"/>
        <w:textAlignment w:val="auto"/>
        <w:outlineLvl w:val="9"/>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推动重大项目落地见效。</w:t>
      </w:r>
      <w:r>
        <w:rPr>
          <w:rFonts w:hint="default" w:ascii="Times New Roman" w:hAnsi="Times New Roman" w:cs="Times New Roman"/>
          <w:b w:val="0"/>
          <w:bCs w:val="0"/>
          <w:sz w:val="32"/>
          <w:szCs w:val="32"/>
          <w:lang w:val="en-US" w:eastAsia="zh-CN"/>
        </w:rPr>
        <w:t>统筹好“硬投资”和“软建设”，完善项目投融资机制、健全项目运行管护机制，组织实施好一批具有战略性、基础性、引领性的重大项目，按照“投产在建一批、新开工一批、引进后续一批、确定储备一批”的思路，形成项目接续支撑、梯次发展的良好态势。健全重大项目保障机制，加强投资项目全流程管理，</w:t>
      </w:r>
      <w:r>
        <w:rPr>
          <w:rFonts w:hint="default" w:ascii="Times New Roman" w:hAnsi="Times New Roman" w:cs="Times New Roman"/>
        </w:rPr>
        <w:t>推动要素、政策、服务保障向重大项目</w:t>
      </w:r>
      <w:r>
        <w:rPr>
          <w:rFonts w:hint="default" w:ascii="Times New Roman" w:hAnsi="Times New Roman" w:cs="Times New Roman"/>
          <w:b w:val="0"/>
          <w:bCs w:val="0"/>
          <w:sz w:val="32"/>
          <w:szCs w:val="32"/>
          <w:lang w:val="en-US" w:eastAsia="zh-CN"/>
        </w:rPr>
        <w:t>倾斜。建立健全项目动态监测调整机制，对确实无法实施的项目及时调出，对符合条件的项目定期补充入库，支持重大工程项目申请纳入国家重大建设项目库和省重点项目库。</w:t>
      </w:r>
    </w:p>
    <w:p w14:paraId="03B98724">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br w:type="page"/>
      </w:r>
    </w:p>
    <w:bookmarkEnd w:id="75"/>
    <w:p w14:paraId="00F0819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jc w:val="center"/>
        <w:textAlignment w:val="auto"/>
        <w:outlineLvl w:val="0"/>
        <w:rPr>
          <w:rFonts w:hint="default" w:ascii="Times New Roman" w:hAnsi="Times New Roman" w:eastAsia="黑体" w:cs="Times New Roman"/>
          <w:b w:val="0"/>
          <w:bCs w:val="0"/>
          <w:sz w:val="32"/>
          <w:szCs w:val="32"/>
          <w:lang w:val="en-US" w:eastAsia="zh-CN"/>
        </w:rPr>
      </w:pPr>
      <w:bookmarkStart w:id="91" w:name="_Toc24892"/>
      <w:bookmarkStart w:id="92" w:name="_Toc9162"/>
      <w:bookmarkStart w:id="93" w:name="_Toc22765"/>
      <w:r>
        <w:rPr>
          <w:rFonts w:hint="default" w:ascii="Times New Roman" w:hAnsi="Times New Roman" w:eastAsia="黑体" w:cs="Times New Roman"/>
          <w:b w:val="0"/>
          <w:bCs w:val="0"/>
          <w:sz w:val="32"/>
          <w:szCs w:val="32"/>
          <w:lang w:val="en-US" w:eastAsia="zh-CN"/>
        </w:rPr>
        <w:t>第</w:t>
      </w:r>
      <w:r>
        <w:rPr>
          <w:rFonts w:hint="eastAsia" w:ascii="Times New Roman" w:hAnsi="Times New Roman" w:eastAsia="黑体" w:cs="Times New Roman"/>
          <w:b w:val="0"/>
          <w:bCs w:val="0"/>
          <w:sz w:val="32"/>
          <w:szCs w:val="32"/>
          <w:lang w:val="en-US" w:eastAsia="zh-CN"/>
        </w:rPr>
        <w:t>七</w:t>
      </w:r>
      <w:r>
        <w:rPr>
          <w:rFonts w:hint="default" w:ascii="Times New Roman" w:hAnsi="Times New Roman" w:eastAsia="黑体" w:cs="Times New Roman"/>
          <w:b w:val="0"/>
          <w:bCs w:val="0"/>
          <w:sz w:val="32"/>
          <w:szCs w:val="32"/>
          <w:lang w:val="en-US" w:eastAsia="zh-CN"/>
        </w:rPr>
        <w:t>章 提升城市功能品质活力，建设现代化人民城市</w:t>
      </w:r>
      <w:bookmarkEnd w:id="91"/>
      <w:bookmarkEnd w:id="92"/>
      <w:bookmarkEnd w:id="93"/>
    </w:p>
    <w:p w14:paraId="5F073E0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outlineLvl w:val="9"/>
        <w:rPr>
          <w:rFonts w:hint="default" w:ascii="Times New Roman" w:hAnsi="Times New Roman" w:cs="Times New Roman"/>
          <w:b w:val="0"/>
          <w:bCs w:val="0"/>
          <w:sz w:val="32"/>
          <w:szCs w:val="32"/>
          <w:lang w:val="en-US" w:eastAsia="zh-CN"/>
        </w:rPr>
      </w:pPr>
      <w:r>
        <w:rPr>
          <w:rFonts w:hint="default" w:ascii="Times New Roman" w:hAnsi="Times New Roman" w:cs="Times New Roman"/>
          <w:b w:val="0"/>
          <w:bCs w:val="0"/>
          <w:sz w:val="32"/>
          <w:szCs w:val="32"/>
          <w:lang w:val="en-US" w:eastAsia="zh-CN"/>
        </w:rPr>
        <w:t>深入实施以人为本的新型城镇化战略，持续推进城市更新行动，加强城市基础设施建设，补齐城市安全韧性短板，着力提升城市功能品质活力，建设创新、宜居、美丽、韧性、文明、智慧的现代化人民城市。</w:t>
      </w:r>
    </w:p>
    <w:p w14:paraId="11E2DE9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1"/>
        <w:rPr>
          <w:rFonts w:hint="default" w:ascii="Times New Roman" w:hAnsi="Times New Roman" w:eastAsia="楷体_GB2312" w:cs="Times New Roman"/>
          <w:b w:val="0"/>
          <w:bCs w:val="0"/>
          <w:sz w:val="32"/>
          <w:szCs w:val="32"/>
          <w:lang w:val="en-US" w:eastAsia="zh-CN"/>
        </w:rPr>
      </w:pPr>
      <w:bookmarkStart w:id="94" w:name="_Toc12556"/>
      <w:bookmarkStart w:id="95" w:name="_Toc28112"/>
      <w:bookmarkStart w:id="96" w:name="_Toc3212"/>
      <w:r>
        <w:rPr>
          <w:rFonts w:hint="default" w:ascii="Times New Roman" w:hAnsi="Times New Roman" w:eastAsia="楷体_GB2312" w:cs="Times New Roman"/>
          <w:b w:val="0"/>
          <w:bCs w:val="0"/>
          <w:sz w:val="32"/>
          <w:szCs w:val="32"/>
          <w:lang w:val="en-US" w:eastAsia="zh-CN"/>
        </w:rPr>
        <w:t>第一节 优化城市形态格局</w:t>
      </w:r>
      <w:bookmarkEnd w:id="94"/>
      <w:bookmarkEnd w:id="95"/>
      <w:bookmarkEnd w:id="96"/>
    </w:p>
    <w:p w14:paraId="4C52B7F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大力发展东部新城</w:t>
      </w:r>
      <w:r>
        <w:rPr>
          <w:rFonts w:hint="default" w:ascii="Times New Roman" w:hAnsi="Times New Roman" w:cs="Times New Roman"/>
          <w:b/>
          <w:bCs/>
          <w:sz w:val="32"/>
          <w:szCs w:val="32"/>
          <w:lang w:val="en-US" w:eastAsia="zh-CN"/>
        </w:rPr>
        <w:t>。</w:t>
      </w:r>
      <w:r>
        <w:rPr>
          <w:rFonts w:hint="default" w:ascii="Times New Roman" w:hAnsi="Times New Roman" w:cs="Times New Roman"/>
          <w:b w:val="0"/>
          <w:bCs w:val="0"/>
          <w:sz w:val="32"/>
          <w:szCs w:val="32"/>
          <w:lang w:val="en-US" w:eastAsia="zh-CN"/>
        </w:rPr>
        <w:t>统筹推进东部新城自然人文整体格局保护和塑造，优化“一环双廊、两核四区、两轴多园”的空间格局，加快建设集教育培训、科技研发、企业孵化、智慧居住四大功能于一体的科教智慧城。</w:t>
      </w:r>
      <w:r>
        <w:rPr>
          <w:rFonts w:hint="default" w:ascii="Times New Roman" w:hAnsi="Times New Roman" w:cs="Times New Roman"/>
          <w:b w:val="0"/>
          <w:bCs w:val="0"/>
          <w:sz w:val="32"/>
          <w:szCs w:val="32"/>
          <w:highlight w:val="none"/>
          <w:lang w:val="en-US" w:eastAsia="zh-CN"/>
        </w:rPr>
        <w:t>加快檀山雅园</w:t>
      </w:r>
      <w:r>
        <w:rPr>
          <w:rFonts w:hint="eastAsia" w:ascii="Times New Roman" w:hAnsi="Times New Roman" w:cs="Times New Roman"/>
          <w:b w:val="0"/>
          <w:bCs w:val="0"/>
          <w:sz w:val="32"/>
          <w:szCs w:val="32"/>
          <w:highlight w:val="none"/>
          <w:lang w:val="en-US" w:eastAsia="zh-CN"/>
        </w:rPr>
        <w:t>、凤宁花园（西区）</w:t>
      </w:r>
      <w:r>
        <w:rPr>
          <w:rFonts w:hint="default" w:ascii="Times New Roman" w:hAnsi="Times New Roman" w:cs="Times New Roman"/>
          <w:b w:val="0"/>
          <w:bCs w:val="0"/>
          <w:sz w:val="32"/>
          <w:szCs w:val="32"/>
          <w:highlight w:val="none"/>
          <w:lang w:val="en-US" w:eastAsia="zh-CN"/>
        </w:rPr>
        <w:t>等房地产项目建设，实施</w:t>
      </w:r>
      <w:r>
        <w:rPr>
          <w:rFonts w:hint="default" w:ascii="Times New Roman" w:hAnsi="Times New Roman" w:cs="Times New Roman"/>
          <w:highlight w:val="none"/>
        </w:rPr>
        <w:t>东部新城基础设施提升及产业融合发展（第一批）</w:t>
      </w:r>
      <w:r>
        <w:rPr>
          <w:rFonts w:hint="eastAsia" w:ascii="Times New Roman" w:hAnsi="Times New Roman" w:cs="Times New Roman"/>
          <w:highlight w:val="none"/>
          <w:lang w:val="en-US" w:eastAsia="zh-CN"/>
        </w:rPr>
        <w:t>、</w:t>
      </w:r>
      <w:r>
        <w:rPr>
          <w:rFonts w:hint="default" w:ascii="Times New Roman" w:hAnsi="Times New Roman" w:cs="Times New Roman"/>
          <w:b w:val="0"/>
          <w:bCs w:val="0"/>
          <w:sz w:val="32"/>
          <w:szCs w:val="32"/>
          <w:highlight w:val="none"/>
          <w:lang w:val="en-US" w:eastAsia="zh-CN"/>
        </w:rPr>
        <w:t>东部新城生态环境导向开发（EOD）</w:t>
      </w:r>
      <w:r>
        <w:rPr>
          <w:rFonts w:hint="eastAsia" w:ascii="Times New Roman" w:hAnsi="Times New Roman" w:cs="Times New Roman"/>
          <w:b w:val="0"/>
          <w:bCs w:val="0"/>
          <w:sz w:val="32"/>
          <w:szCs w:val="32"/>
          <w:highlight w:val="none"/>
          <w:lang w:val="en-US" w:eastAsia="zh-CN"/>
        </w:rPr>
        <w:t>等</w:t>
      </w:r>
      <w:r>
        <w:rPr>
          <w:rFonts w:hint="default" w:ascii="Times New Roman" w:hAnsi="Times New Roman" w:cs="Times New Roman"/>
          <w:b w:val="0"/>
          <w:bCs w:val="0"/>
          <w:sz w:val="32"/>
          <w:szCs w:val="32"/>
          <w:highlight w:val="none"/>
          <w:lang w:val="en-US" w:eastAsia="zh-CN"/>
        </w:rPr>
        <w:t>项目</w:t>
      </w:r>
      <w:r>
        <w:rPr>
          <w:rFonts w:hint="default" w:ascii="Times New Roman" w:hAnsi="Times New Roman" w:cs="Times New Roman"/>
          <w:b w:val="0"/>
          <w:bCs w:val="0"/>
          <w:sz w:val="32"/>
          <w:szCs w:val="32"/>
          <w:lang w:val="en-US" w:eastAsia="zh-CN"/>
        </w:rPr>
        <w:t>，提升东部新城综合承载能力。充分发挥市人民医院、淮北师范大学、市职业教育园区、市一中、华翊广场等优质资源优势，推动科技、教育、</w:t>
      </w:r>
      <w:r>
        <w:rPr>
          <w:rFonts w:hint="eastAsia" w:ascii="Times New Roman" w:hAnsi="Times New Roman" w:cs="Times New Roman"/>
          <w:b w:val="0"/>
          <w:bCs w:val="0"/>
          <w:sz w:val="32"/>
          <w:szCs w:val="32"/>
          <w:lang w:val="en-US" w:eastAsia="zh-CN"/>
        </w:rPr>
        <w:t>医疗、</w:t>
      </w:r>
      <w:r>
        <w:rPr>
          <w:rFonts w:hint="default" w:ascii="Times New Roman" w:hAnsi="Times New Roman" w:cs="Times New Roman"/>
          <w:b w:val="0"/>
          <w:bCs w:val="0"/>
          <w:sz w:val="32"/>
          <w:szCs w:val="32"/>
          <w:lang w:val="en-US" w:eastAsia="zh-CN"/>
        </w:rPr>
        <w:t>商业等联动发展，将东部新城打造为“一站式”服务新地标，推动“人、产、城”互促共进。</w:t>
      </w:r>
      <w:r>
        <w:rPr>
          <w:rFonts w:hint="eastAsia" w:ascii="Times New Roman" w:hAnsi="Times New Roman" w:cs="Times New Roman"/>
          <w:b w:val="0"/>
          <w:bCs w:val="0"/>
          <w:sz w:val="32"/>
          <w:szCs w:val="32"/>
          <w:lang w:val="en-US" w:eastAsia="zh-CN"/>
        </w:rPr>
        <w:t>持续</w:t>
      </w:r>
      <w:r>
        <w:rPr>
          <w:rFonts w:hint="default" w:ascii="Times New Roman" w:hAnsi="Times New Roman" w:cs="Times New Roman"/>
          <w:b w:val="0"/>
          <w:bCs w:val="0"/>
          <w:sz w:val="32"/>
          <w:szCs w:val="32"/>
          <w:lang w:val="en-US" w:eastAsia="zh-CN"/>
        </w:rPr>
        <w:t>开展东部新城精细化管理三年行动，全面提升东部新城功能品质活力和城市精细化管理水平</w:t>
      </w:r>
      <w:r>
        <w:rPr>
          <w:rFonts w:hint="eastAsia" w:ascii="Times New Roman" w:hAnsi="Times New Roman" w:cs="Times New Roman"/>
          <w:b w:val="0"/>
          <w:bCs w:val="0"/>
          <w:sz w:val="32"/>
          <w:szCs w:val="32"/>
          <w:lang w:val="en-US" w:eastAsia="zh-CN"/>
        </w:rPr>
        <w:t>。</w:t>
      </w:r>
    </w:p>
    <w:p w14:paraId="62D48A7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cs="Times New Roman"/>
          <w:b/>
          <w:bCs/>
          <w:sz w:val="32"/>
          <w:szCs w:val="32"/>
          <w:lang w:val="en-US" w:eastAsia="zh-CN"/>
        </w:rPr>
        <w:t>推进</w:t>
      </w:r>
      <w:r>
        <w:rPr>
          <w:rFonts w:hint="default" w:ascii="Times New Roman" w:hAnsi="Times New Roman" w:cs="Times New Roman"/>
          <w:b/>
          <w:bCs/>
          <w:sz w:val="32"/>
          <w:szCs w:val="32"/>
          <w:lang w:val="en-US" w:eastAsia="zh-CN"/>
        </w:rPr>
        <w:t>重点片区建设。</w:t>
      </w:r>
      <w:r>
        <w:rPr>
          <w:rFonts w:hint="default" w:ascii="Times New Roman" w:hAnsi="Times New Roman" w:cs="Times New Roman"/>
          <w:b w:val="0"/>
          <w:bCs w:val="0"/>
          <w:sz w:val="32"/>
          <w:szCs w:val="32"/>
          <w:lang w:val="en-US" w:eastAsia="zh-CN"/>
        </w:rPr>
        <w:t>优化重点片区布局，统筹生产、生活、生态空间，推进东部新城片区、烈山卧牛山片区、南湖相湖片区、青龙山产业园片区、杨庄街道老城更新片区、无水港产业园片区</w:t>
      </w:r>
      <w:r>
        <w:rPr>
          <w:rFonts w:hint="eastAsia" w:ascii="Times New Roman" w:hAnsi="Times New Roman" w:cs="Times New Roman"/>
          <w:b w:val="0"/>
          <w:bCs w:val="0"/>
          <w:sz w:val="32"/>
          <w:szCs w:val="32"/>
          <w:lang w:val="en-US" w:eastAsia="zh-CN"/>
        </w:rPr>
        <w:t>规划和</w:t>
      </w:r>
      <w:r>
        <w:rPr>
          <w:rFonts w:hint="default" w:ascii="Times New Roman" w:hAnsi="Times New Roman" w:cs="Times New Roman"/>
          <w:b w:val="0"/>
          <w:bCs w:val="0"/>
          <w:sz w:val="32"/>
          <w:szCs w:val="32"/>
          <w:lang w:val="en-US" w:eastAsia="zh-CN"/>
        </w:rPr>
        <w:t>建设，严格落实“三区三线”管控规则</w:t>
      </w:r>
      <w:r>
        <w:rPr>
          <w:rFonts w:hint="eastAsia" w:ascii="Times New Roman" w:hAnsi="Times New Roman" w:cs="Times New Roman"/>
          <w:b w:val="0"/>
          <w:bCs w:val="0"/>
          <w:sz w:val="32"/>
          <w:szCs w:val="32"/>
          <w:lang w:val="en-US" w:eastAsia="zh-CN"/>
        </w:rPr>
        <w:t>，</w:t>
      </w:r>
      <w:r>
        <w:rPr>
          <w:rFonts w:hint="default" w:ascii="Times New Roman" w:hAnsi="Times New Roman" w:cs="Times New Roman"/>
          <w:b w:val="0"/>
          <w:bCs w:val="0"/>
          <w:sz w:val="32"/>
          <w:szCs w:val="32"/>
          <w:lang w:val="en-US" w:eastAsia="zh-CN"/>
        </w:rPr>
        <w:t>精准划定重点片区四至边界，优化完善功能布局，拓展城市发展空间，引领辐射带动周边区域协调发展。</w:t>
      </w:r>
    </w:p>
    <w:p w14:paraId="780FA8F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推</w:t>
      </w:r>
      <w:r>
        <w:rPr>
          <w:rFonts w:hint="eastAsia" w:ascii="Times New Roman" w:hAnsi="Times New Roman" w:cs="Times New Roman"/>
          <w:b/>
          <w:bCs/>
          <w:sz w:val="32"/>
          <w:szCs w:val="32"/>
          <w:highlight w:val="none"/>
          <w:lang w:val="en-US" w:eastAsia="zh-CN"/>
        </w:rPr>
        <w:t>动</w:t>
      </w:r>
      <w:r>
        <w:rPr>
          <w:rFonts w:hint="default" w:ascii="Times New Roman" w:hAnsi="Times New Roman" w:cs="Times New Roman"/>
          <w:b/>
          <w:bCs/>
          <w:sz w:val="32"/>
          <w:szCs w:val="32"/>
          <w:highlight w:val="none"/>
          <w:lang w:val="en-US" w:eastAsia="zh-CN"/>
        </w:rPr>
        <w:t>乡镇（街道）特色差异化发展。</w:t>
      </w:r>
      <w:r>
        <w:rPr>
          <w:rFonts w:hint="default" w:ascii="Times New Roman" w:hAnsi="Times New Roman" w:cs="Times New Roman"/>
          <w:b w:val="0"/>
          <w:bCs w:val="0"/>
          <w:sz w:val="32"/>
          <w:szCs w:val="32"/>
          <w:highlight w:val="none"/>
          <w:lang w:val="en-US" w:eastAsia="zh-CN"/>
        </w:rPr>
        <w:t>依托交通区位、历史人文、生态环境等优势，按照“错位竞争、差异发展、协调联动”的要求，推动烈山镇、宋疃镇、古饶镇特色化发展，壮大特色产业，增强聚集发展能力。加快促进各街道提升形象、完善功能，</w:t>
      </w:r>
      <w:r>
        <w:rPr>
          <w:rFonts w:hint="eastAsia" w:ascii="Times New Roman" w:hAnsi="Times New Roman" w:cs="Times New Roman"/>
          <w:b w:val="0"/>
          <w:bCs w:val="0"/>
          <w:sz w:val="32"/>
          <w:szCs w:val="32"/>
          <w:highlight w:val="none"/>
          <w:lang w:val="en-US" w:eastAsia="zh-CN"/>
        </w:rPr>
        <w:t>深入实施</w:t>
      </w:r>
      <w:r>
        <w:rPr>
          <w:rFonts w:hint="default" w:ascii="Times New Roman" w:hAnsi="Times New Roman" w:cs="Times New Roman"/>
          <w:b w:val="0"/>
          <w:bCs w:val="0"/>
          <w:sz w:val="32"/>
          <w:szCs w:val="32"/>
          <w:highlight w:val="none"/>
          <w:lang w:val="en-US" w:eastAsia="zh-CN"/>
        </w:rPr>
        <w:t>杨庄街道</w:t>
      </w:r>
      <w:r>
        <w:rPr>
          <w:rFonts w:hint="eastAsia" w:ascii="Times New Roman" w:hAnsi="Times New Roman" w:cs="Times New Roman"/>
          <w:b w:val="0"/>
          <w:bCs w:val="0"/>
          <w:sz w:val="32"/>
          <w:szCs w:val="32"/>
          <w:highlight w:val="none"/>
          <w:lang w:val="en-US" w:eastAsia="zh-CN"/>
        </w:rPr>
        <w:t>城市更新项目</w:t>
      </w:r>
      <w:r>
        <w:rPr>
          <w:rFonts w:hint="default" w:ascii="Times New Roman" w:hAnsi="Times New Roman" w:cs="Times New Roman"/>
          <w:b w:val="0"/>
          <w:bCs w:val="0"/>
          <w:sz w:val="32"/>
          <w:szCs w:val="32"/>
          <w:highlight w:val="none"/>
          <w:lang w:val="en-US" w:eastAsia="zh-CN"/>
        </w:rPr>
        <w:t>，推动临海童街道、百善街道、任楼街道重点加强公共管理、公共服务和公共安全等为民服务事项，构建基层治理新体系。</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CE3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11F535C3">
            <w:pPr>
              <w:keepNext w:val="0"/>
              <w:keepLines w:val="0"/>
              <w:widowControl w:val="0"/>
              <w:suppressLineNumbers w:val="0"/>
              <w:spacing w:before="0" w:beforeAutospacing="0" w:after="0" w:afterAutospacing="0" w:line="620" w:lineRule="exact"/>
              <w:ind w:left="0" w:right="0"/>
              <w:jc w:val="center"/>
              <w:outlineLvl w:val="9"/>
              <w:rPr>
                <w:rFonts w:hint="default" w:ascii="Times New Roman" w:hAnsi="Times New Roman" w:eastAsia="黑体" w:cs="Times New Roman"/>
                <w:b/>
                <w:bCs/>
                <w:kern w:val="2"/>
                <w:sz w:val="28"/>
                <w:szCs w:val="28"/>
                <w:highlight w:val="none"/>
                <w:lang w:val="en-US" w:eastAsia="zh-CN" w:bidi="ar-SA"/>
              </w:rPr>
            </w:pPr>
            <w:r>
              <w:rPr>
                <w:rFonts w:hint="default" w:ascii="Times New Roman" w:hAnsi="Times New Roman" w:eastAsia="黑体" w:cs="Times New Roman"/>
                <w:b/>
                <w:bCs/>
                <w:kern w:val="2"/>
                <w:sz w:val="28"/>
                <w:szCs w:val="28"/>
                <w:highlight w:val="none"/>
                <w:lang w:val="en-US" w:eastAsia="zh-CN" w:bidi="ar-SA"/>
              </w:rPr>
              <w:t>专栏  乡镇（街道）建设重点</w:t>
            </w:r>
          </w:p>
          <w:p w14:paraId="068B67DA">
            <w:pPr>
              <w:pStyle w:val="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562" w:firstLineChars="200"/>
              <w:textAlignment w:val="auto"/>
              <w:rPr>
                <w:rFonts w:hint="default" w:ascii="Times New Roman" w:hAnsi="Times New Roman" w:cs="Times New Roman"/>
                <w:b w:val="0"/>
                <w:bCs w:val="0"/>
                <w:kern w:val="2"/>
                <w:sz w:val="28"/>
                <w:szCs w:val="28"/>
                <w:lang w:val="en-US" w:eastAsia="zh-CN" w:bidi="ar-SA"/>
              </w:rPr>
            </w:pPr>
            <w:r>
              <w:rPr>
                <w:rFonts w:hint="default" w:ascii="Times New Roman" w:hAnsi="Times New Roman" w:cs="Times New Roman"/>
                <w:b/>
                <w:bCs/>
                <w:kern w:val="2"/>
                <w:sz w:val="28"/>
                <w:szCs w:val="28"/>
                <w:lang w:val="en-US" w:eastAsia="zh-CN" w:bidi="ar-SA"/>
              </w:rPr>
              <w:t>烈山镇。</w:t>
            </w:r>
            <w:r>
              <w:rPr>
                <w:rFonts w:hint="default" w:ascii="Times New Roman" w:hAnsi="Times New Roman" w:cs="Times New Roman"/>
                <w:b w:val="0"/>
                <w:bCs w:val="0"/>
                <w:kern w:val="2"/>
                <w:sz w:val="28"/>
                <w:szCs w:val="28"/>
                <w:lang w:val="en-US" w:eastAsia="zh-CN" w:bidi="ar-SA"/>
              </w:rPr>
              <w:t>以榴园社区为核心，加快石榴产业高质量发展，推动石榴精品种植示范园、石榴种苗繁育基地、石榴盆景盆栽精品园等建设，拓展石榴全产业链。充分发挥“两山两湖”资源优势，大力发展文化旅游产业，加强四季榴园等景区建设，构建赏景、采摘、旅游、美食、休闲等于一体的“石榴+”农文旅融合发展格局。</w:t>
            </w:r>
          </w:p>
          <w:p w14:paraId="7D0E5B7A">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firstLine="562" w:firstLineChars="200"/>
              <w:jc w:val="both"/>
              <w:textAlignment w:val="auto"/>
              <w:rPr>
                <w:rFonts w:hint="default" w:ascii="Times New Roman" w:hAnsi="Times New Roman" w:cs="Times New Roman"/>
                <w:b w:val="0"/>
                <w:bCs w:val="0"/>
                <w:kern w:val="2"/>
                <w:sz w:val="28"/>
                <w:szCs w:val="28"/>
                <w:lang w:val="en-US" w:eastAsia="zh-CN" w:bidi="ar-SA"/>
              </w:rPr>
            </w:pPr>
            <w:r>
              <w:rPr>
                <w:rFonts w:hint="default" w:ascii="Times New Roman" w:hAnsi="Times New Roman" w:cs="Times New Roman"/>
                <w:b/>
                <w:bCs/>
                <w:kern w:val="2"/>
                <w:sz w:val="28"/>
                <w:szCs w:val="28"/>
                <w:lang w:val="en-US" w:eastAsia="zh-CN" w:bidi="ar-SA"/>
              </w:rPr>
              <w:t>宋疃镇。</w:t>
            </w:r>
            <w:r>
              <w:rPr>
                <w:rFonts w:hint="default" w:ascii="Times New Roman" w:hAnsi="Times New Roman" w:cs="Times New Roman"/>
                <w:b w:val="0"/>
                <w:bCs w:val="0"/>
                <w:kern w:val="2"/>
                <w:sz w:val="28"/>
                <w:szCs w:val="28"/>
                <w:lang w:val="en-US" w:eastAsia="zh-CN" w:bidi="ar-SA"/>
              </w:rPr>
              <w:t>立足本地文化资源与水果之乡资源优势，精准招引上下游配套产业和优质项目，补齐文化旅游、水果深加工等重点产业链条，持续擦亮和村苹果、黄营灵枣特色水果品牌。加快建材业转型发展，积极引进新型建材企业入驻太山工业园，形成以通鸣矿业、龙旺建材、皋</w:t>
            </w:r>
            <w:r>
              <w:rPr>
                <w:rFonts w:hint="default" w:ascii="Times New Roman" w:hAnsi="Times New Roman" w:cs="Times New Roman"/>
                <w:b w:val="0"/>
                <w:bCs w:val="0"/>
                <w:kern w:val="2"/>
                <w:sz w:val="28"/>
                <w:szCs w:val="28"/>
                <w:highlight w:val="none"/>
                <w:lang w:val="en-US" w:eastAsia="zh-CN" w:bidi="ar-SA"/>
              </w:rPr>
              <w:t>新建材</w:t>
            </w:r>
            <w:r>
              <w:rPr>
                <w:rFonts w:hint="default" w:ascii="Times New Roman" w:hAnsi="Times New Roman" w:cs="Times New Roman"/>
                <w:b w:val="0"/>
                <w:bCs w:val="0"/>
                <w:kern w:val="2"/>
                <w:sz w:val="28"/>
                <w:szCs w:val="28"/>
                <w:lang w:val="en-US" w:eastAsia="zh-CN" w:bidi="ar-SA"/>
              </w:rPr>
              <w:t>为龙头的建材产业集聚。</w:t>
            </w:r>
          </w:p>
          <w:p w14:paraId="105DCC31">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firstLine="562" w:firstLineChars="200"/>
              <w:jc w:val="both"/>
              <w:textAlignment w:val="auto"/>
              <w:rPr>
                <w:rFonts w:hint="default" w:ascii="Times New Roman" w:hAnsi="Times New Roman" w:cs="Times New Roman"/>
                <w:b/>
                <w:bCs/>
                <w:kern w:val="2"/>
                <w:sz w:val="28"/>
                <w:szCs w:val="28"/>
                <w:lang w:val="en-US" w:eastAsia="zh-CN" w:bidi="ar-SA"/>
              </w:rPr>
            </w:pPr>
            <w:r>
              <w:rPr>
                <w:rFonts w:hint="default" w:ascii="Times New Roman" w:hAnsi="Times New Roman" w:cs="Times New Roman"/>
                <w:b/>
                <w:bCs/>
                <w:kern w:val="2"/>
                <w:sz w:val="28"/>
                <w:szCs w:val="28"/>
                <w:lang w:val="en-US" w:eastAsia="zh-CN" w:bidi="ar-SA"/>
              </w:rPr>
              <w:t>古饶镇。</w:t>
            </w:r>
            <w:r>
              <w:rPr>
                <w:rFonts w:hint="default" w:ascii="Times New Roman" w:hAnsi="Times New Roman" w:cs="Times New Roman"/>
                <w:b w:val="0"/>
                <w:bCs w:val="0"/>
                <w:kern w:val="2"/>
                <w:sz w:val="28"/>
                <w:szCs w:val="28"/>
                <w:lang w:val="en-US" w:eastAsia="zh-CN" w:bidi="ar-SA"/>
              </w:rPr>
              <w:t>坚持“艾草绿，产业兴”发展蓝图，加快打造集材料储存、产品设计、深加工、销售为一体的艾草产业园，全力打造“艾草小镇”名片，争创国家级现代农业产业园。依托竹邑谷山、红色草庙、星空田园等资源，深入挖掘红色旅游和生态旅游价值，打造生态农业与乡村旅游融合示范区。</w:t>
            </w:r>
          </w:p>
          <w:p w14:paraId="79E730D4">
            <w:pPr>
              <w:pStyle w:val="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firstLine="562" w:firstLineChars="200"/>
              <w:textAlignment w:val="auto"/>
              <w:rPr>
                <w:rFonts w:hint="default" w:ascii="Times New Roman" w:hAnsi="Times New Roman" w:cs="Times New Roman"/>
                <w:b/>
                <w:bCs/>
                <w:kern w:val="2"/>
                <w:sz w:val="28"/>
                <w:szCs w:val="28"/>
                <w:lang w:val="en-US" w:eastAsia="zh-CN" w:bidi="ar-SA"/>
              </w:rPr>
            </w:pPr>
            <w:r>
              <w:rPr>
                <w:rFonts w:hint="default" w:ascii="Times New Roman" w:hAnsi="Times New Roman" w:cs="Times New Roman"/>
                <w:b/>
                <w:bCs/>
                <w:kern w:val="2"/>
                <w:sz w:val="28"/>
                <w:szCs w:val="28"/>
                <w:lang w:val="en-US" w:eastAsia="zh-CN" w:bidi="ar-SA"/>
              </w:rPr>
              <w:t>杨庄街道。</w:t>
            </w:r>
            <w:r>
              <w:rPr>
                <w:rFonts w:hint="default" w:ascii="Times New Roman" w:hAnsi="Times New Roman" w:cs="Times New Roman"/>
                <w:b w:val="0"/>
                <w:bCs w:val="0"/>
                <w:kern w:val="2"/>
                <w:sz w:val="28"/>
                <w:szCs w:val="28"/>
                <w:lang w:val="en-US" w:eastAsia="zh-CN" w:bidi="ar-SA"/>
              </w:rPr>
              <w:t>积极发展现代农业，壮大蔬菜产业发展规模，加快建设集高新农作物种植、蔬果采摘、休闲观光为一体的现代农业生态园。加强绿色食品、电子信息、生物医药等产业发展，充分发挥青龙山铁路无水港辐射带动作用，加快发展融合交通运输、仓储、货运物流等行业的新兴服务业态。</w:t>
            </w:r>
          </w:p>
        </w:tc>
      </w:tr>
    </w:tbl>
    <w:p w14:paraId="514555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1"/>
        <w:rPr>
          <w:rFonts w:hint="default" w:ascii="Times New Roman" w:hAnsi="Times New Roman" w:eastAsia="楷体_GB2312" w:cs="Times New Roman"/>
          <w:b w:val="0"/>
          <w:bCs w:val="0"/>
          <w:sz w:val="32"/>
          <w:szCs w:val="32"/>
          <w:lang w:val="en-US" w:eastAsia="zh-CN"/>
        </w:rPr>
      </w:pPr>
      <w:bookmarkStart w:id="97" w:name="_Toc5532"/>
      <w:bookmarkStart w:id="98" w:name="_Toc3257"/>
      <w:bookmarkStart w:id="99" w:name="_Toc10462"/>
      <w:r>
        <w:rPr>
          <w:rFonts w:hint="default" w:ascii="Times New Roman" w:hAnsi="Times New Roman" w:eastAsia="楷体_GB2312" w:cs="Times New Roman"/>
          <w:b w:val="0"/>
          <w:bCs w:val="0"/>
          <w:sz w:val="32"/>
          <w:szCs w:val="32"/>
          <w:lang w:val="en-US" w:eastAsia="zh-CN"/>
        </w:rPr>
        <w:t>第二节 深化城市更新改造</w:t>
      </w:r>
      <w:bookmarkEnd w:id="97"/>
      <w:bookmarkEnd w:id="98"/>
      <w:bookmarkEnd w:id="99"/>
    </w:p>
    <w:p w14:paraId="04CA12B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提升城市宜居品质。</w:t>
      </w:r>
      <w:r>
        <w:rPr>
          <w:rFonts w:hint="default" w:ascii="Times New Roman" w:hAnsi="Times New Roman" w:cs="Times New Roman"/>
          <w:b w:val="0"/>
          <w:bCs w:val="0"/>
          <w:sz w:val="32"/>
          <w:szCs w:val="32"/>
          <w:lang w:val="en-US" w:eastAsia="zh-CN"/>
        </w:rPr>
        <w:t>大力实施城市功能品质活力提升行动，加大老旧小区、老旧街区、老旧矿区等改造力度，支持老旧住房自主更新，加快“好房子”建设，改善居民住房条件。积极开展完整社区建设，因地制宜配建和完善社区养老、托育等“一老一小”公共服务设施以及停车</w:t>
      </w:r>
      <w:r>
        <w:rPr>
          <w:rFonts w:hint="eastAsia" w:ascii="Times New Roman" w:hAnsi="Times New Roman" w:cs="Times New Roman"/>
          <w:b w:val="0"/>
          <w:bCs w:val="0"/>
          <w:sz w:val="32"/>
          <w:szCs w:val="32"/>
          <w:lang w:val="en-US" w:eastAsia="zh-CN"/>
        </w:rPr>
        <w:t>场</w:t>
      </w:r>
      <w:r>
        <w:rPr>
          <w:rFonts w:hint="default" w:ascii="Times New Roman" w:hAnsi="Times New Roman" w:cs="Times New Roman"/>
          <w:b w:val="0"/>
          <w:bCs w:val="0"/>
          <w:sz w:val="32"/>
          <w:szCs w:val="32"/>
          <w:lang w:val="en-US" w:eastAsia="zh-CN"/>
        </w:rPr>
        <w:t>、充电</w:t>
      </w:r>
      <w:r>
        <w:rPr>
          <w:rFonts w:hint="eastAsia" w:ascii="Times New Roman" w:hAnsi="Times New Roman" w:cs="Times New Roman"/>
          <w:b w:val="0"/>
          <w:bCs w:val="0"/>
          <w:sz w:val="32"/>
          <w:szCs w:val="32"/>
          <w:lang w:val="en-US" w:eastAsia="zh-CN"/>
        </w:rPr>
        <w:t>桩</w:t>
      </w:r>
      <w:r>
        <w:rPr>
          <w:rFonts w:hint="default" w:ascii="Times New Roman" w:hAnsi="Times New Roman" w:cs="Times New Roman"/>
          <w:b w:val="0"/>
          <w:bCs w:val="0"/>
          <w:sz w:val="32"/>
          <w:szCs w:val="32"/>
          <w:lang w:val="en-US" w:eastAsia="zh-CN"/>
        </w:rPr>
        <w:t>等市政配套设施，构建城市一刻钟便民生活圈。完善城市服务功能，推进适老化、适儿化改造，加强公共场所无障碍环境建设。深入开展市容秩序专项整治行动，完善城乡生活垃圾清扫保洁、清运处置全链条治理体系，打造干净整洁城市环境。加快学府路、卧牛山路西延、望湖路西延等市政道路建设，持续加强全区道路路面及公交站台、路灯、绿化等市政设施的日常巡查管理。大力实施绿美江淮行动，统筹做好城市山体、水系、湿地、绿地等生态保护</w:t>
      </w:r>
      <w:r>
        <w:rPr>
          <w:rFonts w:hint="eastAsia" w:ascii="Times New Roman" w:hAnsi="Times New Roman" w:cs="Times New Roman"/>
          <w:b w:val="0"/>
          <w:bCs w:val="0"/>
          <w:sz w:val="32"/>
          <w:szCs w:val="32"/>
          <w:lang w:val="en-US" w:eastAsia="zh-CN"/>
        </w:rPr>
        <w:t>修复</w:t>
      </w:r>
      <w:r>
        <w:rPr>
          <w:rFonts w:hint="default" w:ascii="Times New Roman" w:hAnsi="Times New Roman" w:cs="Times New Roman"/>
          <w:b w:val="0"/>
          <w:bCs w:val="0"/>
          <w:sz w:val="32"/>
          <w:szCs w:val="32"/>
          <w:lang w:val="en-US" w:eastAsia="zh-CN"/>
        </w:rPr>
        <w:t>，加强口袋公园、社区公园等建设，推动公园绿地开放共享。</w:t>
      </w:r>
    </w:p>
    <w:p w14:paraId="7E9E730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提升城市韧性水平。</w:t>
      </w:r>
      <w:r>
        <w:rPr>
          <w:rFonts w:hint="default" w:ascii="Times New Roman" w:hAnsi="Times New Roman" w:cs="Times New Roman"/>
          <w:b w:val="0"/>
          <w:bCs w:val="0"/>
          <w:sz w:val="32"/>
          <w:szCs w:val="32"/>
          <w:lang w:val="en-US" w:eastAsia="zh-CN"/>
        </w:rPr>
        <w:t>全面提升城市韧性水平，扎实开展城市体检并建立动态风险台账，推动体检结果与城市更新深度联动、闭环管理。稳步推进“平急两用”公共基础设施建设，加强设施适应性改造与功能融合，完善应急防灾减灾与公共服务保障体系。系统补齐城市燃气、供水、排水、污水、热力等地下管线管网和地下综合管廊建设短板，加快城市生命线安全工程建设，持续强化防洪排涝、抗震减灾及消防安全保障能力。加强相湖公园等海绵型湿地公园建设，构建生态、安全、可持续的城市水循环系统，全面增强城市综合承载力和安全韧性，塑造高品质海绵型城市新环境。</w:t>
      </w:r>
    </w:p>
    <w:p w14:paraId="77B1600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加强城市智慧管理。</w:t>
      </w:r>
      <w:r>
        <w:rPr>
          <w:rFonts w:hint="default" w:ascii="Times New Roman" w:hAnsi="Times New Roman" w:cs="Times New Roman"/>
          <w:b w:val="0"/>
          <w:bCs w:val="0"/>
          <w:sz w:val="32"/>
          <w:szCs w:val="32"/>
          <w:lang w:val="en-US" w:eastAsia="zh-CN"/>
        </w:rPr>
        <w:t>积极整合政务服务、公安、交通、医疗、环保等多领域数据资源，打破数据壁垒，实现统一感知、统一指挥、统一处置，构建“一个平台、一张网、一块屏”的城市治理格局。加强城市数字化转型，打造智慧城管、智慧政务、智慧交通、智慧住区、智慧工地等智慧化应用场景，提升城市活力品质。持续推进智慧城管监控平台制度建设，健全城管问题采集全面、反应快速、处置及时闭环机制，实现市容治理能力智能化。</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22"/>
      </w:tblGrid>
      <w:tr w14:paraId="5853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shd w:val="clear" w:color="auto" w:fill="auto"/>
            <w:vAlign w:val="top"/>
          </w:tcPr>
          <w:p w14:paraId="65A89A36">
            <w:pPr>
              <w:keepNext w:val="0"/>
              <w:keepLines w:val="0"/>
              <w:widowControl w:val="0"/>
              <w:suppressLineNumbers w:val="0"/>
              <w:spacing w:before="0" w:beforeAutospacing="0" w:after="0" w:afterAutospacing="0" w:line="620" w:lineRule="exact"/>
              <w:ind w:left="0" w:right="0"/>
              <w:jc w:val="center"/>
              <w:rPr>
                <w:rFonts w:hint="default" w:ascii="Times New Roman" w:hAnsi="Times New Roman" w:eastAsia="黑体" w:cs="Times New Roman"/>
                <w:b/>
                <w:bCs/>
                <w:kern w:val="2"/>
                <w:sz w:val="28"/>
                <w:szCs w:val="28"/>
                <w:lang w:val="en-US"/>
              </w:rPr>
            </w:pPr>
            <w:r>
              <w:rPr>
                <w:rFonts w:hint="default" w:ascii="Times New Roman" w:hAnsi="Times New Roman" w:eastAsia="黑体" w:cs="Times New Roman"/>
                <w:b/>
                <w:bCs/>
                <w:kern w:val="2"/>
                <w:sz w:val="28"/>
                <w:szCs w:val="28"/>
                <w:lang w:val="en-US" w:eastAsia="zh-CN" w:bidi="ar"/>
              </w:rPr>
              <w:t>专栏  城市更新重大工程项目</w:t>
            </w:r>
          </w:p>
          <w:p w14:paraId="6FA161CB">
            <w:pPr>
              <w:keepNext w:val="0"/>
              <w:keepLines w:val="0"/>
              <w:widowControl w:val="0"/>
              <w:suppressLineNumbers w:val="0"/>
              <w:autoSpaceDE w:val="0"/>
              <w:autoSpaceDN/>
              <w:spacing w:before="0" w:beforeAutospacing="0" w:after="0" w:afterAutospacing="0" w:line="400" w:lineRule="exact"/>
              <w:ind w:left="0" w:right="0" w:firstLine="562" w:firstLineChars="200"/>
              <w:jc w:val="both"/>
              <w:rPr>
                <w:rFonts w:hint="default" w:ascii="Times New Roman" w:hAnsi="Times New Roman" w:cs="Times New Roman"/>
                <w:b w:val="0"/>
                <w:bCs w:val="0"/>
                <w:kern w:val="2"/>
                <w:sz w:val="28"/>
                <w:szCs w:val="28"/>
                <w:highlight w:val="none"/>
                <w:lang w:val="en-US" w:eastAsia="zh-CN"/>
              </w:rPr>
            </w:pPr>
            <w:r>
              <w:rPr>
                <w:rFonts w:hint="eastAsia" w:ascii="Times New Roman" w:hAnsi="Times New Roman" w:cs="Times New Roman"/>
                <w:b/>
                <w:bCs/>
                <w:kern w:val="2"/>
                <w:sz w:val="28"/>
                <w:szCs w:val="28"/>
                <w:lang w:val="en-US" w:eastAsia="zh-CN"/>
              </w:rPr>
              <w:t>城市更新。</w:t>
            </w:r>
            <w:r>
              <w:rPr>
                <w:rFonts w:hint="eastAsia" w:ascii="Times New Roman" w:hAnsi="Times New Roman" w:cs="Times New Roman"/>
                <w:b w:val="0"/>
                <w:bCs w:val="0"/>
                <w:kern w:val="2"/>
                <w:sz w:val="28"/>
                <w:szCs w:val="28"/>
                <w:lang w:val="en-US" w:eastAsia="zh-CN"/>
              </w:rPr>
              <w:t>2025年烈山区老旧小区提升改造工程、</w:t>
            </w:r>
            <w:r>
              <w:rPr>
                <w:rFonts w:hint="default" w:ascii="Times New Roman" w:hAnsi="Times New Roman" w:cs="Times New Roman"/>
                <w:b w:val="0"/>
                <w:bCs w:val="0"/>
                <w:kern w:val="2"/>
                <w:sz w:val="28"/>
                <w:szCs w:val="28"/>
                <w:highlight w:val="none"/>
                <w:lang w:val="en-US" w:eastAsia="zh-CN"/>
              </w:rPr>
              <w:t>烈山区老城片区老旧小区改造项目、杨庄矿老旧街区提质改造一期一标段</w:t>
            </w:r>
            <w:r>
              <w:rPr>
                <w:rFonts w:hint="eastAsia" w:ascii="Times New Roman" w:hAnsi="Times New Roman" w:cs="Times New Roman"/>
                <w:b w:val="0"/>
                <w:bCs w:val="0"/>
                <w:kern w:val="2"/>
                <w:sz w:val="28"/>
                <w:szCs w:val="28"/>
                <w:highlight w:val="none"/>
                <w:lang w:val="en-US" w:eastAsia="zh-CN"/>
              </w:rPr>
              <w:t>、</w:t>
            </w:r>
            <w:r>
              <w:rPr>
                <w:rFonts w:hint="default" w:ascii="Times New Roman" w:hAnsi="Times New Roman" w:eastAsia="仿宋_GB2312" w:cs="Times New Roman"/>
                <w:b w:val="0"/>
                <w:bCs w:val="0"/>
                <w:kern w:val="2"/>
                <w:sz w:val="28"/>
                <w:szCs w:val="28"/>
                <w:highlight w:val="none"/>
                <w:lang w:eastAsia="zh-CN"/>
              </w:rPr>
              <w:t>烈山老城单元城市更新</w:t>
            </w:r>
            <w:r>
              <w:rPr>
                <w:rFonts w:hint="eastAsia" w:ascii="Times New Roman" w:hAnsi="Times New Roman" w:cs="Times New Roman"/>
                <w:b w:val="0"/>
                <w:bCs w:val="0"/>
                <w:kern w:val="2"/>
                <w:sz w:val="28"/>
                <w:szCs w:val="28"/>
                <w:highlight w:val="none"/>
                <w:lang w:eastAsia="zh-CN"/>
              </w:rPr>
              <w:t>、杜庙新村（北区）项目、</w:t>
            </w:r>
            <w:r>
              <w:rPr>
                <w:rFonts w:hint="eastAsia" w:ascii="Times New Roman" w:hAnsi="Times New Roman" w:cs="Times New Roman"/>
                <w:b w:val="0"/>
                <w:bCs w:val="0"/>
                <w:kern w:val="2"/>
                <w:sz w:val="28"/>
                <w:szCs w:val="28"/>
                <w:highlight w:val="none"/>
                <w:lang w:val="en-US" w:eastAsia="zh-CN"/>
              </w:rPr>
              <w:t>淮北市烈山区</w:t>
            </w:r>
            <w:r>
              <w:rPr>
                <w:rFonts w:hint="default" w:ascii="Times New Roman" w:hAnsi="Times New Roman" w:cs="Times New Roman"/>
                <w:b w:val="0"/>
                <w:bCs w:val="0"/>
                <w:kern w:val="2"/>
                <w:sz w:val="28"/>
                <w:szCs w:val="28"/>
                <w:highlight w:val="none"/>
                <w:lang w:val="en-US" w:eastAsia="zh-CN"/>
              </w:rPr>
              <w:t>宁山城中村改造项目</w:t>
            </w:r>
            <w:r>
              <w:rPr>
                <w:rFonts w:hint="eastAsia" w:ascii="Times New Roman" w:hAnsi="Times New Roman" w:cs="Times New Roman"/>
                <w:b w:val="0"/>
                <w:bCs w:val="0"/>
                <w:kern w:val="2"/>
                <w:sz w:val="28"/>
                <w:szCs w:val="28"/>
                <w:highlight w:val="none"/>
                <w:lang w:val="en-US" w:eastAsia="zh-CN"/>
              </w:rPr>
              <w:t>、2026年城市危旧住房改造项目、淮北市烈山片区老城单元城市更新项目、烈山区迎宾路烈山段片区老旧小区改造、烈山区杨庄街道望阳北片区老旧小区改造工程、烈山区杨庄街道望阳南片区老旧小区改造工程、城市危旧住房改造项目、淮北市烈山区烈山镇大山头城中村改造项目、淮北市烈山区吴山口、土楼城中村改造项目、杨庄矿老旧街区提质改造、烈山区临海童、百善、任楼老旧矿区转型提质改造项目、烈山区烈山镇凤凰社区老旧街区提质改造、沱河路老旧街区提质改造、烈山区宋疃镇丰山街老旧街区改造提升项目等。</w:t>
            </w:r>
          </w:p>
          <w:p w14:paraId="29998974">
            <w:pPr>
              <w:keepNext w:val="0"/>
              <w:keepLines w:val="0"/>
              <w:widowControl w:val="0"/>
              <w:suppressLineNumbers w:val="0"/>
              <w:autoSpaceDE w:val="0"/>
              <w:autoSpaceDN/>
              <w:spacing w:before="0" w:beforeAutospacing="0" w:after="0" w:afterAutospacing="0" w:line="400" w:lineRule="exact"/>
              <w:ind w:left="0" w:right="0" w:firstLine="562" w:firstLineChars="200"/>
              <w:jc w:val="both"/>
              <w:rPr>
                <w:rFonts w:hint="default" w:ascii="Times New Roman" w:hAnsi="Times New Roman" w:eastAsia="仿宋_GB2312" w:cs="Times New Roman"/>
                <w:b w:val="0"/>
                <w:bCs w:val="0"/>
                <w:kern w:val="2"/>
                <w:sz w:val="28"/>
                <w:szCs w:val="28"/>
              </w:rPr>
            </w:pPr>
            <w:r>
              <w:rPr>
                <w:rFonts w:hint="eastAsia" w:ascii="Times New Roman" w:hAnsi="Times New Roman" w:cs="Times New Roman"/>
                <w:b/>
                <w:bCs/>
                <w:sz w:val="28"/>
                <w:szCs w:val="28"/>
                <w:lang w:val="en-US" w:eastAsia="zh-CN"/>
              </w:rPr>
              <w:t>公共基础设施。</w:t>
            </w:r>
            <w:r>
              <w:rPr>
                <w:rFonts w:hint="eastAsia" w:ascii="Times New Roman" w:hAnsi="Times New Roman" w:cs="Times New Roman"/>
                <w:sz w:val="28"/>
                <w:szCs w:val="28"/>
              </w:rPr>
              <w:t>淮北市烈山区停车场及配套设施建设</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传化物流港储充一体新能源汽车充电站</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公交首末站</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2026年以工代赈企业配套设施建设项目烈山区便民服务一体化</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市政设施维护改造（2026年-2030年）</w:t>
            </w:r>
            <w:r>
              <w:rPr>
                <w:rFonts w:hint="eastAsia" w:ascii="Times New Roman" w:hAnsi="Times New Roman" w:cs="Times New Roman"/>
                <w:sz w:val="28"/>
                <w:szCs w:val="28"/>
                <w:lang w:eastAsia="zh-CN"/>
              </w:rPr>
              <w:t>、口袋公园、烈山区城市污水收集设施提升工程、烈山区城市雨水管网提升改造</w:t>
            </w:r>
            <w:r>
              <w:rPr>
                <w:rFonts w:hint="eastAsia" w:ascii="Times New Roman" w:hAnsi="Times New Roman" w:cs="Times New Roman"/>
                <w:b w:val="0"/>
                <w:bCs w:val="0"/>
                <w:kern w:val="2"/>
                <w:sz w:val="28"/>
                <w:szCs w:val="28"/>
                <w:lang w:val="en-US" w:eastAsia="zh-CN"/>
              </w:rPr>
              <w:t>等</w:t>
            </w:r>
            <w:r>
              <w:rPr>
                <w:rFonts w:hint="default" w:ascii="Times New Roman" w:hAnsi="Times New Roman" w:cs="Times New Roman"/>
                <w:b w:val="0"/>
                <w:bCs w:val="0"/>
                <w:kern w:val="2"/>
                <w:sz w:val="28"/>
                <w:szCs w:val="28"/>
                <w:lang w:val="en-US" w:eastAsia="zh-CN"/>
              </w:rPr>
              <w:t>。</w:t>
            </w:r>
          </w:p>
        </w:tc>
      </w:tr>
    </w:tbl>
    <w:p w14:paraId="5C891A3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1"/>
        <w:rPr>
          <w:rFonts w:hint="default" w:ascii="Times New Roman" w:hAnsi="Times New Roman" w:eastAsia="楷体_GB2312" w:cs="Times New Roman"/>
          <w:b w:val="0"/>
          <w:bCs w:val="0"/>
          <w:sz w:val="32"/>
          <w:szCs w:val="32"/>
          <w:lang w:val="en-US" w:eastAsia="zh-CN"/>
        </w:rPr>
      </w:pPr>
      <w:bookmarkStart w:id="100" w:name="_Toc22162"/>
      <w:bookmarkStart w:id="101" w:name="_Toc8135"/>
      <w:bookmarkStart w:id="102" w:name="_Toc23365"/>
      <w:r>
        <w:rPr>
          <w:rFonts w:hint="default" w:ascii="Times New Roman" w:hAnsi="Times New Roman" w:eastAsia="楷体_GB2312" w:cs="Times New Roman"/>
          <w:b w:val="0"/>
          <w:bCs w:val="0"/>
          <w:sz w:val="32"/>
          <w:szCs w:val="32"/>
          <w:lang w:val="en-US" w:eastAsia="zh-CN"/>
        </w:rPr>
        <w:t xml:space="preserve">第三节 </w:t>
      </w:r>
      <w:bookmarkEnd w:id="100"/>
      <w:bookmarkEnd w:id="101"/>
      <w:r>
        <w:rPr>
          <w:rFonts w:hint="default" w:ascii="Times New Roman" w:hAnsi="Times New Roman" w:eastAsia="楷体_GB2312" w:cs="Times New Roman"/>
          <w:b w:val="0"/>
          <w:bCs w:val="0"/>
          <w:sz w:val="32"/>
          <w:szCs w:val="32"/>
          <w:lang w:val="en-US" w:eastAsia="zh-CN"/>
        </w:rPr>
        <w:t>构建现代化基础设施体系</w:t>
      </w:r>
      <w:bookmarkEnd w:id="102"/>
    </w:p>
    <w:p w14:paraId="3D4580C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cs="Times New Roman"/>
          <w:b w:val="0"/>
          <w:bCs w:val="0"/>
          <w:sz w:val="32"/>
          <w:szCs w:val="32"/>
          <w:highlight w:val="yellow"/>
          <w:lang w:val="en-US" w:eastAsia="zh-CN"/>
        </w:rPr>
      </w:pPr>
      <w:r>
        <w:rPr>
          <w:rFonts w:hint="default" w:ascii="Times New Roman" w:hAnsi="Times New Roman" w:cs="Times New Roman"/>
          <w:b/>
          <w:bCs/>
          <w:sz w:val="32"/>
          <w:szCs w:val="32"/>
          <w:lang w:val="en-US" w:eastAsia="zh-CN"/>
        </w:rPr>
        <w:t>健全立体互联的综合交通体系。</w:t>
      </w:r>
      <w:r>
        <w:rPr>
          <w:rFonts w:hint="default" w:ascii="Times New Roman" w:hAnsi="Times New Roman" w:cs="Times New Roman"/>
          <w:b w:val="0"/>
          <w:bCs w:val="0"/>
          <w:sz w:val="32"/>
          <w:szCs w:val="32"/>
          <w:lang w:val="en-US" w:eastAsia="zh-CN"/>
        </w:rPr>
        <w:t>全面推进城市综合交通体系建设，提升对外互联互通、内部畅通循环水平。加快推进淮北通用机场等标志性交通基础设施建设，加强沱河、萧濉新河航道治理。推进高速公路、国省干道建设，加强重要城市道路与周边干线公路高效衔接，有序开展干线公路过境段、进出城瓶颈路段升级改造。</w:t>
      </w:r>
      <w:r>
        <w:rPr>
          <w:rFonts w:hint="default" w:ascii="Times New Roman" w:hAnsi="Times New Roman" w:cs="Times New Roman"/>
          <w:b w:val="0"/>
          <w:bCs w:val="0"/>
          <w:sz w:val="32"/>
          <w:szCs w:val="32"/>
          <w:highlight w:val="none"/>
          <w:lang w:val="en-US" w:eastAsia="zh-CN"/>
        </w:rPr>
        <w:t>实施好新一轮农村公路提升行动，高标准推动“四好农村路”建设，</w:t>
      </w:r>
      <w:r>
        <w:rPr>
          <w:rFonts w:hint="default" w:ascii="Times New Roman" w:hAnsi="Times New Roman" w:cs="Times New Roman"/>
          <w:b w:val="0"/>
          <w:bCs w:val="0"/>
          <w:sz w:val="32"/>
          <w:szCs w:val="32"/>
          <w:lang w:val="en-US" w:eastAsia="zh-CN"/>
        </w:rPr>
        <w:t>提升城乡交通融合水平和运输服务效率。深入实施公交优先发展战略，加强公交首末站建设，完善城际毗邻公交网络。</w:t>
      </w:r>
    </w:p>
    <w:p w14:paraId="4AEC664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优化清洁低碳的能源供给体系。</w:t>
      </w:r>
      <w:r>
        <w:rPr>
          <w:rFonts w:hint="default" w:ascii="Times New Roman" w:hAnsi="Times New Roman" w:cs="Times New Roman"/>
          <w:b w:val="0"/>
          <w:bCs w:val="0"/>
          <w:sz w:val="32"/>
          <w:szCs w:val="32"/>
          <w:lang w:val="en-US" w:eastAsia="zh-CN"/>
        </w:rPr>
        <w:t>积极融入淮北市国家重要新型综合能源基地建设，加快新型能源开发、新型电力系统建设，研发应用节能降碳、数字化智能化改造等技术。支持煤炭企业开展低碳工艺革新和减碳升级改造，推广煤炭高效燃烧发电技术、煤炭洁净高效转化技术应用，提高煤炭清洁高效利用水平。有序布局先进煤电机组，推进煤电机组节能降碳改造、灵活性改造、供热改造“三改联动”。</w:t>
      </w:r>
      <w:r>
        <w:rPr>
          <w:rFonts w:hint="eastAsia" w:ascii="Times New Roman" w:hAnsi="Times New Roman" w:cs="Times New Roman"/>
          <w:b w:val="0"/>
          <w:bCs w:val="0"/>
          <w:sz w:val="32"/>
          <w:szCs w:val="32"/>
          <w:lang w:val="en-US" w:eastAsia="zh-CN"/>
        </w:rPr>
        <w:t>推动</w:t>
      </w:r>
      <w:r>
        <w:rPr>
          <w:rFonts w:hint="default" w:ascii="Times New Roman" w:hAnsi="Times New Roman" w:cs="Times New Roman"/>
          <w:b w:val="0"/>
          <w:bCs w:val="0"/>
          <w:sz w:val="32"/>
          <w:szCs w:val="32"/>
          <w:lang w:val="en-US" w:eastAsia="zh-CN"/>
        </w:rPr>
        <w:t>可再生能源替代，大力推广屋顶光伏发电、建设分布式能源站、发展风电、光伏、煤层气等清洁能源，立足“风光火荷储一体化”发展，实施古宋风电站、中部风电场、综合智慧能源分布式光伏发电等项目</w:t>
      </w:r>
      <w:r>
        <w:rPr>
          <w:rFonts w:hint="eastAsia" w:ascii="Times New Roman" w:hAnsi="Times New Roman" w:cs="Times New Roman"/>
          <w:b w:val="0"/>
          <w:bCs w:val="0"/>
          <w:sz w:val="32"/>
          <w:szCs w:val="32"/>
          <w:lang w:val="en-US" w:eastAsia="zh-CN"/>
        </w:rPr>
        <w:t>。</w:t>
      </w:r>
      <w:r>
        <w:rPr>
          <w:rFonts w:hint="default" w:ascii="Times New Roman" w:hAnsi="Times New Roman" w:cs="Times New Roman"/>
          <w:b w:val="0"/>
          <w:bCs w:val="0"/>
          <w:sz w:val="32"/>
          <w:szCs w:val="32"/>
          <w:lang w:val="en-US" w:eastAsia="zh-CN"/>
        </w:rPr>
        <w:t>完善天然气基础设施，</w:t>
      </w:r>
      <w:r>
        <w:rPr>
          <w:rFonts w:hint="eastAsia" w:ascii="Times New Roman" w:hAnsi="Times New Roman" w:cs="Times New Roman"/>
          <w:b w:val="0"/>
          <w:bCs w:val="0"/>
          <w:sz w:val="32"/>
          <w:szCs w:val="32"/>
          <w:lang w:val="en-US" w:eastAsia="zh-CN"/>
        </w:rPr>
        <w:t>协同</w:t>
      </w:r>
      <w:r>
        <w:rPr>
          <w:rFonts w:hint="default" w:ascii="Times New Roman" w:hAnsi="Times New Roman" w:cs="Times New Roman"/>
          <w:b w:val="0"/>
          <w:bCs w:val="0"/>
          <w:sz w:val="32"/>
          <w:szCs w:val="32"/>
          <w:lang w:val="en-US" w:eastAsia="zh-CN"/>
        </w:rPr>
        <w:t>推进凤阳-宿州-淮北-徐州天然气干线管网、苏皖豫燃气管道淮北段线路等</w:t>
      </w:r>
      <w:r>
        <w:rPr>
          <w:rFonts w:hint="eastAsia" w:ascii="Times New Roman" w:hAnsi="Times New Roman" w:cs="Times New Roman"/>
          <w:b w:val="0"/>
          <w:bCs w:val="0"/>
          <w:sz w:val="32"/>
          <w:szCs w:val="32"/>
          <w:lang w:val="en-US" w:eastAsia="zh-CN"/>
        </w:rPr>
        <w:t>项目</w:t>
      </w:r>
      <w:r>
        <w:rPr>
          <w:rFonts w:hint="default" w:ascii="Times New Roman" w:hAnsi="Times New Roman" w:cs="Times New Roman"/>
          <w:b w:val="0"/>
          <w:bCs w:val="0"/>
          <w:sz w:val="32"/>
          <w:szCs w:val="32"/>
          <w:lang w:val="en-US" w:eastAsia="zh-CN"/>
        </w:rPr>
        <w:t>建设，提高区域供气可靠性</w:t>
      </w:r>
      <w:r>
        <w:rPr>
          <w:rFonts w:hint="eastAsia" w:ascii="Times New Roman" w:hAnsi="Times New Roman" w:cs="Times New Roman"/>
          <w:b w:val="0"/>
          <w:bCs w:val="0"/>
          <w:sz w:val="32"/>
          <w:szCs w:val="32"/>
          <w:lang w:val="en-US" w:eastAsia="zh-CN"/>
        </w:rPr>
        <w:t>和</w:t>
      </w:r>
      <w:r>
        <w:rPr>
          <w:rFonts w:hint="default" w:ascii="Times New Roman" w:hAnsi="Times New Roman" w:cs="Times New Roman"/>
          <w:b w:val="0"/>
          <w:bCs w:val="0"/>
          <w:sz w:val="32"/>
          <w:szCs w:val="32"/>
          <w:lang w:val="en-US" w:eastAsia="zh-CN"/>
        </w:rPr>
        <w:t>调配灵活性。</w:t>
      </w:r>
    </w:p>
    <w:p w14:paraId="38003DA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完善水旱共治的水利保障体系。</w:t>
      </w:r>
      <w:r>
        <w:rPr>
          <w:rFonts w:hint="default" w:ascii="Times New Roman" w:hAnsi="Times New Roman" w:cs="Times New Roman"/>
          <w:b w:val="0"/>
          <w:bCs w:val="0"/>
          <w:sz w:val="32"/>
          <w:szCs w:val="32"/>
          <w:lang w:val="en-US" w:eastAsia="zh-CN"/>
        </w:rPr>
        <w:t>加快完善流域防洪工程体系，加强闸河东部山区排涝片区、东部新城宁王沟排涝片区等重点涝区排涝能力建设，</w:t>
      </w:r>
      <w:r>
        <w:rPr>
          <w:rFonts w:hint="default" w:ascii="Times New Roman" w:hAnsi="Times New Roman" w:cs="Times New Roman"/>
          <w:b w:val="0"/>
          <w:bCs w:val="0"/>
          <w:sz w:val="32"/>
          <w:szCs w:val="32"/>
          <w:highlight w:val="none"/>
          <w:lang w:val="en-US" w:eastAsia="zh-CN"/>
        </w:rPr>
        <w:t>谋划闸河、龙岱河、新沱河等中小河流治理工程，加快团结中型节制闸及小型穿堤涵闸拆除重建工程，谋划小李庄水库、塔山水库、田窝水库达标治理工程。强化水资源刚性约束，</w:t>
      </w:r>
      <w:r>
        <w:rPr>
          <w:rFonts w:hint="eastAsia" w:ascii="Times New Roman" w:hAnsi="Times New Roman" w:cs="Times New Roman"/>
          <w:b w:val="0"/>
          <w:bCs w:val="0"/>
          <w:sz w:val="32"/>
          <w:szCs w:val="32"/>
          <w:highlight w:val="none"/>
          <w:lang w:val="en-US" w:eastAsia="zh-CN"/>
        </w:rPr>
        <w:t>有序</w:t>
      </w:r>
      <w:r>
        <w:rPr>
          <w:rFonts w:hint="default" w:ascii="Times New Roman" w:hAnsi="Times New Roman" w:cs="Times New Roman"/>
          <w:b w:val="0"/>
          <w:bCs w:val="0"/>
          <w:sz w:val="32"/>
          <w:szCs w:val="32"/>
          <w:highlight w:val="none"/>
          <w:lang w:val="en-US" w:eastAsia="zh-CN"/>
        </w:rPr>
        <w:t>实施萧濉新河、老濉河、龙岱河、闸河城区段</w:t>
      </w:r>
      <w:r>
        <w:rPr>
          <w:rFonts w:hint="eastAsia" w:ascii="Times New Roman" w:hAnsi="Times New Roman" w:cs="Times New Roman"/>
          <w:b w:val="0"/>
          <w:bCs w:val="0"/>
          <w:sz w:val="32"/>
          <w:szCs w:val="32"/>
          <w:highlight w:val="none"/>
          <w:lang w:val="en-US" w:eastAsia="zh-CN"/>
        </w:rPr>
        <w:t>等</w:t>
      </w:r>
      <w:r>
        <w:rPr>
          <w:rFonts w:hint="default" w:ascii="Times New Roman" w:hAnsi="Times New Roman" w:cs="Times New Roman"/>
          <w:b w:val="0"/>
          <w:bCs w:val="0"/>
          <w:sz w:val="32"/>
          <w:szCs w:val="32"/>
          <w:highlight w:val="none"/>
          <w:lang w:val="en-US" w:eastAsia="zh-CN"/>
        </w:rPr>
        <w:t>河道水环境综合治理工程，</w:t>
      </w:r>
      <w:r>
        <w:rPr>
          <w:rFonts w:hint="default" w:ascii="Times New Roman" w:hAnsi="Times New Roman" w:cs="Times New Roman"/>
          <w:b w:val="0"/>
          <w:bCs w:val="0"/>
          <w:sz w:val="32"/>
          <w:szCs w:val="32"/>
          <w:lang w:val="en-US" w:eastAsia="zh-CN"/>
        </w:rPr>
        <w:t>配合华家湖水源地保护工作。以淮水北调、引江济淮工程为依托，进一步挖掘已建中型水库蓄水潜力，推动实施“引闸入塔”工程谋划。深入推进节水型社会建设，推进萧濉新河、新沱河等水系灌区改造，加快农田水利设施建设和沟渠整治。大力推进智慧水利发展，加快水利信息综合服务平台建设，引入无人机巡河巡库机制，构建“天-空-地-人”立体化智慧感知网络。</w:t>
      </w:r>
    </w:p>
    <w:p w14:paraId="24F80AB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构建智慧融合的新基建支撑体系。</w:t>
      </w:r>
      <w:r>
        <w:rPr>
          <w:rFonts w:hint="default" w:ascii="Times New Roman" w:hAnsi="Times New Roman" w:cs="Times New Roman"/>
          <w:b w:val="0"/>
          <w:bCs w:val="0"/>
          <w:sz w:val="32"/>
          <w:szCs w:val="32"/>
          <w:lang w:val="en-US" w:eastAsia="zh-CN"/>
        </w:rPr>
        <w:t>优化信息基础设施、融合基础设施布局，形成安全可靠、系统完备、带动力强的新型基础设施体系。加强信息基础设施建设，加快推进5G网络广度和深度覆盖，实现城市、乡镇及重点行政村千兆光纤网络全覆盖。深化新型基础设施应用融合，加强物联网、人工智能、大数据、云计算等在</w:t>
      </w:r>
      <w:r>
        <w:rPr>
          <w:rFonts w:hint="default" w:ascii="Times New Roman" w:hAnsi="Times New Roman" w:cs="Times New Roman"/>
        </w:rPr>
        <w:t>产业发展、公共安全、公共管理、民生服务等领域的融合应用</w:t>
      </w:r>
      <w:r>
        <w:rPr>
          <w:rFonts w:hint="default" w:ascii="Times New Roman" w:hAnsi="Times New Roman" w:cs="Times New Roman"/>
          <w:lang w:eastAsia="zh-CN"/>
        </w:rPr>
        <w:t>，</w:t>
      </w:r>
      <w:r>
        <w:rPr>
          <w:rFonts w:hint="default" w:ascii="Times New Roman" w:hAnsi="Times New Roman" w:cs="Times New Roman"/>
          <w:lang w:val="en-US" w:eastAsia="zh-CN"/>
        </w:rPr>
        <w:t>拓展</w:t>
      </w:r>
      <w:r>
        <w:rPr>
          <w:rFonts w:hint="default" w:ascii="Times New Roman" w:hAnsi="Times New Roman" w:cs="Times New Roman"/>
          <w:lang w:eastAsia="zh-CN"/>
        </w:rPr>
        <w:t>新技术、新产品、新模式和新业态，促进经济社会各领域数字化转型</w:t>
      </w:r>
      <w:r>
        <w:rPr>
          <w:rFonts w:hint="default" w:ascii="Times New Roman" w:hAnsi="Times New Roman" w:cs="Times New Roman"/>
          <w:b w:val="0"/>
          <w:bCs w:val="0"/>
          <w:sz w:val="32"/>
          <w:szCs w:val="32"/>
          <w:lang w:val="en-US" w:eastAsia="zh-CN"/>
        </w:rPr>
        <w:t>。</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03E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55F36EA9">
            <w:pPr>
              <w:widowControl w:val="0"/>
              <w:spacing w:line="400" w:lineRule="exact"/>
              <w:ind w:firstLine="0" w:firstLineChars="0"/>
              <w:jc w:val="center"/>
              <w:outlineLvl w:val="9"/>
              <w:rPr>
                <w:rFonts w:hint="default" w:ascii="Times New Roman" w:hAnsi="Times New Roman" w:eastAsia="黑体" w:cs="Times New Roman"/>
                <w:b/>
                <w:bCs/>
                <w:kern w:val="2"/>
                <w:sz w:val="28"/>
                <w:szCs w:val="28"/>
                <w:highlight w:val="none"/>
                <w:lang w:val="en-US" w:eastAsia="zh-CN" w:bidi="ar-SA"/>
              </w:rPr>
            </w:pPr>
            <w:r>
              <w:rPr>
                <w:rFonts w:hint="default" w:ascii="Times New Roman" w:hAnsi="Times New Roman" w:eastAsia="黑体" w:cs="Times New Roman"/>
                <w:b/>
                <w:bCs/>
                <w:kern w:val="2"/>
                <w:sz w:val="28"/>
                <w:szCs w:val="28"/>
                <w:highlight w:val="none"/>
                <w:lang w:val="en-US" w:eastAsia="zh-CN" w:bidi="ar-SA"/>
              </w:rPr>
              <w:t>专栏  基础设施重大工程项目</w:t>
            </w:r>
          </w:p>
          <w:p w14:paraId="3888B48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562" w:firstLineChars="200"/>
              <w:textAlignment w:val="auto"/>
              <w:rPr>
                <w:rFonts w:hint="default" w:ascii="Times New Roman" w:hAnsi="Times New Roman" w:cs="Times New Roman"/>
                <w:b w:val="0"/>
                <w:bCs w:val="0"/>
                <w:kern w:val="2"/>
                <w:sz w:val="28"/>
                <w:szCs w:val="28"/>
                <w:lang w:val="en-US" w:eastAsia="zh-CN" w:bidi="ar-SA"/>
              </w:rPr>
            </w:pPr>
            <w:r>
              <w:rPr>
                <w:rFonts w:hint="default" w:ascii="Times New Roman" w:hAnsi="Times New Roman" w:cs="Times New Roman"/>
                <w:b/>
                <w:bCs/>
                <w:kern w:val="2"/>
                <w:sz w:val="28"/>
                <w:szCs w:val="28"/>
                <w:lang w:val="en-US" w:eastAsia="zh-CN" w:bidi="ar-SA"/>
              </w:rPr>
              <w:t>交通。</w:t>
            </w:r>
            <w:r>
              <w:rPr>
                <w:rFonts w:hint="default" w:ascii="Times New Roman" w:hAnsi="Times New Roman" w:cs="Times New Roman"/>
                <w:b w:val="0"/>
                <w:bCs w:val="0"/>
                <w:kern w:val="2"/>
                <w:sz w:val="28"/>
                <w:szCs w:val="28"/>
                <w:lang w:val="en-US" w:eastAsia="zh-CN" w:bidi="ar-SA"/>
              </w:rPr>
              <w:t>青龙山无水港货运综合枢纽、S254（古毛路）南延工程</w:t>
            </w:r>
            <w:r>
              <w:rPr>
                <w:rFonts w:hint="eastAsia" w:ascii="Times New Roman" w:hAnsi="Times New Roman" w:cs="Times New Roman"/>
                <w:b w:val="0"/>
                <w:bCs w:val="0"/>
                <w:kern w:val="2"/>
                <w:sz w:val="28"/>
                <w:szCs w:val="28"/>
                <w:lang w:val="en-US" w:eastAsia="zh-CN" w:bidi="ar-SA"/>
              </w:rPr>
              <w:t>、</w:t>
            </w:r>
            <w:r>
              <w:rPr>
                <w:rFonts w:hint="eastAsia" w:ascii="Times New Roman" w:hAnsi="Times New Roman" w:cs="Times New Roman"/>
                <w:sz w:val="28"/>
                <w:szCs w:val="28"/>
              </w:rPr>
              <w:t>G3京台高速古饶互通</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S502改建工程</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古饶码头</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青龙山码头工程</w:t>
            </w:r>
            <w:r>
              <w:rPr>
                <w:rFonts w:hint="eastAsia" w:ascii="Times New Roman" w:hAnsi="Times New Roman" w:cs="Times New Roman"/>
                <w:b w:val="0"/>
                <w:bCs w:val="0"/>
                <w:kern w:val="2"/>
                <w:sz w:val="28"/>
                <w:szCs w:val="28"/>
                <w:lang w:val="en-US" w:eastAsia="zh-CN" w:bidi="ar-SA"/>
              </w:rPr>
              <w:t>等</w:t>
            </w:r>
            <w:r>
              <w:rPr>
                <w:rFonts w:hint="default" w:ascii="Times New Roman" w:hAnsi="Times New Roman" w:cs="Times New Roman"/>
                <w:b w:val="0"/>
                <w:bCs w:val="0"/>
                <w:kern w:val="2"/>
                <w:sz w:val="28"/>
                <w:szCs w:val="28"/>
                <w:lang w:val="en-US" w:eastAsia="zh-CN" w:bidi="ar-SA"/>
              </w:rPr>
              <w:t>。</w:t>
            </w:r>
          </w:p>
          <w:p w14:paraId="3C2AB22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562" w:firstLineChars="200"/>
              <w:textAlignment w:val="auto"/>
              <w:rPr>
                <w:rFonts w:hint="default" w:ascii="Times New Roman" w:hAnsi="Times New Roman" w:cs="Times New Roman"/>
                <w:b w:val="0"/>
                <w:bCs w:val="0"/>
                <w:kern w:val="2"/>
                <w:sz w:val="28"/>
                <w:szCs w:val="28"/>
                <w:lang w:val="en-US" w:eastAsia="zh-CN" w:bidi="ar-SA"/>
              </w:rPr>
            </w:pPr>
            <w:r>
              <w:rPr>
                <w:rFonts w:hint="eastAsia" w:ascii="Times New Roman" w:hAnsi="Times New Roman" w:cs="Times New Roman"/>
                <w:b/>
                <w:bCs/>
                <w:kern w:val="2"/>
                <w:sz w:val="28"/>
                <w:szCs w:val="28"/>
                <w:lang w:val="en-US" w:eastAsia="zh-CN" w:bidi="ar-SA"/>
              </w:rPr>
              <w:t>城市</w:t>
            </w:r>
            <w:r>
              <w:rPr>
                <w:rFonts w:hint="default" w:ascii="Times New Roman" w:hAnsi="Times New Roman" w:cs="Times New Roman"/>
                <w:b/>
                <w:bCs/>
                <w:kern w:val="2"/>
                <w:sz w:val="28"/>
                <w:szCs w:val="28"/>
                <w:lang w:val="en-US" w:eastAsia="zh-CN" w:bidi="ar-SA"/>
              </w:rPr>
              <w:t>道路</w:t>
            </w:r>
            <w:r>
              <w:rPr>
                <w:rFonts w:hint="eastAsia" w:ascii="Times New Roman" w:hAnsi="Times New Roman" w:cs="Times New Roman"/>
                <w:b/>
                <w:bCs/>
                <w:kern w:val="2"/>
                <w:sz w:val="28"/>
                <w:szCs w:val="28"/>
                <w:lang w:val="en-US" w:eastAsia="zh-CN" w:bidi="ar-SA"/>
              </w:rPr>
              <w:t>。</w:t>
            </w:r>
            <w:r>
              <w:rPr>
                <w:rFonts w:hint="eastAsia" w:ascii="Times New Roman" w:hAnsi="Times New Roman" w:cs="Times New Roman"/>
                <w:b w:val="0"/>
                <w:bCs w:val="0"/>
                <w:sz w:val="28"/>
                <w:szCs w:val="28"/>
              </w:rPr>
              <w:t>淮北市东部城区路网</w:t>
            </w:r>
            <w:r>
              <w:rPr>
                <w:rFonts w:hint="eastAsia" w:ascii="Times New Roman" w:hAnsi="Times New Roman" w:cs="Times New Roman"/>
                <w:b w:val="0"/>
                <w:bCs w:val="0"/>
                <w:sz w:val="28"/>
                <w:szCs w:val="28"/>
                <w:lang w:val="en-US" w:eastAsia="zh-CN"/>
              </w:rPr>
              <w:t>建设项目、</w:t>
            </w:r>
            <w:r>
              <w:rPr>
                <w:rFonts w:hint="eastAsia" w:ascii="Times New Roman" w:hAnsi="Times New Roman" w:cs="Times New Roman"/>
                <w:sz w:val="28"/>
                <w:szCs w:val="28"/>
              </w:rPr>
              <w:t>东部新城支路路网</w:t>
            </w:r>
            <w:r>
              <w:rPr>
                <w:rFonts w:hint="eastAsia" w:ascii="Times New Roman" w:hAnsi="Times New Roman" w:cs="Times New Roman"/>
                <w:sz w:val="28"/>
                <w:szCs w:val="28"/>
                <w:lang w:eastAsia="zh-CN"/>
              </w:rPr>
              <w:t>、</w:t>
            </w:r>
            <w:r>
              <w:rPr>
                <w:rFonts w:hint="default" w:ascii="Times New Roman" w:hAnsi="Times New Roman" w:cs="Times New Roman"/>
                <w:sz w:val="28"/>
                <w:szCs w:val="28"/>
              </w:rPr>
              <w:t>2026路口渠化改造工程</w:t>
            </w:r>
            <w:r>
              <w:rPr>
                <w:rFonts w:hint="eastAsia" w:ascii="Times New Roman" w:hAnsi="Times New Roman" w:cs="Times New Roman"/>
                <w:b w:val="0"/>
                <w:bCs w:val="0"/>
                <w:kern w:val="2"/>
                <w:sz w:val="28"/>
                <w:szCs w:val="28"/>
                <w:lang w:val="en-US" w:eastAsia="zh-CN" w:bidi="ar-SA"/>
              </w:rPr>
              <w:t>、</w:t>
            </w:r>
            <w:r>
              <w:rPr>
                <w:rFonts w:hint="eastAsia" w:ascii="Times New Roman" w:hAnsi="Times New Roman" w:cs="Times New Roman"/>
                <w:sz w:val="28"/>
                <w:szCs w:val="28"/>
              </w:rPr>
              <w:t>梧桐南路等沥青路面维修工程（一期）</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沱河路（相山路-长山路）大修工程（一期）</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学府路</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南外环路提升改造</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丰山街改造项目</w:t>
            </w:r>
            <w:r>
              <w:rPr>
                <w:rFonts w:hint="eastAsia" w:ascii="Times New Roman" w:hAnsi="Times New Roman" w:cs="Times New Roman"/>
                <w:b w:val="0"/>
                <w:bCs w:val="0"/>
                <w:kern w:val="2"/>
                <w:sz w:val="28"/>
                <w:szCs w:val="28"/>
                <w:lang w:val="en-US" w:eastAsia="zh-CN" w:bidi="ar-SA"/>
              </w:rPr>
              <w:t>等</w:t>
            </w:r>
            <w:r>
              <w:rPr>
                <w:rFonts w:hint="default" w:ascii="Times New Roman" w:hAnsi="Times New Roman" w:cs="Times New Roman"/>
                <w:b w:val="0"/>
                <w:bCs w:val="0"/>
                <w:kern w:val="2"/>
                <w:sz w:val="28"/>
                <w:szCs w:val="28"/>
                <w:lang w:val="en-US" w:eastAsia="zh-CN" w:bidi="ar-SA"/>
              </w:rPr>
              <w:t>。</w:t>
            </w:r>
          </w:p>
          <w:p w14:paraId="357FCAA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562" w:firstLineChars="200"/>
              <w:textAlignment w:val="auto"/>
              <w:rPr>
                <w:rFonts w:hint="eastAsia" w:ascii="Times New Roman" w:hAnsi="Times New Roman" w:eastAsia="仿宋_GB2312" w:cs="Times New Roman"/>
                <w:b/>
                <w:bCs/>
                <w:kern w:val="2"/>
                <w:sz w:val="28"/>
                <w:szCs w:val="28"/>
                <w:lang w:val="en-US" w:eastAsia="zh-CN" w:bidi="ar-SA"/>
              </w:rPr>
            </w:pPr>
            <w:r>
              <w:rPr>
                <w:rFonts w:hint="eastAsia" w:ascii="Times New Roman" w:hAnsi="Times New Roman" w:cs="Times New Roman"/>
                <w:b/>
                <w:bCs/>
                <w:kern w:val="2"/>
                <w:sz w:val="28"/>
                <w:szCs w:val="28"/>
                <w:lang w:val="en-US" w:eastAsia="zh-CN" w:bidi="ar-SA"/>
              </w:rPr>
              <w:t>农村道路。</w:t>
            </w:r>
            <w:r>
              <w:rPr>
                <w:rFonts w:hint="eastAsia" w:ascii="Times New Roman" w:hAnsi="Times New Roman" w:cs="Times New Roman"/>
                <w:sz w:val="28"/>
                <w:szCs w:val="28"/>
              </w:rPr>
              <w:t>2026年农村公路养护提升</w:t>
            </w:r>
            <w:r>
              <w:rPr>
                <w:rFonts w:hint="eastAsia" w:ascii="Times New Roman" w:hAnsi="Times New Roman" w:cs="Times New Roman"/>
                <w:sz w:val="28"/>
                <w:szCs w:val="28"/>
                <w:lang w:eastAsia="zh-CN"/>
              </w:rPr>
              <w:t>、</w:t>
            </w:r>
            <w:r>
              <w:rPr>
                <w:rFonts w:hint="default" w:ascii="Times New Roman" w:hAnsi="Times New Roman" w:cs="Times New Roman"/>
                <w:sz w:val="28"/>
                <w:szCs w:val="28"/>
              </w:rPr>
              <w:t>“四好农村路”项目（2027-2030年）</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烈山区乡村振兴古饶镇乡村道路建设及修复养护工程项目</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宋疃镇以工代赈项目</w:t>
            </w:r>
            <w:r>
              <w:rPr>
                <w:rFonts w:hint="eastAsia" w:ascii="Times New Roman" w:hAnsi="Times New Roman" w:cs="Times New Roman"/>
                <w:sz w:val="28"/>
                <w:szCs w:val="28"/>
                <w:lang w:eastAsia="zh-CN"/>
              </w:rPr>
              <w:t>。</w:t>
            </w:r>
          </w:p>
          <w:p w14:paraId="5DFD66E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562" w:firstLineChars="200"/>
              <w:textAlignment w:val="auto"/>
              <w:rPr>
                <w:rFonts w:hint="default" w:ascii="Times New Roman" w:hAnsi="Times New Roman" w:cs="Times New Roman"/>
                <w:b/>
                <w:bCs/>
                <w:kern w:val="2"/>
                <w:sz w:val="28"/>
                <w:szCs w:val="28"/>
                <w:lang w:val="en-US" w:eastAsia="zh-CN" w:bidi="ar-SA"/>
              </w:rPr>
            </w:pPr>
            <w:r>
              <w:rPr>
                <w:rFonts w:hint="default" w:ascii="Times New Roman" w:hAnsi="Times New Roman" w:cs="Times New Roman"/>
                <w:b/>
                <w:bCs/>
                <w:kern w:val="2"/>
                <w:sz w:val="28"/>
                <w:szCs w:val="28"/>
                <w:lang w:val="en-US" w:eastAsia="zh-CN" w:bidi="ar-SA"/>
              </w:rPr>
              <w:t>能源。</w:t>
            </w:r>
            <w:r>
              <w:rPr>
                <w:rFonts w:hint="eastAsia" w:ascii="Times New Roman" w:hAnsi="Times New Roman" w:cs="Times New Roman"/>
                <w:b w:val="0"/>
                <w:bCs w:val="0"/>
                <w:kern w:val="2"/>
                <w:sz w:val="28"/>
                <w:szCs w:val="28"/>
                <w:lang w:val="en-US" w:eastAsia="zh-CN" w:bidi="ar-SA"/>
              </w:rPr>
              <w:t>烈山区</w:t>
            </w:r>
            <w:r>
              <w:rPr>
                <w:rFonts w:hint="default" w:ascii="Times New Roman" w:hAnsi="Times New Roman" w:cs="Times New Roman"/>
                <w:b w:val="0"/>
                <w:bCs w:val="0"/>
                <w:kern w:val="2"/>
                <w:sz w:val="28"/>
                <w:szCs w:val="28"/>
                <w:lang w:val="en-US" w:eastAsia="zh-CN" w:bidi="ar-SA"/>
              </w:rPr>
              <w:t>古宋风电站、烈山区中部风电场</w:t>
            </w:r>
            <w:r>
              <w:rPr>
                <w:rFonts w:hint="eastAsia" w:ascii="Times New Roman" w:hAnsi="Times New Roman" w:cs="Times New Roman"/>
                <w:b w:val="0"/>
                <w:bCs w:val="0"/>
                <w:kern w:val="2"/>
                <w:sz w:val="28"/>
                <w:szCs w:val="28"/>
                <w:lang w:val="en-US" w:eastAsia="zh-CN" w:bidi="ar-SA"/>
              </w:rPr>
              <w:t>、东部山场风电、乡村振兴风电、淮北市烈山区综合智慧能源分布式光伏发电、</w:t>
            </w:r>
            <w:r>
              <w:rPr>
                <w:rFonts w:hint="eastAsia" w:ascii="Times New Roman" w:hAnsi="Times New Roman" w:cs="Times New Roman"/>
                <w:sz w:val="28"/>
                <w:szCs w:val="28"/>
              </w:rPr>
              <w:t>淮北淝河220kV输变电工程</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淮北平山110kV输变电工程</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淮北220kV孙庄变110kV送出工程</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淮北蔡里110kV输变电工程</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淮北220kV淝河变电站110kV送出工程</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淮北平山变35kV送出线路工程</w:t>
            </w:r>
            <w:r>
              <w:rPr>
                <w:rFonts w:hint="eastAsia" w:ascii="Times New Roman" w:hAnsi="Times New Roman" w:cs="Times New Roman"/>
                <w:sz w:val="28"/>
                <w:szCs w:val="28"/>
                <w:lang w:eastAsia="zh-CN"/>
              </w:rPr>
              <w:t>、</w:t>
            </w:r>
            <w:r>
              <w:rPr>
                <w:rFonts w:hint="eastAsia" w:ascii="Times New Roman" w:hAnsi="Times New Roman" w:cs="Times New Roman"/>
                <w:b w:val="0"/>
                <w:bCs w:val="0"/>
                <w:kern w:val="2"/>
                <w:sz w:val="28"/>
                <w:szCs w:val="28"/>
                <w:lang w:val="en-US" w:eastAsia="zh-CN" w:bidi="ar-SA"/>
              </w:rPr>
              <w:t>杨庄街道智慧储能充电站、</w:t>
            </w:r>
            <w:r>
              <w:rPr>
                <w:rFonts w:hint="eastAsia" w:ascii="Times New Roman" w:hAnsi="Times New Roman" w:cs="Times New Roman"/>
                <w:sz w:val="28"/>
                <w:szCs w:val="28"/>
              </w:rPr>
              <w:t>传化物流港储充一体新能源汽车充电站</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新能源电力设备生产项目</w:t>
            </w:r>
            <w:r>
              <w:rPr>
                <w:rFonts w:hint="eastAsia" w:ascii="Times New Roman" w:hAnsi="Times New Roman" w:cs="Times New Roman"/>
                <w:sz w:val="28"/>
                <w:szCs w:val="28"/>
                <w:lang w:eastAsia="zh-CN"/>
              </w:rPr>
              <w:t>、淮北国安电厂二期扩建、淮北国安电力有限公司容量替代扩建2*660MW超超临界机组、大唐虎山电厂二期2×660MW</w:t>
            </w:r>
            <w:r>
              <w:rPr>
                <w:rFonts w:hint="eastAsia" w:ascii="Times New Roman" w:hAnsi="Times New Roman" w:cs="Times New Roman"/>
                <w:sz w:val="28"/>
                <w:szCs w:val="28"/>
                <w:lang w:val="en-US" w:eastAsia="zh-CN"/>
              </w:rPr>
              <w:t>等</w:t>
            </w:r>
            <w:r>
              <w:rPr>
                <w:rFonts w:hint="default" w:ascii="Times New Roman" w:hAnsi="Times New Roman" w:cs="Times New Roman"/>
                <w:b w:val="0"/>
                <w:bCs w:val="0"/>
                <w:kern w:val="2"/>
                <w:sz w:val="28"/>
                <w:szCs w:val="28"/>
                <w:lang w:val="en-US" w:eastAsia="zh-CN" w:bidi="ar-SA"/>
              </w:rPr>
              <w:t>。</w:t>
            </w:r>
          </w:p>
          <w:p w14:paraId="2473BB77">
            <w:pPr>
              <w:keepNext w:val="0"/>
              <w:keepLines w:val="0"/>
              <w:pageBreakBefore w:val="0"/>
              <w:widowControl w:val="0"/>
              <w:kinsoku/>
              <w:wordWrap/>
              <w:overflowPunct/>
              <w:topLinePunct w:val="0"/>
              <w:autoSpaceDE/>
              <w:autoSpaceDN/>
              <w:bidi w:val="0"/>
              <w:adjustRightInd/>
              <w:spacing w:line="400" w:lineRule="exact"/>
              <w:ind w:firstLine="562" w:firstLineChars="200"/>
              <w:textAlignment w:val="auto"/>
              <w:rPr>
                <w:rFonts w:hint="default" w:ascii="Times New Roman" w:hAnsi="Times New Roman" w:cs="Times New Roman"/>
                <w:b w:val="0"/>
                <w:bCs w:val="0"/>
                <w:kern w:val="2"/>
                <w:sz w:val="28"/>
                <w:szCs w:val="28"/>
                <w:lang w:val="en-US" w:eastAsia="zh-CN" w:bidi="ar-SA"/>
              </w:rPr>
            </w:pPr>
            <w:r>
              <w:rPr>
                <w:rFonts w:hint="default" w:ascii="Times New Roman" w:hAnsi="Times New Roman" w:cs="Times New Roman"/>
                <w:b/>
                <w:bCs/>
                <w:kern w:val="2"/>
                <w:sz w:val="28"/>
                <w:szCs w:val="28"/>
                <w:lang w:val="en-US" w:eastAsia="zh-CN" w:bidi="ar-SA"/>
              </w:rPr>
              <w:t>水利。</w:t>
            </w:r>
            <w:r>
              <w:rPr>
                <w:rFonts w:hint="default" w:ascii="Times New Roman" w:hAnsi="Times New Roman" w:cs="Times New Roman"/>
                <w:b w:val="0"/>
                <w:bCs w:val="0"/>
                <w:sz w:val="28"/>
                <w:szCs w:val="28"/>
              </w:rPr>
              <w:t>府前路跨濉河桥桥梁工程</w:t>
            </w:r>
            <w:r>
              <w:rPr>
                <w:rFonts w:hint="eastAsia" w:ascii="Times New Roman" w:hAnsi="Times New Roman" w:cs="Times New Roman"/>
                <w:b w:val="0"/>
                <w:bCs w:val="0"/>
                <w:sz w:val="28"/>
                <w:szCs w:val="28"/>
                <w:lang w:eastAsia="zh-CN"/>
              </w:rPr>
              <w:t>、烈山区引调水通道饮用水水源保护、安徽省新汴河北区排涝工程、淮北市烈山区闸河团结闸拆除重建工程、淮北市烈山区闸河东部片区排涝工程、龙岱河淮北市烈山区段治理工程、烈山区中型灌区建设工程、淮北市再生水资源化利用工程（一期）</w:t>
            </w:r>
            <w:r>
              <w:rPr>
                <w:rFonts w:hint="eastAsia" w:ascii="Times New Roman" w:hAnsi="Times New Roman" w:cs="Times New Roman"/>
                <w:b w:val="0"/>
                <w:bCs w:val="0"/>
                <w:sz w:val="28"/>
                <w:szCs w:val="28"/>
                <w:lang w:val="en-US" w:eastAsia="zh-CN"/>
              </w:rPr>
              <w:t>等。</w:t>
            </w:r>
          </w:p>
        </w:tc>
      </w:tr>
    </w:tbl>
    <w:p w14:paraId="510F62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1"/>
        <w:rPr>
          <w:rFonts w:hint="default" w:ascii="Times New Roman" w:hAnsi="Times New Roman" w:eastAsia="楷体_GB2312" w:cs="Times New Roman"/>
          <w:b w:val="0"/>
          <w:bCs w:val="0"/>
          <w:sz w:val="32"/>
          <w:szCs w:val="32"/>
          <w:lang w:val="en-US" w:eastAsia="zh-CN"/>
        </w:rPr>
      </w:pPr>
      <w:bookmarkStart w:id="103" w:name="_Toc26482"/>
      <w:bookmarkStart w:id="104" w:name="_Toc19592"/>
      <w:bookmarkStart w:id="105" w:name="_Toc7688"/>
      <w:r>
        <w:rPr>
          <w:rFonts w:hint="default" w:ascii="Times New Roman" w:hAnsi="Times New Roman" w:eastAsia="楷体_GB2312" w:cs="Times New Roman"/>
          <w:b w:val="0"/>
          <w:bCs w:val="0"/>
          <w:sz w:val="32"/>
          <w:szCs w:val="32"/>
          <w:lang w:val="en-US" w:eastAsia="zh-CN"/>
        </w:rPr>
        <w:t>第四节 促进城乡融合发展</w:t>
      </w:r>
      <w:bookmarkEnd w:id="103"/>
      <w:bookmarkEnd w:id="104"/>
      <w:bookmarkEnd w:id="105"/>
    </w:p>
    <w:p w14:paraId="4991DC8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推进城镇基础设施向乡村延伸。</w:t>
      </w:r>
      <w:r>
        <w:rPr>
          <w:rFonts w:hint="default" w:ascii="Times New Roman" w:hAnsi="Times New Roman" w:cs="Times New Roman"/>
          <w:b w:val="0"/>
          <w:bCs w:val="0"/>
          <w:sz w:val="32"/>
          <w:szCs w:val="32"/>
          <w:lang w:val="en-US" w:eastAsia="zh-CN"/>
        </w:rPr>
        <w:t>有序推进城乡供水一体化，</w:t>
      </w:r>
      <w:r>
        <w:rPr>
          <w:rFonts w:hint="eastAsia" w:ascii="Times New Roman" w:hAnsi="Times New Roman" w:cs="Times New Roman"/>
          <w:b w:val="0"/>
          <w:bCs w:val="0"/>
          <w:sz w:val="32"/>
          <w:szCs w:val="32"/>
          <w:lang w:val="en-US" w:eastAsia="zh-CN"/>
        </w:rPr>
        <w:t>积极实施烈山群众喝上引调水-城乡供水一体化工程、淮北市城乡供水一体化地表水源工程，加强</w:t>
      </w:r>
      <w:r>
        <w:rPr>
          <w:rFonts w:hint="default" w:ascii="Times New Roman" w:hAnsi="Times New Roman" w:cs="Times New Roman"/>
          <w:b w:val="0"/>
          <w:bCs w:val="0"/>
          <w:sz w:val="32"/>
          <w:szCs w:val="32"/>
          <w:lang w:val="en-US" w:eastAsia="zh-CN"/>
        </w:rPr>
        <w:t>城乡供水一体化信息管理平台建设，建立统一的城乡供水统管体制。持续提升区、镇、村三级电商物流配送网络体系，推进“快递下乡进村”工程，全面打通农村物流服务“最后一公里”。巩固提升农村电力保障水平，鼓励有条件的地方建设公共充换电设施。大力推动农村地区“信号升格”，提升农村地区电信普遍服务水平。持续实施农村危房改造和农房抗震改造，深入推进农房安全隐患排查整治，提升农房建设品质。</w:t>
      </w:r>
    </w:p>
    <w:p w14:paraId="1D1AC06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推进城镇公共服务向乡村下沉。</w:t>
      </w:r>
      <w:r>
        <w:rPr>
          <w:rFonts w:hint="default" w:ascii="Times New Roman" w:hAnsi="Times New Roman" w:cs="Times New Roman"/>
          <w:b w:val="0"/>
          <w:bCs w:val="0"/>
          <w:sz w:val="32"/>
          <w:szCs w:val="32"/>
          <w:lang w:val="en-US" w:eastAsia="zh-CN"/>
        </w:rPr>
        <w:t>提升农村教育质量，建立健全城乡学校结对帮扶机制，实施城乡教师交流轮岗制度。健全乡村医疗卫生服务体系，推动区级医疗卫生机构与乡镇卫生院、村卫生室组建紧密型医共体，持续实施“一村一名大学生村医提升计划”。加强农村传染病防控和应急处置能力建设。加快补齐农村养老服务短板，大力推进农村</w:t>
      </w:r>
      <w:r>
        <w:rPr>
          <w:rFonts w:hint="default" w:ascii="Times New Roman" w:hAnsi="Times New Roman" w:cs="Times New Roman"/>
          <w:b w:val="0"/>
          <w:bCs w:val="0"/>
          <w:sz w:val="32"/>
          <w:szCs w:val="32"/>
          <w:highlight w:val="none"/>
          <w:lang w:val="en-US" w:eastAsia="zh-CN"/>
        </w:rPr>
        <w:t>区域性</w:t>
      </w:r>
      <w:r>
        <w:rPr>
          <w:rFonts w:hint="default" w:ascii="Times New Roman" w:hAnsi="Times New Roman" w:cs="Times New Roman"/>
          <w:b w:val="0"/>
          <w:bCs w:val="0"/>
          <w:sz w:val="32"/>
          <w:szCs w:val="32"/>
          <w:lang w:val="en-US" w:eastAsia="zh-CN"/>
        </w:rPr>
        <w:t>养老服务中心提质升级，加快农村幸福院建设，鼓励开展互助式养老服务。积极发展农村婴幼儿照护服务，强化留守儿童关心关爱。</w:t>
      </w:r>
    </w:p>
    <w:p w14:paraId="5624E2F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有序推动农业转移人口市民化。</w:t>
      </w:r>
      <w:r>
        <w:rPr>
          <w:rFonts w:hint="default" w:ascii="Times New Roman" w:hAnsi="Times New Roman" w:cs="Times New Roman"/>
          <w:b w:val="0"/>
          <w:bCs w:val="0"/>
          <w:sz w:val="32"/>
          <w:szCs w:val="32"/>
          <w:lang w:val="en-US" w:eastAsia="zh-CN"/>
        </w:rPr>
        <w:t>实施好新一轮农业转移人口市民化行动，推行以经常居住地登记户口制度，促进农业转移人口进城落户。推动转移支付、要素配置等与农业转移人口市民化挂钩，推行由常住地登记户口提供基本公共服务制度，推动城镇基本公共服务覆盖全部常住人口，在住房、教育、医疗、社保、交通等方面提供更好地服务。依法维护进城落户农民的土地承包</w:t>
      </w:r>
      <w:r>
        <w:rPr>
          <w:rFonts w:hint="eastAsia" w:ascii="Times New Roman" w:hAnsi="Times New Roman" w:cs="Times New Roman"/>
          <w:b w:val="0"/>
          <w:bCs w:val="0"/>
          <w:sz w:val="32"/>
          <w:szCs w:val="32"/>
          <w:lang w:val="en-US" w:eastAsia="zh-CN"/>
        </w:rPr>
        <w:t>权和</w:t>
      </w:r>
      <w:r>
        <w:rPr>
          <w:rFonts w:hint="default" w:ascii="Times New Roman" w:hAnsi="Times New Roman" w:cs="Times New Roman"/>
          <w:b w:val="0"/>
          <w:bCs w:val="0"/>
          <w:sz w:val="32"/>
          <w:szCs w:val="32"/>
          <w:lang w:val="en-US" w:eastAsia="zh-CN"/>
        </w:rPr>
        <w:t>宅基地使用权、集体收益分配权，探索建立自愿有偿退出的办法。</w:t>
      </w:r>
    </w:p>
    <w:p w14:paraId="658D51A5">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jc w:val="left"/>
        <w:textAlignment w:val="auto"/>
        <w:outlineLvl w:val="9"/>
        <w:rPr>
          <w:rFonts w:hint="eastAsia" w:ascii="Times New Roman" w:hAnsi="Times New Roman" w:eastAsia="黑体" w:cs="Times New Roman"/>
          <w:b w:val="0"/>
          <w:bCs w:val="0"/>
          <w:sz w:val="32"/>
          <w:szCs w:val="32"/>
          <w:lang w:val="en-US" w:eastAsia="zh-CN"/>
        </w:rPr>
      </w:pPr>
      <w:bookmarkStart w:id="106" w:name="_Toc6777"/>
      <w:r>
        <w:rPr>
          <w:rFonts w:hint="eastAsia" w:ascii="Times New Roman" w:hAnsi="Times New Roman" w:eastAsia="黑体" w:cs="Times New Roman"/>
          <w:b w:val="0"/>
          <w:bCs w:val="0"/>
          <w:sz w:val="32"/>
          <w:szCs w:val="32"/>
          <w:lang w:val="en-US" w:eastAsia="zh-CN"/>
        </w:rPr>
        <w:br w:type="page"/>
      </w:r>
    </w:p>
    <w:p w14:paraId="4E21936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Chars="0" w:firstLine="0" w:firstLineChars="0"/>
        <w:jc w:val="center"/>
        <w:textAlignment w:val="auto"/>
        <w:outlineLvl w:val="0"/>
        <w:rPr>
          <w:rFonts w:hint="default" w:ascii="Times New Roman" w:hAnsi="Times New Roman" w:eastAsia="黑体" w:cs="Times New Roman"/>
          <w:b w:val="0"/>
          <w:bCs w:val="0"/>
          <w:sz w:val="32"/>
          <w:szCs w:val="32"/>
          <w:highlight w:val="none"/>
          <w:lang w:val="en-US" w:eastAsia="zh-CN"/>
        </w:rPr>
      </w:pPr>
      <w:bookmarkStart w:id="107" w:name="_Toc26227"/>
      <w:bookmarkStart w:id="108" w:name="_Toc1482"/>
      <w:r>
        <w:rPr>
          <w:rFonts w:hint="eastAsia" w:ascii="Times New Roman" w:hAnsi="Times New Roman" w:eastAsia="黑体" w:cs="Times New Roman"/>
          <w:b w:val="0"/>
          <w:bCs w:val="0"/>
          <w:sz w:val="32"/>
          <w:szCs w:val="32"/>
          <w:lang w:val="en-US" w:eastAsia="zh-CN"/>
        </w:rPr>
        <w:t>第八章</w:t>
      </w:r>
      <w:bookmarkEnd w:id="107"/>
      <w:r>
        <w:rPr>
          <w:rFonts w:hint="eastAsia" w:ascii="Times New Roman" w:hAnsi="Times New Roman" w:eastAsia="黑体" w:cs="Times New Roman"/>
          <w:b w:val="0"/>
          <w:bCs w:val="0"/>
          <w:sz w:val="32"/>
          <w:szCs w:val="32"/>
          <w:lang w:val="en-US" w:eastAsia="zh-CN"/>
        </w:rPr>
        <w:t xml:space="preserve"> </w:t>
      </w:r>
      <w:bookmarkStart w:id="109" w:name="_Toc18266"/>
      <w:r>
        <w:rPr>
          <w:rFonts w:hint="eastAsia" w:ascii="Times New Roman" w:hAnsi="Times New Roman" w:eastAsia="黑体" w:cs="Times New Roman"/>
          <w:b w:val="0"/>
          <w:bCs w:val="0"/>
          <w:sz w:val="32"/>
          <w:szCs w:val="32"/>
          <w:highlight w:val="none"/>
          <w:lang w:val="en-US" w:eastAsia="zh-CN"/>
        </w:rPr>
        <w:t>加快农业农村现代化</w:t>
      </w:r>
      <w:r>
        <w:rPr>
          <w:rFonts w:hint="default" w:ascii="Times New Roman" w:hAnsi="Times New Roman" w:eastAsia="黑体" w:cs="Times New Roman"/>
          <w:b w:val="0"/>
          <w:bCs w:val="0"/>
          <w:sz w:val="32"/>
          <w:szCs w:val="32"/>
          <w:highlight w:val="none"/>
          <w:lang w:val="en-US" w:eastAsia="zh-CN"/>
        </w:rPr>
        <w:t>，扎实推进乡村全面振兴</w:t>
      </w:r>
      <w:bookmarkEnd w:id="106"/>
      <w:bookmarkEnd w:id="108"/>
      <w:bookmarkEnd w:id="109"/>
    </w:p>
    <w:p w14:paraId="0185477D">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黑体" w:cs="Times New Roman"/>
          <w:b w:val="0"/>
          <w:bCs w:val="0"/>
          <w:sz w:val="32"/>
          <w:szCs w:val="32"/>
          <w:highlight w:val="none"/>
          <w:lang w:val="en-US" w:eastAsia="zh-CN"/>
        </w:rPr>
        <w:t xml:space="preserve">    </w:t>
      </w:r>
      <w:bookmarkStart w:id="110" w:name="_Toc6108"/>
      <w:r>
        <w:rPr>
          <w:rFonts w:hint="default" w:ascii="Times New Roman" w:hAnsi="Times New Roman" w:cs="Times New Roman"/>
          <w:u w:val="none"/>
        </w:rPr>
        <w:t>坚持农业农村优先发展，深入学习</w:t>
      </w:r>
      <w:r>
        <w:rPr>
          <w:rFonts w:hint="eastAsia" w:ascii="Times New Roman" w:hAnsi="Times New Roman" w:cs="Times New Roman"/>
          <w:u w:val="none"/>
          <w:lang w:val="en-US" w:eastAsia="zh-CN"/>
        </w:rPr>
        <w:t>运用</w:t>
      </w:r>
      <w:r>
        <w:rPr>
          <w:rFonts w:hint="eastAsia" w:ascii="Times New Roman" w:hAnsi="Times New Roman" w:cs="Times New Roman"/>
          <w:u w:val="none"/>
          <w:lang w:eastAsia="zh-CN"/>
        </w:rPr>
        <w:t>“</w:t>
      </w:r>
      <w:r>
        <w:rPr>
          <w:rFonts w:hint="default" w:ascii="Times New Roman" w:hAnsi="Times New Roman" w:cs="Times New Roman"/>
          <w:u w:val="none"/>
        </w:rPr>
        <w:t>千万工程</w:t>
      </w:r>
      <w:r>
        <w:rPr>
          <w:rFonts w:hint="eastAsia" w:ascii="Times New Roman" w:hAnsi="Times New Roman" w:cs="Times New Roman"/>
          <w:u w:val="none"/>
          <w:lang w:eastAsia="zh-CN"/>
        </w:rPr>
        <w:t>”</w:t>
      </w:r>
      <w:r>
        <w:rPr>
          <w:rFonts w:hint="default" w:ascii="Times New Roman" w:hAnsi="Times New Roman" w:cs="Times New Roman"/>
          <w:u w:val="none"/>
        </w:rPr>
        <w:t>经验，推进宜居宜业和美乡村建设，千方百计推动农业增效益、农村增活力、农民增收入，推动农村基本具备现代生活条件，</w:t>
      </w:r>
      <w:r>
        <w:rPr>
          <w:rFonts w:hint="eastAsia" w:ascii="Times New Roman" w:hAnsi="Times New Roman" w:cs="Times New Roman"/>
          <w:u w:val="none"/>
          <w:lang w:val="en-US" w:eastAsia="zh-CN"/>
        </w:rPr>
        <w:t>全面提升乡村产业发展、乡村建设、乡村治理水平</w:t>
      </w:r>
      <w:r>
        <w:rPr>
          <w:rFonts w:hint="default" w:ascii="Times New Roman" w:hAnsi="Times New Roman" w:cs="Times New Roman"/>
          <w:u w:val="none"/>
        </w:rPr>
        <w:t>。</w:t>
      </w:r>
    </w:p>
    <w:p w14:paraId="19E925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jc w:val="center"/>
        <w:textAlignment w:val="auto"/>
        <w:outlineLvl w:val="1"/>
        <w:rPr>
          <w:rFonts w:hint="default" w:ascii="Times New Roman" w:hAnsi="Times New Roman" w:eastAsia="楷体_GB2312" w:cs="Times New Roman"/>
          <w:b w:val="0"/>
          <w:bCs w:val="0"/>
          <w:sz w:val="32"/>
          <w:szCs w:val="32"/>
          <w:lang w:val="en-US" w:eastAsia="zh-CN"/>
        </w:rPr>
      </w:pPr>
      <w:bookmarkStart w:id="111" w:name="_Toc11035"/>
      <w:bookmarkStart w:id="112" w:name="_Toc32657"/>
      <w:r>
        <w:rPr>
          <w:rFonts w:hint="default" w:ascii="Times New Roman" w:hAnsi="Times New Roman" w:eastAsia="楷体_GB2312" w:cs="Times New Roman"/>
          <w:b w:val="0"/>
          <w:bCs w:val="0"/>
          <w:sz w:val="32"/>
          <w:szCs w:val="32"/>
          <w:lang w:val="en-US" w:eastAsia="zh-CN"/>
        </w:rPr>
        <w:t>第一节 推动乡村富民产业升</w:t>
      </w:r>
      <w:bookmarkEnd w:id="111"/>
      <w:r>
        <w:rPr>
          <w:rFonts w:hint="eastAsia" w:ascii="Times New Roman" w:hAnsi="Times New Roman" w:eastAsia="楷体_GB2312" w:cs="Times New Roman"/>
          <w:b w:val="0"/>
          <w:bCs w:val="0"/>
          <w:sz w:val="32"/>
          <w:szCs w:val="32"/>
          <w:lang w:val="en-US" w:eastAsia="zh-CN"/>
        </w:rPr>
        <w:t>级</w:t>
      </w:r>
      <w:bookmarkEnd w:id="112"/>
    </w:p>
    <w:p w14:paraId="04F304D9">
      <w:pPr>
        <w:widowControl w:val="0"/>
        <w:numPr>
          <w:ilvl w:val="0"/>
          <w:numId w:val="0"/>
        </w:numPr>
        <w:spacing w:line="620" w:lineRule="exact"/>
        <w:ind w:firstLine="643" w:firstLineChars="200"/>
        <w:outlineLvl w:val="2"/>
        <w:rPr>
          <w:rFonts w:hint="default" w:ascii="Times New Roman" w:hAnsi="Times New Roman" w:eastAsia="仿宋_GB2312" w:cs="Times New Roman"/>
          <w:sz w:val="32"/>
          <w:szCs w:val="32"/>
          <w:lang w:val="en-US" w:eastAsia="zh-CN"/>
        </w:rPr>
      </w:pPr>
      <w:r>
        <w:rPr>
          <w:rFonts w:hint="default" w:ascii="Times New Roman" w:hAnsi="Times New Roman" w:cs="Times New Roman"/>
          <w:b/>
          <w:bCs/>
          <w:sz w:val="32"/>
          <w:szCs w:val="32"/>
          <w:lang w:val="en-US" w:eastAsia="zh-CN"/>
        </w:rPr>
        <w:t>大力</w:t>
      </w:r>
      <w:r>
        <w:rPr>
          <w:rFonts w:hint="default" w:ascii="Times New Roman" w:hAnsi="Times New Roman" w:eastAsia="仿宋_GB2312" w:cs="Times New Roman"/>
          <w:b/>
          <w:bCs/>
          <w:sz w:val="32"/>
          <w:szCs w:val="32"/>
          <w:lang w:val="en-US" w:eastAsia="zh-CN"/>
        </w:rPr>
        <w:t>发展乡村特色产业</w:t>
      </w:r>
      <w:r>
        <w:rPr>
          <w:rFonts w:hint="default" w:ascii="Times New Roman" w:hAnsi="Times New Roman" w:cs="Times New Roman"/>
          <w:b/>
          <w:bCs/>
          <w:sz w:val="32"/>
          <w:szCs w:val="32"/>
          <w:lang w:val="en-US" w:eastAsia="zh-CN"/>
        </w:rPr>
        <w:t>。</w:t>
      </w:r>
      <w:r>
        <w:rPr>
          <w:rFonts w:hint="default" w:ascii="Times New Roman" w:hAnsi="Times New Roman" w:cs="Times New Roman"/>
          <w:b w:val="0"/>
          <w:bCs w:val="0"/>
          <w:sz w:val="32"/>
          <w:szCs w:val="32"/>
          <w:lang w:val="en-US" w:eastAsia="zh-CN"/>
        </w:rPr>
        <w:t>做好“土特产”文章，科学筛选地方特色品种，围绕</w:t>
      </w:r>
      <w:r>
        <w:rPr>
          <w:rFonts w:hint="default" w:ascii="Times New Roman" w:hAnsi="Times New Roman" w:cs="Times New Roman"/>
          <w:i w:val="0"/>
          <w:iCs w:val="0"/>
          <w:caps w:val="0"/>
          <w:spacing w:val="0"/>
          <w:sz w:val="32"/>
          <w:szCs w:val="32"/>
          <w:u w:val="none"/>
          <w:shd w:val="clear"/>
          <w:lang w:val="en-US" w:eastAsia="zh-CN"/>
        </w:rPr>
        <w:t>石榴、艾草、特色果蔬等特色产业，</w:t>
      </w:r>
      <w:r>
        <w:rPr>
          <w:rFonts w:hint="default" w:ascii="Times New Roman" w:hAnsi="Times New Roman" w:cs="Times New Roman"/>
          <w:b w:val="0"/>
          <w:bCs w:val="0"/>
          <w:sz w:val="32"/>
          <w:szCs w:val="32"/>
          <w:lang w:val="en-US" w:eastAsia="zh-CN"/>
        </w:rPr>
        <w:t>开展育种技术研发和产业化应用，选育一批稳产、高抗、广适、功能性和专用型品种，稳步扩大</w:t>
      </w:r>
      <w:r>
        <w:rPr>
          <w:rFonts w:hint="default" w:ascii="Times New Roman" w:hAnsi="Times New Roman" w:cs="Times New Roman"/>
          <w:i w:val="0"/>
          <w:iCs w:val="0"/>
          <w:caps w:val="0"/>
          <w:spacing w:val="0"/>
          <w:sz w:val="32"/>
          <w:szCs w:val="32"/>
          <w:u w:val="none"/>
          <w:shd w:val="clear"/>
          <w:lang w:val="en-US" w:eastAsia="zh-CN"/>
        </w:rPr>
        <w:t>石榴、艾草、特色果蔬</w:t>
      </w:r>
      <w:r>
        <w:rPr>
          <w:rFonts w:hint="default" w:ascii="Times New Roman" w:hAnsi="Times New Roman" w:cs="Times New Roman"/>
          <w:b w:val="0"/>
          <w:bCs w:val="0"/>
          <w:sz w:val="32"/>
          <w:szCs w:val="32"/>
          <w:lang w:val="en-US" w:eastAsia="zh-CN"/>
        </w:rPr>
        <w:t>种植面积。全面构建产地清洁、全程贯标、品质优良的特色种养模式，加快肉牛养殖标准化创建。</w:t>
      </w:r>
      <w:r>
        <w:rPr>
          <w:rFonts w:hint="default" w:ascii="Times New Roman" w:hAnsi="Times New Roman" w:cs="Times New Roman"/>
          <w:color w:val="auto"/>
          <w:kern w:val="2"/>
          <w:sz w:val="32"/>
          <w:szCs w:val="32"/>
          <w:lang w:val="en-US" w:eastAsia="zh-CN" w:bidi="ar-SA"/>
        </w:rPr>
        <w:t>推动</w:t>
      </w:r>
      <w:r>
        <w:rPr>
          <w:rFonts w:hint="default" w:ascii="Times New Roman" w:hAnsi="Times New Roman" w:cs="Times New Roman"/>
          <w:i w:val="0"/>
          <w:iCs w:val="0"/>
          <w:caps w:val="0"/>
          <w:spacing w:val="0"/>
          <w:sz w:val="32"/>
          <w:szCs w:val="32"/>
          <w:u w:val="none"/>
          <w:shd w:val="clear"/>
          <w:lang w:val="en-US" w:eastAsia="zh-CN"/>
        </w:rPr>
        <w:t>农产品精深加工园区和冷链物流中心项目建设，</w:t>
      </w:r>
      <w:r>
        <w:rPr>
          <w:rFonts w:hint="default" w:ascii="Times New Roman" w:hAnsi="Times New Roman" w:eastAsia="仿宋_GB2312" w:cs="Times New Roman"/>
          <w:color w:val="auto"/>
          <w:kern w:val="2"/>
          <w:sz w:val="32"/>
          <w:szCs w:val="32"/>
          <w:lang w:val="en-US" w:eastAsia="zh-CN" w:bidi="ar"/>
        </w:rPr>
        <w:t>做活“活牛+鲜肉”等多维销售运营模式</w:t>
      </w:r>
      <w:r>
        <w:rPr>
          <w:rFonts w:hint="default" w:ascii="Times New Roman" w:hAnsi="Times New Roman" w:cs="Times New Roman"/>
          <w:color w:val="auto"/>
          <w:kern w:val="2"/>
          <w:sz w:val="32"/>
          <w:szCs w:val="32"/>
          <w:lang w:val="en-US" w:eastAsia="zh-CN" w:bidi="ar"/>
        </w:rPr>
        <w:t>，</w:t>
      </w:r>
      <w:r>
        <w:rPr>
          <w:rFonts w:hint="default" w:ascii="Times New Roman" w:hAnsi="Times New Roman" w:cs="Times New Roman"/>
          <w:i w:val="0"/>
          <w:iCs w:val="0"/>
          <w:caps w:val="0"/>
          <w:spacing w:val="0"/>
          <w:sz w:val="32"/>
          <w:szCs w:val="32"/>
          <w:u w:val="none"/>
          <w:shd w:val="clear"/>
          <w:lang w:val="en-US" w:eastAsia="zh-CN"/>
        </w:rPr>
        <w:t>促进农产品初加工、精深加工与流通营销、品牌推广全链条有机融合。</w:t>
      </w:r>
      <w:r>
        <w:rPr>
          <w:rFonts w:hint="default" w:ascii="Times New Roman" w:hAnsi="Times New Roman" w:cs="Times New Roman"/>
          <w:sz w:val="32"/>
          <w:szCs w:val="32"/>
          <w:u w:val="none"/>
          <w:lang w:val="en-US" w:eastAsia="zh-CN"/>
        </w:rPr>
        <w:t>持续推进“一村一工坊”建设，创新发展乡村特色手工业、培育乡村工匠、推进乡村传统工艺振兴。</w:t>
      </w:r>
      <w:r>
        <w:rPr>
          <w:rFonts w:hint="default" w:ascii="Times New Roman" w:hAnsi="Times New Roman" w:cs="Times New Roman"/>
          <w:sz w:val="32"/>
          <w:szCs w:val="32"/>
          <w:u w:val="none"/>
          <w:lang w:eastAsia="zh-CN"/>
        </w:rPr>
        <w:t>深入挖掘乡村特色优势资源，</w:t>
      </w:r>
      <w:r>
        <w:rPr>
          <w:rFonts w:hint="default" w:ascii="Times New Roman" w:hAnsi="Times New Roman" w:eastAsia="仿宋_GB2312" w:cs="Times New Roman"/>
          <w:sz w:val="32"/>
          <w:szCs w:val="32"/>
        </w:rPr>
        <w:t>加强</w:t>
      </w:r>
      <w:r>
        <w:rPr>
          <w:rFonts w:hint="default" w:ascii="Times New Roman" w:hAnsi="Times New Roman" w:eastAsia="仿宋_GB2312" w:cs="Times New Roman"/>
          <w:sz w:val="32"/>
          <w:szCs w:val="32"/>
          <w:lang w:val="en-US" w:eastAsia="zh-CN"/>
        </w:rPr>
        <w:t>“淮优醉牛”、塔山石榴、和村苹果、黄营灵枣等</w:t>
      </w:r>
      <w:r>
        <w:rPr>
          <w:rFonts w:hint="default" w:ascii="Times New Roman" w:hAnsi="Times New Roman" w:eastAsia="仿宋_GB2312" w:cs="Times New Roman"/>
          <w:sz w:val="32"/>
          <w:szCs w:val="32"/>
          <w:lang w:eastAsia="zh-CN"/>
        </w:rPr>
        <w:t>驰名</w:t>
      </w:r>
      <w:r>
        <w:rPr>
          <w:rFonts w:hint="default" w:ascii="Times New Roman" w:hAnsi="Times New Roman" w:eastAsia="仿宋_GB2312" w:cs="Times New Roman"/>
          <w:sz w:val="32"/>
          <w:szCs w:val="32"/>
        </w:rPr>
        <w:t>商标品牌培育和地理标志</w:t>
      </w:r>
      <w:r>
        <w:rPr>
          <w:rFonts w:hint="default" w:ascii="Times New Roman" w:hAnsi="Times New Roman" w:eastAsia="仿宋_GB2312" w:cs="Times New Roman"/>
          <w:sz w:val="32"/>
          <w:szCs w:val="32"/>
          <w:lang w:eastAsia="zh-CN"/>
        </w:rPr>
        <w:t>证明商标</w:t>
      </w:r>
      <w:r>
        <w:rPr>
          <w:rFonts w:hint="default" w:ascii="Times New Roman" w:hAnsi="Times New Roman" w:eastAsia="仿宋_GB2312" w:cs="Times New Roman"/>
          <w:sz w:val="32"/>
          <w:szCs w:val="32"/>
        </w:rPr>
        <w:t>保护，</w:t>
      </w:r>
      <w:r>
        <w:rPr>
          <w:rFonts w:hint="default" w:ascii="Times New Roman" w:hAnsi="Times New Roman" w:eastAsia="仿宋_GB2312" w:cs="Times New Roman"/>
          <w:sz w:val="32"/>
          <w:szCs w:val="32"/>
          <w:lang w:val="en-US" w:eastAsia="zh-CN"/>
        </w:rPr>
        <w:t>打造“烈山优品”区域</w:t>
      </w:r>
      <w:r>
        <w:rPr>
          <w:rFonts w:hint="default" w:ascii="Times New Roman" w:hAnsi="Times New Roman" w:eastAsia="仿宋_GB2312" w:cs="Times New Roman"/>
          <w:sz w:val="32"/>
          <w:szCs w:val="32"/>
        </w:rPr>
        <w:t>品牌建设和特色经济发展。</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6FD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4894B233">
            <w:pPr>
              <w:widowControl/>
              <w:numPr>
                <w:ilvl w:val="0"/>
                <w:numId w:val="0"/>
              </w:numPr>
              <w:spacing w:beforeLines="0" w:afterLines="0" w:line="400" w:lineRule="exact"/>
              <w:jc w:val="center"/>
              <w:outlineLvl w:val="2"/>
              <w:rPr>
                <w:rFonts w:hint="default" w:ascii="Times New Roman" w:hAnsi="Times New Roman" w:cs="Times New Roman"/>
                <w:b w:val="0"/>
                <w:bCs w:val="0"/>
                <w:sz w:val="28"/>
                <w:szCs w:val="28"/>
                <w:lang w:val="en-US" w:eastAsia="zh-CN"/>
              </w:rPr>
            </w:pPr>
            <w:r>
              <w:rPr>
                <w:rFonts w:hint="default" w:ascii="Times New Roman" w:hAnsi="Times New Roman" w:eastAsia="黑体" w:cs="Times New Roman"/>
                <w:b/>
                <w:bCs/>
                <w:kern w:val="2"/>
                <w:sz w:val="28"/>
                <w:szCs w:val="28"/>
                <w:highlight w:val="none"/>
                <w:lang w:val="en-US" w:eastAsia="zh-CN" w:bidi="ar-SA"/>
              </w:rPr>
              <w:t>专栏X</w:t>
            </w:r>
            <w:r>
              <w:rPr>
                <w:rFonts w:hint="eastAsia" w:ascii="Times New Roman" w:hAnsi="Times New Roman" w:eastAsia="黑体" w:cs="Times New Roman"/>
                <w:b/>
                <w:bCs/>
                <w:kern w:val="2"/>
                <w:sz w:val="28"/>
                <w:szCs w:val="28"/>
                <w:highlight w:val="none"/>
                <w:lang w:val="en-US" w:eastAsia="zh-CN" w:bidi="ar-SA"/>
              </w:rPr>
              <w:t xml:space="preserve"> </w:t>
            </w:r>
            <w:r>
              <w:rPr>
                <w:rFonts w:hint="default" w:ascii="Times New Roman" w:hAnsi="Times New Roman" w:eastAsia="黑体" w:cs="Times New Roman"/>
                <w:b/>
                <w:bCs/>
                <w:kern w:val="2"/>
                <w:sz w:val="28"/>
                <w:szCs w:val="28"/>
                <w:highlight w:val="none"/>
                <w:lang w:val="en-US" w:eastAsia="zh-CN" w:bidi="ar-SA"/>
              </w:rPr>
              <w:t>乡村特色产业</w:t>
            </w:r>
            <w:r>
              <w:rPr>
                <w:rFonts w:hint="eastAsia" w:ascii="Times New Roman" w:hAnsi="Times New Roman" w:eastAsia="黑体" w:cs="Times New Roman"/>
                <w:b/>
                <w:bCs/>
                <w:kern w:val="2"/>
                <w:sz w:val="28"/>
                <w:szCs w:val="28"/>
                <w:highlight w:val="none"/>
                <w:lang w:val="en-US" w:eastAsia="zh-CN" w:bidi="ar-SA"/>
              </w:rPr>
              <w:t>提升工程</w:t>
            </w:r>
          </w:p>
        </w:tc>
      </w:tr>
      <w:tr w14:paraId="7F2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9D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5AE4E085">
                  <w:pPr>
                    <w:numPr>
                      <w:ilvl w:val="0"/>
                      <w:numId w:val="0"/>
                    </w:numPr>
                    <w:spacing w:beforeLines="0" w:afterLines="0" w:line="400" w:lineRule="exact"/>
                    <w:ind w:firstLine="560" w:firstLineChars="200"/>
                    <w:outlineLvl w:val="2"/>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加强果树保护，与省农科院等科研机构合作，开展品种选育工作，针对冻害等气象灾害，研发和推广更有效地预防及灾后恢复技术</w:t>
                  </w:r>
                  <w:r>
                    <w:rPr>
                      <w:rFonts w:hint="eastAsia" w:ascii="Times New Roman" w:hAnsi="Times New Roman" w:cs="Times New Roman"/>
                      <w:b w:val="0"/>
                      <w:bCs w:val="0"/>
                      <w:sz w:val="28"/>
                      <w:szCs w:val="28"/>
                      <w:lang w:val="en-US" w:eastAsia="zh-CN"/>
                    </w:rPr>
                    <w:fldChar w:fldCharType="begin"/>
                  </w:r>
                  <w:r>
                    <w:rPr>
                      <w:rFonts w:hint="eastAsia" w:ascii="Times New Roman" w:hAnsi="Times New Roman" w:cs="Times New Roman"/>
                      <w:b w:val="0"/>
                      <w:bCs w:val="0"/>
                      <w:sz w:val="28"/>
                      <w:szCs w:val="28"/>
                      <w:lang w:val="en-US" w:eastAsia="zh-CN"/>
                    </w:rPr>
                    <w:instrText xml:space="preserve"> HYPERLINK "http://yys.aaas.org.cn/4309587/32808355.html" \t "https://chat.deepseek.com/a/chat/s/_blank" </w:instrText>
                  </w:r>
                  <w:r>
                    <w:rPr>
                      <w:rFonts w:hint="eastAsia" w:ascii="Times New Roman" w:hAnsi="Times New Roman" w:cs="Times New Roman"/>
                      <w:b w:val="0"/>
                      <w:bCs w:val="0"/>
                      <w:sz w:val="28"/>
                      <w:szCs w:val="28"/>
                      <w:lang w:val="en-US" w:eastAsia="zh-CN"/>
                    </w:rPr>
                    <w:fldChar w:fldCharType="separate"/>
                  </w:r>
                  <w:r>
                    <w:rPr>
                      <w:rFonts w:hint="eastAsia" w:ascii="Times New Roman" w:hAnsi="Times New Roman" w:cs="Times New Roman"/>
                      <w:b w:val="0"/>
                      <w:bCs w:val="0"/>
                      <w:sz w:val="28"/>
                      <w:szCs w:val="28"/>
                      <w:lang w:val="en-US" w:eastAsia="zh-CN"/>
                    </w:rPr>
                    <w:fldChar w:fldCharType="end"/>
                  </w:r>
                  <w:r>
                    <w:rPr>
                      <w:rFonts w:hint="eastAsia" w:ascii="Times New Roman" w:hAnsi="Times New Roman" w:cs="Times New Roman"/>
                      <w:b w:val="0"/>
                      <w:bCs w:val="0"/>
                      <w:sz w:val="28"/>
                      <w:szCs w:val="28"/>
                      <w:lang w:val="en-US" w:eastAsia="zh-CN"/>
                    </w:rPr>
                    <w:t>。对明清石榴园内的古石榴树实施挂牌等针对性保护，将绿色生态种植理念和技术，持续加强对枣疯病的监测和综合防治研究。</w:t>
                  </w:r>
                </w:p>
                <w:p w14:paraId="1B060B07">
                  <w:pPr>
                    <w:numPr>
                      <w:ilvl w:val="0"/>
                      <w:numId w:val="0"/>
                    </w:numPr>
                    <w:spacing w:beforeLines="0" w:afterLines="0" w:line="400" w:lineRule="exact"/>
                    <w:ind w:firstLine="562" w:firstLineChars="200"/>
                    <w:outlineLvl w:val="2"/>
                    <w:rPr>
                      <w:rFonts w:hint="eastAsia" w:ascii="Times New Roman" w:hAnsi="Times New Roman" w:cs="Times New Roman"/>
                      <w:b w:val="0"/>
                      <w:bCs w:val="0"/>
                      <w:sz w:val="28"/>
                      <w:szCs w:val="28"/>
                      <w:lang w:val="en-US" w:eastAsia="zh-CN"/>
                    </w:rPr>
                  </w:pPr>
                  <w:r>
                    <w:rPr>
                      <w:rFonts w:hint="eastAsia" w:ascii="Times New Roman" w:hAnsi="Times New Roman" w:cs="Times New Roman"/>
                      <w:b/>
                      <w:bCs/>
                      <w:sz w:val="28"/>
                      <w:szCs w:val="28"/>
                      <w:lang w:val="en-US" w:eastAsia="zh-CN"/>
                    </w:rPr>
                    <w:t>做强石榴产业。</w:t>
                  </w:r>
                  <w:r>
                    <w:rPr>
                      <w:rFonts w:hint="eastAsia" w:ascii="Times New Roman" w:hAnsi="Times New Roman" w:cs="Times New Roman"/>
                      <w:b w:val="0"/>
                      <w:bCs w:val="0"/>
                      <w:sz w:val="28"/>
                      <w:szCs w:val="28"/>
                      <w:lang w:val="en-US" w:eastAsia="zh-CN"/>
                    </w:rPr>
                    <w:t>系统开展石榴种质资源的普查、收集、鉴定与保存工作，保护遗传多样性，力争2030年育成代表性石榴新品种2～3个。以烈山镇榴园社区主产区为核心，建设标准化示范区，重点发展软籽石榴等优质品种，推进石榴种植标准化与规模化发展。重点引进石榴初精加工企业，发展休闲食品、果汁、盆景及保健产品等功能性产品，支持本地石榴酒加工等企业升级改造，形成“鲜果—初加工—精深加工—副产物利用”完整链条。强化“烈山石榴”地理标志保护，持续做亮明清石榴园全国最美古树群品牌。</w:t>
                  </w:r>
                </w:p>
                <w:p w14:paraId="585278E2">
                  <w:pPr>
                    <w:numPr>
                      <w:ilvl w:val="0"/>
                      <w:numId w:val="0"/>
                    </w:numPr>
                    <w:spacing w:beforeLines="0" w:afterLines="0" w:line="400" w:lineRule="exact"/>
                    <w:ind w:firstLine="562" w:firstLineChars="200"/>
                    <w:outlineLvl w:val="2"/>
                    <w:rPr>
                      <w:rFonts w:hint="eastAsia" w:ascii="Times New Roman" w:hAnsi="Times New Roman" w:cs="Times New Roman"/>
                      <w:b w:val="0"/>
                      <w:bCs w:val="0"/>
                      <w:sz w:val="28"/>
                      <w:szCs w:val="28"/>
                      <w:lang w:val="en-US" w:eastAsia="zh-CN"/>
                    </w:rPr>
                  </w:pPr>
                  <w:r>
                    <w:rPr>
                      <w:rFonts w:hint="eastAsia" w:ascii="Times New Roman" w:hAnsi="Times New Roman" w:cs="Times New Roman"/>
                      <w:b/>
                      <w:bCs/>
                      <w:sz w:val="28"/>
                      <w:szCs w:val="28"/>
                      <w:lang w:val="en-US" w:eastAsia="zh-CN"/>
                    </w:rPr>
                    <w:t>做大苹果产业。</w:t>
                  </w:r>
                  <w:r>
                    <w:rPr>
                      <w:rFonts w:hint="eastAsia" w:ascii="Times New Roman" w:hAnsi="Times New Roman" w:cs="Times New Roman"/>
                      <w:b w:val="0"/>
                      <w:bCs w:val="0"/>
                      <w:sz w:val="28"/>
                      <w:szCs w:val="28"/>
                      <w:lang w:val="en-US" w:eastAsia="zh-CN"/>
                    </w:rPr>
                    <w:t>加快和村苹果产业升级，突破传统种植模式，建设集高品质种植、生态采摘、田园观光、科普研学于一体的现代化苹果种植园，通过三产融合，提升游客体验，拓宽增收渠道，实现从“卖苹果”到“卖体验”的转型。</w:t>
                  </w:r>
                </w:p>
                <w:p w14:paraId="55D79748">
                  <w:pPr>
                    <w:numPr>
                      <w:ilvl w:val="0"/>
                      <w:numId w:val="0"/>
                    </w:numPr>
                    <w:spacing w:beforeLines="0" w:afterLines="0" w:line="400" w:lineRule="exact"/>
                    <w:ind w:firstLine="562" w:firstLineChars="200"/>
                    <w:outlineLvl w:val="2"/>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做精灵枣产业。</w:t>
                  </w:r>
                  <w:r>
                    <w:rPr>
                      <w:rFonts w:hint="eastAsia" w:ascii="Times New Roman" w:hAnsi="Times New Roman" w:cs="Times New Roman"/>
                      <w:b w:val="0"/>
                      <w:bCs w:val="0"/>
                      <w:sz w:val="28"/>
                      <w:szCs w:val="28"/>
                      <w:lang w:val="en-US" w:eastAsia="zh-CN"/>
                    </w:rPr>
                    <w:t>利用荒山因地制宜发展灵枣种植产业，积极引入现代农业技术和发展理念，开发出枣罐头、枣花蜜、枣干果脯等特色产品，持续提升‘黄营灵枣’品牌价值，推动灵枣产业提质增效。</w:t>
                  </w:r>
                </w:p>
                <w:p w14:paraId="1EA8C09E">
                  <w:pPr>
                    <w:numPr>
                      <w:ilvl w:val="0"/>
                      <w:numId w:val="0"/>
                    </w:numPr>
                    <w:spacing w:beforeLines="0" w:afterLines="0" w:line="400" w:lineRule="exact"/>
                    <w:ind w:firstLine="562" w:firstLineChars="200"/>
                    <w:outlineLvl w:val="2"/>
                    <w:rPr>
                      <w:rFonts w:hint="eastAsia" w:ascii="Times New Roman" w:hAnsi="Times New Roman" w:cs="Times New Roman"/>
                      <w:b w:val="0"/>
                      <w:bCs w:val="0"/>
                      <w:sz w:val="28"/>
                      <w:szCs w:val="28"/>
                      <w:lang w:val="en-US" w:eastAsia="zh-CN"/>
                    </w:rPr>
                  </w:pPr>
                  <w:r>
                    <w:rPr>
                      <w:rFonts w:hint="eastAsia" w:ascii="Times New Roman" w:hAnsi="Times New Roman" w:cs="Times New Roman"/>
                      <w:b/>
                      <w:bCs/>
                      <w:sz w:val="28"/>
                      <w:szCs w:val="28"/>
                      <w:lang w:val="en-US" w:eastAsia="zh-CN"/>
                    </w:rPr>
                    <w:t>做优艾草产业。</w:t>
                  </w:r>
                  <w:r>
                    <w:rPr>
                      <w:rFonts w:hint="eastAsia" w:ascii="Times New Roman" w:hAnsi="Times New Roman" w:cs="Times New Roman"/>
                      <w:b w:val="0"/>
                      <w:bCs w:val="0"/>
                      <w:sz w:val="28"/>
                      <w:szCs w:val="28"/>
                      <w:lang w:val="en-US" w:eastAsia="zh-CN"/>
                    </w:rPr>
                    <w:t>鼓励在全区范围内利用房前屋后、庭院、荒坡地、林下空闲 地扩大艾草种植规模。加大与淮北师范大学进行产学研合作，跟踪培训艾草种植技术，打造“艾草小镇”。支持发展艾草加工业，支持建设加工厂与无尘车间，生产艾绒、艾条、艾枕等系列产品，完善从“田间到市场”的“种、储、产、销”一体化模式。</w:t>
                  </w:r>
                </w:p>
                <w:p w14:paraId="6C79A35F">
                  <w:pPr>
                    <w:numPr>
                      <w:ilvl w:val="0"/>
                      <w:numId w:val="0"/>
                    </w:numPr>
                    <w:spacing w:beforeLines="0" w:afterLines="0" w:line="400" w:lineRule="exact"/>
                    <w:ind w:firstLine="562" w:firstLineChars="200"/>
                    <w:outlineLvl w:val="2"/>
                    <w:rPr>
                      <w:rFonts w:hint="default" w:ascii="Times New Roman" w:hAnsi="Times New Roman" w:cs="Times New Roman"/>
                      <w:b w:val="0"/>
                      <w:bCs w:val="0"/>
                      <w:sz w:val="28"/>
                      <w:szCs w:val="28"/>
                      <w:lang w:val="en-US" w:eastAsia="zh-CN"/>
                    </w:rPr>
                  </w:pPr>
                  <w:r>
                    <w:rPr>
                      <w:rFonts w:hint="eastAsia" w:ascii="Times New Roman" w:hAnsi="Times New Roman" w:cs="Times New Roman"/>
                      <w:b/>
                      <w:bCs/>
                      <w:sz w:val="28"/>
                      <w:szCs w:val="28"/>
                      <w:lang w:val="en-US" w:eastAsia="zh-CN"/>
                    </w:rPr>
                    <w:t>特色农业提升项目。</w:t>
                  </w:r>
                  <w:r>
                    <w:rPr>
                      <w:rFonts w:hint="eastAsia" w:ascii="Times New Roman" w:hAnsi="Times New Roman" w:cs="Times New Roman"/>
                      <w:b w:val="0"/>
                      <w:bCs w:val="0"/>
                      <w:sz w:val="28"/>
                      <w:szCs w:val="28"/>
                      <w:lang w:val="en-US" w:eastAsia="zh-CN"/>
                    </w:rPr>
                    <w:t>油葵种植基地、烈山区蔬果精深加工项目、青谷经果林项目、天然矿泉水厂生产基地项目、艾草产业提质增效项目、烈山区数智菇房一体化及食用菌种植基地建设项目、淮北嘉硕畜牧养殖生猪育肥项目、国家地理标志产品石榴产业融合发展项目等。</w:t>
                  </w:r>
                </w:p>
              </w:tc>
            </w:tr>
          </w:tbl>
          <w:p w14:paraId="0D8DA8EF">
            <w:pPr>
              <w:numPr>
                <w:ilvl w:val="0"/>
                <w:numId w:val="0"/>
              </w:numPr>
              <w:spacing w:beforeLines="0" w:afterLines="0" w:line="400" w:lineRule="exact"/>
              <w:ind w:firstLine="562" w:firstLineChars="200"/>
              <w:outlineLvl w:val="2"/>
              <w:rPr>
                <w:rFonts w:hint="eastAsia" w:ascii="Times New Roman" w:hAnsi="Times New Roman" w:cs="Times New Roman"/>
                <w:b/>
                <w:bCs/>
                <w:sz w:val="28"/>
                <w:szCs w:val="28"/>
                <w:lang w:val="en-US" w:eastAsia="zh-CN"/>
              </w:rPr>
            </w:pPr>
          </w:p>
        </w:tc>
      </w:tr>
    </w:tbl>
    <w:p w14:paraId="2EFC159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促进一二三产业融合发展。</w:t>
      </w:r>
      <w:r>
        <w:rPr>
          <w:rFonts w:hint="default" w:ascii="Times New Roman" w:hAnsi="Times New Roman" w:eastAsia="仿宋_GB2312" w:cs="Times New Roman"/>
          <w:i w:val="0"/>
          <w:iCs w:val="0"/>
          <w:caps w:val="0"/>
          <w:spacing w:val="0"/>
          <w:sz w:val="32"/>
          <w:szCs w:val="32"/>
          <w:shd w:val="clear"/>
        </w:rPr>
        <w:t>加快构建粮经饲统筹、农林牧渔并举、产加销贯通、农文旅融合的现代乡村产业体系。</w:t>
      </w:r>
      <w:r>
        <w:rPr>
          <w:rFonts w:hint="default" w:ascii="Times New Roman" w:hAnsi="Times New Roman" w:cs="Times New Roman"/>
          <w:b w:val="0"/>
          <w:bCs w:val="0"/>
          <w:sz w:val="32"/>
          <w:szCs w:val="32"/>
          <w:highlight w:val="none"/>
          <w:lang w:val="en-US" w:eastAsia="zh-CN"/>
        </w:rPr>
        <w:t>实施农村产业融合发展项目</w:t>
      </w:r>
      <w:r>
        <w:rPr>
          <w:rFonts w:hint="default" w:ascii="Times New Roman" w:hAnsi="Times New Roman" w:cs="Times New Roman"/>
          <w:b w:val="0"/>
          <w:bCs w:val="0"/>
          <w:sz w:val="32"/>
          <w:szCs w:val="32"/>
          <w:lang w:val="en-US" w:eastAsia="zh-CN"/>
        </w:rPr>
        <w:t>，打造东部沿山一二三产业融合发展示范区。巩固提升</w:t>
      </w:r>
      <w:r>
        <w:rPr>
          <w:rFonts w:hint="default" w:ascii="Times New Roman" w:hAnsi="Times New Roman" w:eastAsia="仿宋_GB2312" w:cs="Times New Roman"/>
          <w:color w:val="auto"/>
          <w:kern w:val="2"/>
          <w:sz w:val="32"/>
          <w:szCs w:val="32"/>
          <w:lang w:val="en-US" w:eastAsia="zh-CN" w:bidi="ar-SA"/>
        </w:rPr>
        <w:t>国家农村产业融合发展示范园</w:t>
      </w:r>
      <w:r>
        <w:rPr>
          <w:rFonts w:hint="default" w:ascii="Times New Roman" w:hAnsi="Times New Roman" w:cs="Times New Roman"/>
          <w:color w:val="auto"/>
          <w:kern w:val="2"/>
          <w:sz w:val="32"/>
          <w:szCs w:val="32"/>
          <w:lang w:val="en-US" w:eastAsia="zh-CN" w:bidi="ar-SA"/>
        </w:rPr>
        <w:t>创建成果，</w:t>
      </w:r>
      <w:r>
        <w:rPr>
          <w:rFonts w:hint="default" w:ascii="Times New Roman" w:hAnsi="Times New Roman" w:eastAsia="仿宋_GB2312" w:cs="Times New Roman"/>
          <w:color w:val="auto"/>
          <w:kern w:val="2"/>
          <w:sz w:val="32"/>
          <w:szCs w:val="32"/>
          <w:lang w:val="en-US" w:eastAsia="zh-CN" w:bidi="ar-SA"/>
        </w:rPr>
        <w:t>推动烈山区榴园现代农业产业园、烈山区古饶现代农业产业园提档升级</w:t>
      </w:r>
      <w:r>
        <w:rPr>
          <w:rFonts w:hint="eastAsia" w:ascii="Times New Roman" w:hAnsi="Times New Roman" w:cs="Times New Roman"/>
          <w:color w:val="auto"/>
          <w:kern w:val="2"/>
          <w:sz w:val="32"/>
          <w:szCs w:val="32"/>
          <w:lang w:val="en-US" w:eastAsia="zh-CN" w:bidi="ar-SA"/>
        </w:rPr>
        <w:t>，加速黄营灵枣产业融合发展暨“百枣园”项目建设</w:t>
      </w:r>
      <w:r>
        <w:rPr>
          <w:rFonts w:hint="default" w:ascii="Times New Roman" w:hAnsi="Times New Roman" w:eastAsia="仿宋_GB2312" w:cs="Times New Roman"/>
          <w:color w:val="auto"/>
          <w:kern w:val="2"/>
          <w:sz w:val="32"/>
          <w:szCs w:val="32"/>
          <w:lang w:val="en-US" w:eastAsia="zh-CN" w:bidi="ar-SA"/>
        </w:rPr>
        <w:t>。实施乡村文旅深度融合工程，</w:t>
      </w:r>
      <w:r>
        <w:rPr>
          <w:rFonts w:hint="eastAsia" w:ascii="Times New Roman" w:hAnsi="Times New Roman" w:cs="Times New Roman"/>
          <w:b w:val="0"/>
          <w:bCs w:val="0"/>
          <w:sz w:val="32"/>
          <w:szCs w:val="32"/>
          <w:lang w:val="en-US" w:eastAsia="zh-CN"/>
        </w:rPr>
        <w:t>开发非遗研学、康养民宿等农文旅融合新场景，优化</w:t>
      </w:r>
      <w:r>
        <w:rPr>
          <w:rFonts w:hint="default" w:ascii="Times New Roman" w:hAnsi="Times New Roman" w:cs="Times New Roman"/>
          <w:b w:val="0"/>
          <w:bCs w:val="0"/>
          <w:sz w:val="32"/>
          <w:szCs w:val="32"/>
          <w:lang w:val="en-US" w:eastAsia="zh-CN"/>
        </w:rPr>
        <w:t>“龙脊天路”</w:t>
      </w:r>
      <w:r>
        <w:rPr>
          <w:rFonts w:hint="eastAsia" w:ascii="Times New Roman" w:hAnsi="Times New Roman" w:cs="Times New Roman"/>
          <w:b w:val="0"/>
          <w:bCs w:val="0"/>
          <w:sz w:val="32"/>
          <w:szCs w:val="32"/>
          <w:lang w:val="en-US" w:eastAsia="zh-CN"/>
        </w:rPr>
        <w:t>乡村旅游精品线路</w:t>
      </w:r>
      <w:r>
        <w:rPr>
          <w:rFonts w:hint="default" w:ascii="Times New Roman" w:hAnsi="Times New Roman" w:cs="Times New Roman"/>
          <w:b w:val="0"/>
          <w:bCs w:val="0"/>
          <w:sz w:val="32"/>
          <w:szCs w:val="32"/>
          <w:lang w:val="en-US" w:eastAsia="zh-CN"/>
        </w:rPr>
        <w:t>，整合周边镇村资源，共建共享交通、文旅、生态等资源，打造跨镇村产业协作区</w:t>
      </w:r>
      <w:r>
        <w:rPr>
          <w:rFonts w:hint="eastAsia" w:ascii="Times New Roman" w:hAnsi="Times New Roman" w:cs="Times New Roman"/>
          <w:b w:val="0"/>
          <w:bCs w:val="0"/>
          <w:sz w:val="32"/>
          <w:szCs w:val="32"/>
          <w:lang w:val="en-US" w:eastAsia="zh-CN"/>
        </w:rPr>
        <w:t>，推动“流量经济”向“留量经济”转型</w:t>
      </w:r>
      <w:r>
        <w:rPr>
          <w:rFonts w:hint="default" w:ascii="Times New Roman" w:hAnsi="Times New Roman" w:cs="Times New Roman"/>
          <w:b w:val="0"/>
          <w:bCs w:val="0"/>
          <w:sz w:val="32"/>
          <w:szCs w:val="32"/>
          <w:lang w:val="en-US" w:eastAsia="zh-CN"/>
        </w:rPr>
        <w:t>。</w:t>
      </w:r>
    </w:p>
    <w:p w14:paraId="6DBF80C2">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cs="Times New Roman"/>
          <w:b w:val="0"/>
          <w:bCs w:val="0"/>
          <w:sz w:val="32"/>
          <w:szCs w:val="32"/>
          <w:lang w:val="en-US" w:eastAsia="zh-CN"/>
        </w:rPr>
      </w:pPr>
      <w:r>
        <w:rPr>
          <w:rFonts w:hint="eastAsia" w:ascii="Times New Roman" w:hAnsi="Times New Roman" w:cs="Times New Roman"/>
          <w:b/>
          <w:bCs/>
          <w:sz w:val="32"/>
          <w:szCs w:val="32"/>
          <w:lang w:val="en-US" w:eastAsia="zh-CN"/>
        </w:rPr>
        <w:t>加强农业基础设施建设。</w:t>
      </w:r>
      <w:r>
        <w:rPr>
          <w:rFonts w:hint="default" w:ascii="Times New Roman" w:hAnsi="Times New Roman" w:eastAsia="仿宋_GB2312" w:cs="Times New Roman"/>
          <w:i w:val="0"/>
          <w:iCs w:val="0"/>
          <w:caps w:val="0"/>
          <w:spacing w:val="0"/>
          <w:sz w:val="32"/>
          <w:szCs w:val="32"/>
          <w:highlight w:val="none"/>
          <w:shd w:val="clear"/>
        </w:rPr>
        <w:t>深入实施藏粮于地、藏粮于技战略，</w:t>
      </w:r>
      <w:r>
        <w:rPr>
          <w:rFonts w:hint="default" w:ascii="Times New Roman" w:hAnsi="Times New Roman" w:cs="Times New Roman"/>
          <w:b w:val="0"/>
          <w:bCs w:val="0"/>
          <w:sz w:val="32"/>
          <w:szCs w:val="32"/>
          <w:lang w:val="en-US" w:eastAsia="zh-CN"/>
        </w:rPr>
        <w:t>高质量推进高标准农田建设全周期管理，完善建后管护机制，</w:t>
      </w:r>
      <w:r>
        <w:rPr>
          <w:rFonts w:hint="eastAsia" w:ascii="Times New Roman" w:hAnsi="Times New Roman" w:cs="Times New Roman"/>
          <w:b w:val="0"/>
          <w:bCs w:val="0"/>
          <w:sz w:val="32"/>
          <w:szCs w:val="32"/>
          <w:lang w:val="en-US" w:eastAsia="zh-CN"/>
        </w:rPr>
        <w:t>持续深化宋疃镇高标准农田管护的企业合作试点，鼓励社会资本直接参与高标准农田建设管护，推动“粮田”变“良田”。系统推进农田水利设施建设，推进小型农田水利设施更新改造和节水灌溉推广等项目建设，</w:t>
      </w:r>
      <w:r>
        <w:rPr>
          <w:rFonts w:hint="eastAsia" w:ascii="Times New Roman" w:hAnsi="Times New Roman" w:cs="Times New Roman"/>
          <w:color w:val="auto"/>
          <w:spacing w:val="0"/>
          <w:sz w:val="32"/>
          <w:szCs w:val="32"/>
          <w:highlight w:val="none"/>
          <w:lang w:val="en-US" w:eastAsia="zh-CN"/>
        </w:rPr>
        <w:t>推进</w:t>
      </w:r>
      <w:r>
        <w:rPr>
          <w:rFonts w:hint="default" w:ascii="Times New Roman" w:hAnsi="Times New Roman" w:eastAsia="仿宋_GB2312" w:cs="Times New Roman"/>
          <w:sz w:val="32"/>
          <w:szCs w:val="32"/>
          <w:lang w:val="en-US" w:eastAsia="zh-CN"/>
        </w:rPr>
        <w:t>萧濉新河和新沱河3个灌区</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color w:val="auto"/>
          <w:spacing w:val="0"/>
          <w:sz w:val="32"/>
          <w:szCs w:val="32"/>
          <w:highlight w:val="none"/>
          <w:lang w:val="en-US" w:eastAsia="zh-CN"/>
        </w:rPr>
        <w:t>谋划提水灌溉设施、水系连通工程、沟渠修复、新建翻水站、新建蓄水闸、田间配套工程。利用况楼沟、郝邱沟、长符沟等现有沟渠，系统实施王引河、萧濉新河、新北沱河与新沱河之间的水系连通工程，实现各河道互济互补。保留现有的机井灌溉系统，实现机井灌溉与河道灌溉的互补使用</w:t>
      </w:r>
      <w:r>
        <w:rPr>
          <w:rFonts w:hint="eastAsia" w:ascii="Times New Roman" w:hAnsi="Times New Roman" w:cs="Times New Roman"/>
          <w:color w:val="auto"/>
          <w:spacing w:val="0"/>
          <w:sz w:val="32"/>
          <w:szCs w:val="32"/>
          <w:highlight w:val="none"/>
          <w:lang w:val="en-US" w:eastAsia="zh-CN"/>
        </w:rPr>
        <w:t>。</w:t>
      </w:r>
    </w:p>
    <w:p w14:paraId="6488D37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2"/>
        <w:rPr>
          <w:rFonts w:hint="default" w:ascii="Times New Roman" w:hAnsi="Times New Roman" w:eastAsia="仿宋_GB2312" w:cs="Times New Roman"/>
          <w:i w:val="0"/>
          <w:iCs w:val="0"/>
          <w:caps w:val="0"/>
          <w:color w:val="auto"/>
          <w:spacing w:val="0"/>
          <w:sz w:val="32"/>
          <w:szCs w:val="32"/>
          <w:highlight w:val="none"/>
          <w:shd w:val="clear" w:fill="auto"/>
        </w:rPr>
      </w:pPr>
      <w:r>
        <w:rPr>
          <w:rFonts w:hint="default" w:ascii="Times New Roman" w:hAnsi="Times New Roman" w:cs="Times New Roman"/>
          <w:b/>
          <w:bCs/>
          <w:color w:val="auto"/>
          <w:sz w:val="32"/>
          <w:szCs w:val="32"/>
          <w:highlight w:val="none"/>
          <w:lang w:val="en-US" w:eastAsia="zh-CN"/>
        </w:rPr>
        <w:t>加快发展数字农业。</w:t>
      </w:r>
      <w:r>
        <w:rPr>
          <w:rFonts w:ascii="Times New Roman" w:hAnsi="Times New Roman" w:eastAsia="仿宋_GB2312" w:cs="Times New Roman"/>
          <w:i w:val="0"/>
          <w:iCs w:val="0"/>
          <w:caps w:val="0"/>
          <w:color w:val="auto"/>
          <w:spacing w:val="0"/>
          <w:sz w:val="32"/>
          <w:szCs w:val="32"/>
          <w:highlight w:val="none"/>
          <w:shd w:val="clear" w:fill="auto"/>
        </w:rPr>
        <w:t>依托安徽省“1+5”农业科技创新联盟，</w:t>
      </w:r>
      <w:r>
        <w:rPr>
          <w:rStyle w:val="15"/>
          <w:rFonts w:hint="default" w:ascii="Times New Roman" w:hAnsi="Times New Roman" w:eastAsia="仿宋_GB2312" w:cs="Times New Roman"/>
          <w:b w:val="0"/>
          <w:bCs w:val="0"/>
          <w:i w:val="0"/>
          <w:iCs w:val="0"/>
          <w:caps w:val="0"/>
          <w:color w:val="auto"/>
          <w:spacing w:val="0"/>
          <w:sz w:val="32"/>
          <w:szCs w:val="32"/>
          <w:highlight w:val="none"/>
          <w:shd w:val="clear" w:fill="FFFFFF"/>
        </w:rPr>
        <w:t>聚焦石榴、肉牛等烈山特色优势产业</w:t>
      </w:r>
      <w:r>
        <w:rPr>
          <w:rFonts w:hint="default" w:ascii="Times New Roman" w:hAnsi="Times New Roman" w:eastAsia="仿宋_GB2312" w:cs="Times New Roman"/>
          <w:i w:val="0"/>
          <w:iCs w:val="0"/>
          <w:caps w:val="0"/>
          <w:color w:val="auto"/>
          <w:spacing w:val="0"/>
          <w:sz w:val="32"/>
          <w:szCs w:val="32"/>
          <w:highlight w:val="none"/>
          <w:u w:val="none"/>
          <w:shd w:val="clear" w:fill="auto"/>
        </w:rPr>
        <w:fldChar w:fldCharType="begin"/>
      </w:r>
      <w:r>
        <w:rPr>
          <w:rFonts w:hint="default" w:ascii="Times New Roman" w:hAnsi="Times New Roman" w:eastAsia="仿宋_GB2312" w:cs="Times New Roman"/>
          <w:i w:val="0"/>
          <w:iCs w:val="0"/>
          <w:caps w:val="0"/>
          <w:color w:val="auto"/>
          <w:spacing w:val="0"/>
          <w:sz w:val="32"/>
          <w:szCs w:val="32"/>
          <w:highlight w:val="none"/>
          <w:u w:val="none"/>
          <w:shd w:val="clear" w:fill="auto"/>
        </w:rPr>
        <w:instrText xml:space="preserve"> HYPERLINK "http://www.moa.gov.cn/xw/qg/202408/t20240827_6461319.htm" \t "https://chat.deepseek.com/a/chat/s/_blank" </w:instrText>
      </w:r>
      <w:r>
        <w:rPr>
          <w:rFonts w:hint="default" w:ascii="Times New Roman" w:hAnsi="Times New Roman" w:eastAsia="仿宋_GB2312" w:cs="Times New Roman"/>
          <w:i w:val="0"/>
          <w:iCs w:val="0"/>
          <w:caps w:val="0"/>
          <w:color w:val="auto"/>
          <w:spacing w:val="0"/>
          <w:sz w:val="32"/>
          <w:szCs w:val="32"/>
          <w:highlight w:val="none"/>
          <w:u w:val="none"/>
          <w:shd w:val="clear" w:fill="auto"/>
        </w:rPr>
        <w:fldChar w:fldCharType="separate"/>
      </w:r>
      <w:r>
        <w:rPr>
          <w:rFonts w:hint="default" w:ascii="Times New Roman" w:hAnsi="Times New Roman" w:eastAsia="仿宋_GB2312" w:cs="Times New Roman"/>
          <w:i w:val="0"/>
          <w:iCs w:val="0"/>
          <w:caps w:val="0"/>
          <w:color w:val="auto"/>
          <w:spacing w:val="0"/>
          <w:sz w:val="32"/>
          <w:szCs w:val="32"/>
          <w:highlight w:val="none"/>
          <w:u w:val="none"/>
          <w:shd w:val="clear" w:fill="auto"/>
        </w:rPr>
        <w:fldChar w:fldCharType="end"/>
      </w:r>
      <w:r>
        <w:rPr>
          <w:rFonts w:hint="default" w:ascii="Times New Roman" w:hAnsi="Times New Roman" w:eastAsia="仿宋_GB2312" w:cs="Times New Roman"/>
          <w:i w:val="0"/>
          <w:iCs w:val="0"/>
          <w:caps w:val="0"/>
          <w:color w:val="auto"/>
          <w:spacing w:val="0"/>
          <w:sz w:val="32"/>
          <w:szCs w:val="32"/>
          <w:highlight w:val="none"/>
          <w:u w:val="none"/>
          <w:shd w:val="clear" w:fill="auto"/>
        </w:rPr>
        <w:fldChar w:fldCharType="begin"/>
      </w:r>
      <w:r>
        <w:rPr>
          <w:rFonts w:hint="default" w:ascii="Times New Roman" w:hAnsi="Times New Roman" w:eastAsia="仿宋_GB2312" w:cs="Times New Roman"/>
          <w:i w:val="0"/>
          <w:iCs w:val="0"/>
          <w:caps w:val="0"/>
          <w:color w:val="auto"/>
          <w:spacing w:val="0"/>
          <w:sz w:val="32"/>
          <w:szCs w:val="32"/>
          <w:highlight w:val="none"/>
          <w:u w:val="none"/>
          <w:shd w:val="clear" w:fill="auto"/>
        </w:rPr>
        <w:instrText xml:space="preserve"> HYPERLINK "https://www.lieshan.gov.cn/zwgk/public/37/63216366.html" \t "https://chat.deepseek.com/a/chat/s/_blank" </w:instrText>
      </w:r>
      <w:r>
        <w:rPr>
          <w:rFonts w:hint="default" w:ascii="Times New Roman" w:hAnsi="Times New Roman" w:eastAsia="仿宋_GB2312" w:cs="Times New Roman"/>
          <w:i w:val="0"/>
          <w:iCs w:val="0"/>
          <w:caps w:val="0"/>
          <w:color w:val="auto"/>
          <w:spacing w:val="0"/>
          <w:sz w:val="32"/>
          <w:szCs w:val="32"/>
          <w:highlight w:val="none"/>
          <w:u w:val="none"/>
          <w:shd w:val="clear" w:fill="auto"/>
        </w:rPr>
        <w:fldChar w:fldCharType="separate"/>
      </w:r>
      <w:r>
        <w:rPr>
          <w:rFonts w:hint="default" w:ascii="Times New Roman" w:hAnsi="Times New Roman" w:eastAsia="仿宋_GB2312" w:cs="Times New Roman"/>
          <w:i w:val="0"/>
          <w:iCs w:val="0"/>
          <w:caps w:val="0"/>
          <w:color w:val="auto"/>
          <w:spacing w:val="0"/>
          <w:sz w:val="32"/>
          <w:szCs w:val="32"/>
          <w:highlight w:val="none"/>
          <w:u w:val="none"/>
          <w:shd w:val="clear" w:fill="auto"/>
        </w:rPr>
        <w:fldChar w:fldCharType="end"/>
      </w:r>
      <w:r>
        <w:rPr>
          <w:rFonts w:hint="default" w:ascii="Times New Roman" w:hAnsi="Times New Roman" w:eastAsia="仿宋_GB2312" w:cs="Times New Roman"/>
          <w:i w:val="0"/>
          <w:iCs w:val="0"/>
          <w:caps w:val="0"/>
          <w:color w:val="auto"/>
          <w:spacing w:val="0"/>
          <w:sz w:val="32"/>
          <w:szCs w:val="32"/>
          <w:highlight w:val="none"/>
          <w:shd w:val="clear" w:fill="auto"/>
        </w:rPr>
        <w:t>，对接联盟技术攻关清单，</w:t>
      </w:r>
      <w:r>
        <w:rPr>
          <w:rStyle w:val="15"/>
          <w:rFonts w:hint="default" w:ascii="Times New Roman" w:hAnsi="Times New Roman" w:eastAsia="仿宋_GB2312" w:cs="Times New Roman"/>
          <w:b w:val="0"/>
          <w:bCs w:val="0"/>
          <w:i w:val="0"/>
          <w:iCs w:val="0"/>
          <w:caps w:val="0"/>
          <w:color w:val="auto"/>
          <w:spacing w:val="0"/>
          <w:sz w:val="32"/>
          <w:szCs w:val="32"/>
          <w:highlight w:val="none"/>
          <w:shd w:val="clear" w:fill="FFFFFF"/>
        </w:rPr>
        <w:t>重点突破石榴</w:t>
      </w:r>
      <w:r>
        <w:rPr>
          <w:rFonts w:hint="eastAsia" w:ascii="Times New Roman" w:hAnsi="Times New Roman" w:cs="Times New Roman"/>
          <w:b w:val="0"/>
          <w:bCs w:val="0"/>
          <w:i w:val="0"/>
          <w:iCs w:val="0"/>
          <w:caps w:val="0"/>
          <w:color w:val="auto"/>
          <w:spacing w:val="0"/>
          <w:sz w:val="32"/>
          <w:szCs w:val="32"/>
          <w:highlight w:val="none"/>
          <w:shd w:val="clear"/>
          <w:lang w:val="en-US" w:eastAsia="zh-CN"/>
        </w:rPr>
        <w:t>等</w:t>
      </w:r>
      <w:r>
        <w:rPr>
          <w:rStyle w:val="15"/>
          <w:rFonts w:hint="default" w:ascii="Times New Roman" w:hAnsi="Times New Roman" w:eastAsia="仿宋_GB2312" w:cs="Times New Roman"/>
          <w:b w:val="0"/>
          <w:bCs w:val="0"/>
          <w:i w:val="0"/>
          <w:iCs w:val="0"/>
          <w:caps w:val="0"/>
          <w:color w:val="auto"/>
          <w:spacing w:val="0"/>
          <w:sz w:val="32"/>
          <w:szCs w:val="32"/>
          <w:highlight w:val="none"/>
          <w:shd w:val="clear" w:fill="FFFFFF"/>
        </w:rPr>
        <w:t>深加工与品种改良等关键技术</w:t>
      </w:r>
      <w:r>
        <w:rPr>
          <w:rFonts w:hint="default" w:ascii="Times New Roman" w:hAnsi="Times New Roman" w:eastAsia="仿宋_GB2312" w:cs="Times New Roman"/>
          <w:i w:val="0"/>
          <w:iCs w:val="0"/>
          <w:caps w:val="0"/>
          <w:color w:val="auto"/>
          <w:spacing w:val="0"/>
          <w:sz w:val="32"/>
          <w:szCs w:val="32"/>
          <w:highlight w:val="none"/>
          <w:shd w:val="clear" w:fill="auto"/>
        </w:rPr>
        <w:t>。</w:t>
      </w:r>
      <w:r>
        <w:rPr>
          <w:rFonts w:hint="default" w:ascii="Times New Roman" w:hAnsi="Times New Roman" w:eastAsia="仿宋_GB2312" w:cs="Times New Roman"/>
          <w:i w:val="0"/>
          <w:iCs w:val="0"/>
          <w:caps w:val="0"/>
          <w:color w:val="auto"/>
          <w:spacing w:val="0"/>
          <w:sz w:val="32"/>
          <w:szCs w:val="32"/>
          <w:highlight w:val="none"/>
          <w:shd w:val="clear"/>
        </w:rPr>
        <w:t>深化与</w:t>
      </w:r>
      <w:r>
        <w:rPr>
          <w:rFonts w:hint="eastAsia" w:ascii="Times New Roman" w:hAnsi="Times New Roman" w:cs="Times New Roman"/>
          <w:i w:val="0"/>
          <w:iCs w:val="0"/>
          <w:caps w:val="0"/>
          <w:color w:val="auto"/>
          <w:spacing w:val="0"/>
          <w:sz w:val="32"/>
          <w:szCs w:val="32"/>
          <w:highlight w:val="none"/>
          <w:shd w:val="clear"/>
          <w:lang w:val="en-US" w:eastAsia="zh-CN"/>
        </w:rPr>
        <w:t>中国农业大学、</w:t>
      </w:r>
      <w:r>
        <w:rPr>
          <w:rFonts w:hint="default" w:ascii="Times New Roman" w:hAnsi="Times New Roman" w:eastAsia="仿宋_GB2312" w:cs="Times New Roman"/>
          <w:i w:val="0"/>
          <w:iCs w:val="0"/>
          <w:caps w:val="0"/>
          <w:color w:val="auto"/>
          <w:spacing w:val="0"/>
          <w:sz w:val="32"/>
          <w:szCs w:val="32"/>
          <w:highlight w:val="none"/>
          <w:shd w:val="clear"/>
        </w:rPr>
        <w:t>淮北师范大学等高校共建“科技小院”合作机制</w:t>
      </w:r>
      <w:r>
        <w:rPr>
          <w:rFonts w:hint="default" w:ascii="Times New Roman" w:hAnsi="Times New Roman" w:eastAsia="仿宋_GB2312" w:cs="Times New Roman"/>
          <w:i w:val="0"/>
          <w:iCs w:val="0"/>
          <w:caps w:val="0"/>
          <w:color w:val="auto"/>
          <w:spacing w:val="0"/>
          <w:sz w:val="32"/>
          <w:szCs w:val="32"/>
          <w:highlight w:val="none"/>
          <w:shd w:val="clear"/>
        </w:rPr>
        <w:fldChar w:fldCharType="begin"/>
      </w:r>
      <w:r>
        <w:rPr>
          <w:rFonts w:hint="default" w:ascii="Times New Roman" w:hAnsi="Times New Roman" w:eastAsia="仿宋_GB2312" w:cs="Times New Roman"/>
          <w:i w:val="0"/>
          <w:iCs w:val="0"/>
          <w:caps w:val="0"/>
          <w:color w:val="auto"/>
          <w:spacing w:val="0"/>
          <w:sz w:val="32"/>
          <w:szCs w:val="32"/>
          <w:highlight w:val="none"/>
          <w:shd w:val="clear"/>
        </w:rPr>
        <w:instrText xml:space="preserve"> HYPERLINK "https://www.ahxf.gov.cn/Home/Content/1179801?ClassId=6175" \t "https://chat.deepseek.com/a/chat/s/_blank" </w:instrText>
      </w:r>
      <w:r>
        <w:rPr>
          <w:rFonts w:hint="default" w:ascii="Times New Roman" w:hAnsi="Times New Roman" w:eastAsia="仿宋_GB2312" w:cs="Times New Roman"/>
          <w:i w:val="0"/>
          <w:iCs w:val="0"/>
          <w:caps w:val="0"/>
          <w:color w:val="auto"/>
          <w:spacing w:val="0"/>
          <w:sz w:val="32"/>
          <w:szCs w:val="32"/>
          <w:highlight w:val="none"/>
          <w:shd w:val="clear"/>
        </w:rPr>
        <w:fldChar w:fldCharType="separate"/>
      </w:r>
      <w:r>
        <w:rPr>
          <w:rFonts w:hint="default" w:ascii="Times New Roman" w:hAnsi="Times New Roman" w:eastAsia="仿宋_GB2312" w:cs="Times New Roman"/>
          <w:i w:val="0"/>
          <w:iCs w:val="0"/>
          <w:caps w:val="0"/>
          <w:color w:val="auto"/>
          <w:spacing w:val="0"/>
          <w:sz w:val="32"/>
          <w:szCs w:val="32"/>
          <w:highlight w:val="none"/>
          <w:shd w:val="clear"/>
        </w:rPr>
        <w:fldChar w:fldCharType="end"/>
      </w:r>
      <w:r>
        <w:rPr>
          <w:rFonts w:hint="default" w:ascii="Times New Roman" w:hAnsi="Times New Roman" w:eastAsia="仿宋_GB2312" w:cs="Times New Roman"/>
          <w:i w:val="0"/>
          <w:iCs w:val="0"/>
          <w:caps w:val="0"/>
          <w:color w:val="auto"/>
          <w:spacing w:val="0"/>
          <w:sz w:val="32"/>
          <w:szCs w:val="32"/>
          <w:highlight w:val="none"/>
          <w:shd w:val="clear"/>
        </w:rPr>
        <w:fldChar w:fldCharType="begin"/>
      </w:r>
      <w:r>
        <w:rPr>
          <w:rFonts w:hint="default" w:ascii="Times New Roman" w:hAnsi="Times New Roman" w:eastAsia="仿宋_GB2312" w:cs="Times New Roman"/>
          <w:i w:val="0"/>
          <w:iCs w:val="0"/>
          <w:caps w:val="0"/>
          <w:color w:val="auto"/>
          <w:spacing w:val="0"/>
          <w:sz w:val="32"/>
          <w:szCs w:val="32"/>
          <w:highlight w:val="none"/>
          <w:shd w:val="clear"/>
        </w:rPr>
        <w:instrText xml:space="preserve"> HYPERLINK "https://www.chnu.edu.cn/ljzt/content_125063" \t "https://chat.deepseek.com/a/chat/s/_blank" </w:instrText>
      </w:r>
      <w:r>
        <w:rPr>
          <w:rFonts w:hint="default" w:ascii="Times New Roman" w:hAnsi="Times New Roman" w:eastAsia="仿宋_GB2312" w:cs="Times New Roman"/>
          <w:i w:val="0"/>
          <w:iCs w:val="0"/>
          <w:caps w:val="0"/>
          <w:color w:val="auto"/>
          <w:spacing w:val="0"/>
          <w:sz w:val="32"/>
          <w:szCs w:val="32"/>
          <w:highlight w:val="none"/>
          <w:shd w:val="clear"/>
        </w:rPr>
        <w:fldChar w:fldCharType="separate"/>
      </w:r>
      <w:r>
        <w:rPr>
          <w:rFonts w:hint="default" w:ascii="Times New Roman" w:hAnsi="Times New Roman" w:eastAsia="仿宋_GB2312" w:cs="Times New Roman"/>
          <w:i w:val="0"/>
          <w:iCs w:val="0"/>
          <w:caps w:val="0"/>
          <w:color w:val="auto"/>
          <w:spacing w:val="0"/>
          <w:sz w:val="32"/>
          <w:szCs w:val="32"/>
          <w:highlight w:val="none"/>
          <w:shd w:val="clear"/>
        </w:rPr>
        <w:fldChar w:fldCharType="end"/>
      </w:r>
      <w:r>
        <w:rPr>
          <w:rFonts w:hint="default" w:ascii="Times New Roman" w:hAnsi="Times New Roman" w:eastAsia="仿宋_GB2312" w:cs="Times New Roman"/>
          <w:i w:val="0"/>
          <w:iCs w:val="0"/>
          <w:caps w:val="0"/>
          <w:color w:val="auto"/>
          <w:spacing w:val="0"/>
          <w:sz w:val="32"/>
          <w:szCs w:val="32"/>
          <w:highlight w:val="none"/>
          <w:shd w:val="clear"/>
        </w:rPr>
        <w:t>，</w:t>
      </w:r>
      <w:r>
        <w:rPr>
          <w:rFonts w:hint="default" w:ascii="Times New Roman" w:hAnsi="Times New Roman" w:cs="Times New Roman"/>
          <w:b w:val="0"/>
          <w:bCs w:val="0"/>
          <w:color w:val="auto"/>
          <w:sz w:val="32"/>
          <w:szCs w:val="32"/>
          <w:highlight w:val="none"/>
          <w:lang w:val="en-US" w:eastAsia="zh-CN"/>
        </w:rPr>
        <w:t>加快推进新品种、新技术、新模式、新装备，加大种业、农机等科技创新和创新成果应用。通过空天地一体的监测网络，实现农作物种植面积动态测绘、“四情”（苗情、墒情、病虫情、灾情）智能预警，提升“四情”动态监测水平。加大智能农机装备更新力度，加快粮食生产高效智能绿色装备推广，推动无人机在喷药、施肥、巡田等方面普及应用。</w:t>
      </w:r>
      <w:r>
        <w:rPr>
          <w:rFonts w:hint="default" w:ascii="Times New Roman" w:hAnsi="Times New Roman" w:eastAsia="仿宋_GB2312" w:cs="Times New Roman"/>
          <w:i w:val="0"/>
          <w:iCs w:val="0"/>
          <w:caps w:val="0"/>
          <w:spacing w:val="0"/>
          <w:sz w:val="32"/>
          <w:szCs w:val="32"/>
          <w:shd w:val="clear"/>
        </w:rPr>
        <w:t>实施“数字皖农”深化建设行动</w:t>
      </w:r>
      <w:r>
        <w:rPr>
          <w:rFonts w:hint="default" w:ascii="Times New Roman" w:hAnsi="Times New Roman" w:cs="Times New Roman"/>
          <w:i w:val="0"/>
          <w:iCs w:val="0"/>
          <w:caps w:val="0"/>
          <w:spacing w:val="0"/>
          <w:sz w:val="32"/>
          <w:szCs w:val="32"/>
          <w:shd w:val="clear"/>
          <w:lang w:eastAsia="zh-CN"/>
        </w:rPr>
        <w:t>，</w:t>
      </w:r>
      <w:r>
        <w:rPr>
          <w:rFonts w:hint="default" w:ascii="Times New Roman" w:hAnsi="Times New Roman" w:cs="Times New Roman"/>
          <w:b w:val="0"/>
          <w:bCs w:val="0"/>
          <w:sz w:val="32"/>
          <w:szCs w:val="32"/>
          <w:highlight w:val="none"/>
          <w:lang w:val="en-US" w:eastAsia="zh-CN"/>
        </w:rPr>
        <w:t>加快建设数字农业工厂</w:t>
      </w:r>
      <w:r>
        <w:rPr>
          <w:rFonts w:hint="default" w:ascii="Times New Roman" w:hAnsi="Times New Roman" w:cs="Times New Roman"/>
          <w:b w:val="0"/>
          <w:bCs w:val="0"/>
          <w:sz w:val="32"/>
          <w:szCs w:val="32"/>
          <w:lang w:val="en-US" w:eastAsia="zh-CN"/>
        </w:rPr>
        <w:t>，拓展人工智能、数据、低空等技术应用场景。</w:t>
      </w:r>
      <w:r>
        <w:rPr>
          <w:rFonts w:hint="default" w:ascii="Times New Roman" w:hAnsi="Times New Roman" w:cs="Times New Roman"/>
          <w:b w:val="0"/>
          <w:bCs w:val="0"/>
          <w:color w:val="auto"/>
          <w:sz w:val="32"/>
          <w:szCs w:val="32"/>
          <w:highlight w:val="none"/>
          <w:lang w:val="en-US" w:eastAsia="zh-CN"/>
        </w:rPr>
        <w:t>因地制宜推进水肥一体化智慧管控技术装备应用</w:t>
      </w:r>
      <w:r>
        <w:rPr>
          <w:rFonts w:hint="eastAsia" w:ascii="Times New Roman" w:hAnsi="Times New Roman" w:cs="Times New Roman"/>
          <w:b w:val="0"/>
          <w:bCs w:val="0"/>
          <w:color w:val="auto"/>
          <w:sz w:val="32"/>
          <w:szCs w:val="32"/>
          <w:highlight w:val="none"/>
          <w:lang w:val="en-US" w:eastAsia="zh-CN"/>
        </w:rPr>
        <w:t>。积极培育智慧农业研发、制造与服务主体</w:t>
      </w:r>
      <w:r>
        <w:rPr>
          <w:rFonts w:hint="eastAsia" w:ascii="Times New Roman" w:hAnsi="Times New Roman" w:cs="Times New Roman"/>
          <w:b w:val="0"/>
          <w:bCs w:val="0"/>
          <w:color w:val="auto"/>
          <w:sz w:val="32"/>
          <w:szCs w:val="32"/>
          <w:highlight w:val="none"/>
          <w:lang w:val="en-US" w:eastAsia="zh-CN"/>
        </w:rPr>
        <w:fldChar w:fldCharType="begin"/>
      </w:r>
      <w:r>
        <w:rPr>
          <w:rFonts w:hint="eastAsia" w:ascii="Times New Roman" w:hAnsi="Times New Roman" w:cs="Times New Roman"/>
          <w:b w:val="0"/>
          <w:bCs w:val="0"/>
          <w:color w:val="auto"/>
          <w:sz w:val="32"/>
          <w:szCs w:val="32"/>
          <w:highlight w:val="none"/>
          <w:lang w:val="en-US" w:eastAsia="zh-CN"/>
        </w:rPr>
        <w:instrText xml:space="preserve"> HYPERLINK "https://www.lieshan.gov.cn/zwgk/public/37/63216366.html" \t "https://chat.deepseek.com/a/chat/s/_blank" </w:instrText>
      </w:r>
      <w:r>
        <w:rPr>
          <w:rFonts w:hint="eastAsia" w:ascii="Times New Roman" w:hAnsi="Times New Roman" w:cs="Times New Roman"/>
          <w:b w:val="0"/>
          <w:bCs w:val="0"/>
          <w:color w:val="auto"/>
          <w:sz w:val="32"/>
          <w:szCs w:val="32"/>
          <w:highlight w:val="none"/>
          <w:lang w:val="en-US" w:eastAsia="zh-CN"/>
        </w:rPr>
        <w:fldChar w:fldCharType="separate"/>
      </w:r>
      <w:r>
        <w:rPr>
          <w:rFonts w:hint="eastAsia" w:ascii="Times New Roman" w:hAnsi="Times New Roman" w:cs="Times New Roman"/>
          <w:b w:val="0"/>
          <w:bCs w:val="0"/>
          <w:color w:val="auto"/>
          <w:sz w:val="32"/>
          <w:szCs w:val="32"/>
          <w:highlight w:val="none"/>
          <w:lang w:val="en-US" w:eastAsia="zh-CN"/>
        </w:rPr>
        <w:fldChar w:fldCharType="end"/>
      </w:r>
      <w:r>
        <w:rPr>
          <w:rFonts w:hint="eastAsia" w:ascii="Times New Roman" w:hAnsi="Times New Roman" w:cs="Times New Roman"/>
          <w:b w:val="0"/>
          <w:bCs w:val="0"/>
          <w:color w:val="auto"/>
          <w:sz w:val="32"/>
          <w:szCs w:val="32"/>
          <w:highlight w:val="none"/>
          <w:lang w:val="en-US" w:eastAsia="zh-CN"/>
        </w:rPr>
        <w:t>，探索智慧农业技术装备与不同场景相适配的成熟化方案和适配方案，重点在古饶智慧农业产业园、石榴产业基地等率先示范应用，加快提升农业产业园智慧化水平，引领全域推进智慧农业。到2030年，</w:t>
      </w:r>
      <w:r>
        <w:rPr>
          <w:rFonts w:hint="default" w:ascii="Times New Roman" w:hAnsi="Times New Roman" w:eastAsia="仿宋_GB2312" w:cs="Times New Roman"/>
          <w:i w:val="0"/>
          <w:iCs w:val="0"/>
          <w:caps w:val="0"/>
          <w:color w:val="auto"/>
          <w:spacing w:val="0"/>
          <w:sz w:val="32"/>
          <w:szCs w:val="32"/>
          <w:highlight w:val="none"/>
          <w:shd w:val="clear" w:fill="auto"/>
        </w:rPr>
        <w:t>全区农作物耕种收综合机械化水平达</w:t>
      </w:r>
      <w:r>
        <w:rPr>
          <w:rFonts w:hint="eastAsia" w:ascii="Times New Roman" w:hAnsi="Times New Roman" w:cs="Times New Roman"/>
          <w:i w:val="0"/>
          <w:iCs w:val="0"/>
          <w:caps w:val="0"/>
          <w:color w:val="auto"/>
          <w:spacing w:val="0"/>
          <w:sz w:val="32"/>
          <w:szCs w:val="32"/>
          <w:highlight w:val="none"/>
          <w:shd w:val="clear"/>
          <w:lang w:val="en-US" w:eastAsia="zh-CN"/>
        </w:rPr>
        <w:t>XX%</w:t>
      </w:r>
      <w:r>
        <w:rPr>
          <w:rFonts w:hint="default" w:ascii="Times New Roman" w:hAnsi="Times New Roman" w:eastAsia="仿宋_GB2312" w:cs="Times New Roman"/>
          <w:i w:val="0"/>
          <w:iCs w:val="0"/>
          <w:caps w:val="0"/>
          <w:color w:val="auto"/>
          <w:spacing w:val="0"/>
          <w:sz w:val="32"/>
          <w:szCs w:val="32"/>
          <w:highlight w:val="none"/>
          <w:shd w:val="clear" w:fill="auto"/>
        </w:rPr>
        <w:t>。</w:t>
      </w:r>
    </w:p>
    <w:tbl>
      <w:tblPr>
        <w:tblStyle w:val="13"/>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8"/>
      </w:tblGrid>
      <w:tr w14:paraId="5BC8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8" w:type="dxa"/>
            <w:vAlign w:val="top"/>
          </w:tcPr>
          <w:p w14:paraId="11BF1820">
            <w:pPr>
              <w:widowControl w:val="0"/>
              <w:numPr>
                <w:ilvl w:val="0"/>
                <w:numId w:val="0"/>
              </w:numPr>
              <w:spacing w:line="620" w:lineRule="exact"/>
              <w:ind w:firstLine="0" w:firstLineChars="0"/>
              <w:jc w:val="center"/>
              <w:outlineLvl w:val="2"/>
              <w:rPr>
                <w:rFonts w:hint="default" w:ascii="Times New Roman" w:hAnsi="Times New Roman" w:eastAsia="黑体" w:cs="Times New Roman"/>
                <w:b/>
                <w:bCs/>
                <w:kern w:val="2"/>
                <w:sz w:val="28"/>
                <w:szCs w:val="28"/>
                <w:highlight w:val="yellow"/>
                <w:lang w:val="en-US" w:eastAsia="zh-CN" w:bidi="ar-SA"/>
              </w:rPr>
            </w:pPr>
            <w:r>
              <w:rPr>
                <w:rFonts w:hint="default" w:ascii="Times New Roman" w:hAnsi="Times New Roman" w:eastAsia="黑体" w:cs="Times New Roman"/>
                <w:b/>
                <w:bCs/>
                <w:kern w:val="2"/>
                <w:sz w:val="28"/>
                <w:szCs w:val="28"/>
                <w:highlight w:val="none"/>
                <w:lang w:val="en-US" w:eastAsia="zh-CN" w:bidi="ar-SA"/>
              </w:rPr>
              <w:t xml:space="preserve">专栏X  </w:t>
            </w:r>
            <w:r>
              <w:rPr>
                <w:rFonts w:hint="default" w:ascii="Times New Roman" w:hAnsi="Times New Roman" w:eastAsia="黑体" w:cs="Times New Roman"/>
                <w:b/>
                <w:bCs/>
                <w:i w:val="0"/>
                <w:iCs w:val="0"/>
                <w:caps w:val="0"/>
                <w:spacing w:val="0"/>
                <w:kern w:val="2"/>
                <w:sz w:val="28"/>
                <w:szCs w:val="28"/>
                <w:highlight w:val="none"/>
                <w:shd w:val="clear"/>
                <w:lang w:val="en-US" w:eastAsia="zh-CN" w:bidi="ar-SA"/>
              </w:rPr>
              <w:t>现代农业提质增效</w:t>
            </w:r>
            <w:r>
              <w:rPr>
                <w:rFonts w:hint="eastAsia" w:ascii="Times New Roman" w:hAnsi="Times New Roman" w:eastAsia="黑体" w:cs="Times New Roman"/>
                <w:b/>
                <w:bCs/>
                <w:i w:val="0"/>
                <w:iCs w:val="0"/>
                <w:caps w:val="0"/>
                <w:spacing w:val="0"/>
                <w:kern w:val="2"/>
                <w:sz w:val="28"/>
                <w:szCs w:val="28"/>
                <w:highlight w:val="none"/>
                <w:shd w:val="clear"/>
                <w:lang w:val="en-US" w:eastAsia="zh-CN" w:bidi="ar-SA"/>
              </w:rPr>
              <w:t>项目</w:t>
            </w:r>
          </w:p>
          <w:p w14:paraId="4743BC8B">
            <w:pPr>
              <w:spacing w:line="400" w:lineRule="exact"/>
              <w:ind w:firstLine="562" w:firstLineChars="200"/>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bCs/>
                <w:sz w:val="28"/>
                <w:szCs w:val="28"/>
                <w:highlight w:val="none"/>
                <w:lang w:val="en-US" w:eastAsia="zh-CN"/>
              </w:rPr>
              <w:t>一二三产业融合项目：</w:t>
            </w:r>
            <w:r>
              <w:rPr>
                <w:rFonts w:hint="default" w:ascii="Times New Roman" w:hAnsi="Times New Roman" w:cs="Times New Roman"/>
                <w:b w:val="0"/>
                <w:bCs w:val="0"/>
                <w:sz w:val="28"/>
                <w:szCs w:val="28"/>
                <w:highlight w:val="none"/>
                <w:lang w:val="en-US" w:eastAsia="zh-CN"/>
              </w:rPr>
              <w:t>四季榴园禾谷农创馆</w:t>
            </w:r>
            <w:r>
              <w:rPr>
                <w:rFonts w:hint="eastAsia" w:ascii="Times New Roman" w:hAnsi="Times New Roman" w:cs="Times New Roman"/>
                <w:b w:val="0"/>
                <w:bCs w:val="0"/>
                <w:sz w:val="28"/>
                <w:szCs w:val="28"/>
                <w:lang w:val="en-US" w:eastAsia="zh-CN"/>
              </w:rPr>
              <w:t>、塔山石榴生产科技研发中心、宋疃镇农村产业融合发展示范园项目、国家农业产业融合发展示范园建设项目、国家现代农业示范园、凤凰社区乡村振兴孵化基地、烈山区乡村振兴农村创业“孵化器”-古饶镇“一村一工坊”项目二期等。</w:t>
            </w:r>
          </w:p>
          <w:p w14:paraId="4221FEA5">
            <w:pPr>
              <w:spacing w:line="400" w:lineRule="exact"/>
              <w:ind w:firstLine="562" w:firstLineChars="200"/>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bCs/>
                <w:sz w:val="28"/>
                <w:szCs w:val="28"/>
                <w:highlight w:val="none"/>
                <w:lang w:val="en-US" w:eastAsia="zh-CN"/>
              </w:rPr>
              <w:t>现代农业基础设施建设项目：</w:t>
            </w:r>
            <w:r>
              <w:rPr>
                <w:rFonts w:hint="default" w:ascii="Times New Roman" w:hAnsi="Times New Roman" w:cs="Times New Roman"/>
                <w:b w:val="0"/>
                <w:bCs w:val="0"/>
                <w:sz w:val="28"/>
                <w:szCs w:val="28"/>
                <w:highlight w:val="none"/>
                <w:lang w:val="en-US" w:eastAsia="zh-CN"/>
              </w:rPr>
              <w:t>杨庄街道农业基础设施提升项目工程</w:t>
            </w:r>
            <w:r>
              <w:rPr>
                <w:rFonts w:hint="eastAsia" w:ascii="Times New Roman" w:hAnsi="Times New Roman" w:cs="Times New Roman"/>
                <w:b w:val="0"/>
                <w:bCs w:val="0"/>
                <w:sz w:val="28"/>
                <w:szCs w:val="28"/>
                <w:highlight w:val="none"/>
                <w:lang w:val="en-US" w:eastAsia="zh-CN"/>
              </w:rPr>
              <w:t>、产业强镇项目、烈山区2025年</w:t>
            </w:r>
            <w:bookmarkStart w:id="197" w:name="_GoBack"/>
            <w:bookmarkEnd w:id="197"/>
            <w:r>
              <w:rPr>
                <w:rFonts w:hint="eastAsia" w:ascii="Times New Roman" w:hAnsi="Times New Roman" w:cs="Times New Roman"/>
                <w:b w:val="0"/>
                <w:bCs w:val="0"/>
                <w:sz w:val="28"/>
                <w:szCs w:val="28"/>
                <w:highlight w:val="none"/>
                <w:lang w:val="en-US" w:eastAsia="zh-CN"/>
              </w:rPr>
              <w:t>高标准农田建设项目、烈山区高标准农田建设项目等。</w:t>
            </w:r>
          </w:p>
          <w:p w14:paraId="1D0C5330">
            <w:pPr>
              <w:spacing w:line="400" w:lineRule="exact"/>
              <w:ind w:firstLine="562" w:firstLineChars="200"/>
              <w:rPr>
                <w:rFonts w:hint="default" w:ascii="Times New Roman" w:hAnsi="Times New Roman" w:cs="Times New Roman"/>
                <w:b w:val="0"/>
                <w:bCs w:val="0"/>
                <w:sz w:val="28"/>
                <w:szCs w:val="28"/>
                <w:highlight w:val="none"/>
                <w:lang w:val="en-US" w:eastAsia="zh-CN"/>
              </w:rPr>
            </w:pPr>
            <w:r>
              <w:rPr>
                <w:rFonts w:hint="default" w:ascii="Times New Roman" w:hAnsi="Times New Roman" w:cs="Times New Roman"/>
                <w:b/>
                <w:bCs/>
                <w:sz w:val="28"/>
                <w:szCs w:val="28"/>
                <w:lang w:val="en-US" w:eastAsia="zh-CN"/>
              </w:rPr>
              <w:t>农业科技赋能提质项目：</w:t>
            </w:r>
            <w:r>
              <w:rPr>
                <w:rFonts w:hint="default" w:ascii="Times New Roman" w:hAnsi="Times New Roman" w:cs="Times New Roman"/>
                <w:b w:val="0"/>
                <w:bCs w:val="0"/>
                <w:sz w:val="28"/>
                <w:szCs w:val="28"/>
                <w:lang w:val="en-US" w:eastAsia="zh-CN"/>
              </w:rPr>
              <w:t>建立农业科</w:t>
            </w:r>
            <w:r>
              <w:rPr>
                <w:rFonts w:hint="default" w:ascii="Times New Roman" w:hAnsi="Times New Roman" w:cs="Times New Roman"/>
                <w:b w:val="0"/>
                <w:bCs w:val="0"/>
                <w:sz w:val="28"/>
                <w:szCs w:val="28"/>
                <w:highlight w:val="none"/>
                <w:lang w:val="en-US" w:eastAsia="zh-CN"/>
              </w:rPr>
              <w:t>技示范基地、烈山区高标准农田</w:t>
            </w:r>
            <w:r>
              <w:rPr>
                <w:rFonts w:hint="eastAsia" w:ascii="Times New Roman" w:hAnsi="Times New Roman" w:cs="Times New Roman"/>
                <w:b w:val="0"/>
                <w:bCs w:val="0"/>
                <w:sz w:val="28"/>
                <w:szCs w:val="28"/>
                <w:highlight w:val="none"/>
                <w:lang w:val="en-US" w:eastAsia="zh-CN"/>
              </w:rPr>
              <w:t>改造提升</w:t>
            </w:r>
            <w:r>
              <w:rPr>
                <w:rFonts w:hint="default" w:ascii="Times New Roman" w:hAnsi="Times New Roman" w:cs="Times New Roman"/>
                <w:b w:val="0"/>
                <w:bCs w:val="0"/>
                <w:sz w:val="28"/>
                <w:szCs w:val="28"/>
                <w:highlight w:val="none"/>
                <w:lang w:val="en-US" w:eastAsia="zh-CN"/>
              </w:rPr>
              <w:t>项目、节水灌溉推广、烈山区中型灌区建设工程、杨庄街道排涝及农业灌溉设施提升项目工程</w:t>
            </w:r>
            <w:r>
              <w:rPr>
                <w:rFonts w:hint="eastAsia" w:ascii="Times New Roman" w:hAnsi="Times New Roman" w:cs="Times New Roman"/>
                <w:b w:val="0"/>
                <w:bCs w:val="0"/>
                <w:sz w:val="28"/>
                <w:szCs w:val="28"/>
                <w:highlight w:val="none"/>
                <w:lang w:val="en-US" w:eastAsia="zh-CN"/>
              </w:rPr>
              <w:t>、高素质农民培育工程、烈山镇土型乡村振兴产业科技服务中心等。</w:t>
            </w:r>
          </w:p>
        </w:tc>
      </w:tr>
    </w:tbl>
    <w:p w14:paraId="71879CB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1"/>
        <w:rPr>
          <w:rFonts w:hint="default" w:ascii="Times New Roman" w:hAnsi="Times New Roman" w:eastAsia="楷体_GB2312" w:cs="Times New Roman"/>
          <w:b w:val="0"/>
          <w:bCs w:val="0"/>
          <w:sz w:val="32"/>
          <w:szCs w:val="32"/>
          <w:lang w:val="en-US" w:eastAsia="zh-CN"/>
        </w:rPr>
      </w:pPr>
      <w:bookmarkStart w:id="113" w:name="_Toc3493"/>
      <w:bookmarkStart w:id="114" w:name="_Toc31619"/>
      <w:r>
        <w:rPr>
          <w:rFonts w:hint="default" w:ascii="Times New Roman" w:hAnsi="Times New Roman" w:eastAsia="楷体_GB2312" w:cs="Times New Roman"/>
          <w:b w:val="0"/>
          <w:bCs w:val="0"/>
          <w:sz w:val="32"/>
          <w:szCs w:val="32"/>
          <w:lang w:val="en-US" w:eastAsia="zh-CN"/>
        </w:rPr>
        <w:t>第二节 深入推进和美乡村建设</w:t>
      </w:r>
      <w:bookmarkEnd w:id="110"/>
      <w:bookmarkEnd w:id="113"/>
      <w:bookmarkEnd w:id="114"/>
    </w:p>
    <w:p w14:paraId="1B7A6F4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3" w:firstLineChars="200"/>
        <w:jc w:val="both"/>
        <w:textAlignment w:val="auto"/>
        <w:outlineLvl w:val="9"/>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推进农村人居环境整治提升。</w:t>
      </w:r>
      <w:r>
        <w:rPr>
          <w:rFonts w:hint="default" w:ascii="Times New Roman" w:hAnsi="Times New Roman" w:cs="Times New Roman"/>
          <w:b w:val="0"/>
          <w:bCs w:val="0"/>
          <w:sz w:val="32"/>
          <w:szCs w:val="32"/>
          <w:lang w:val="en-US" w:eastAsia="zh-CN"/>
        </w:rPr>
        <w:t>加快省市级中心村、美丽宜居自然村建设，完善“精品示范村+省级中心村+基础提升村”分类推进机制，打造沿山和美乡村精品示范带，争创国家级“五好两宜”和美乡村试点，</w:t>
      </w:r>
      <w:r>
        <w:rPr>
          <w:rFonts w:hint="default" w:ascii="Times New Roman" w:hAnsi="Times New Roman" w:eastAsia="仿宋_GB2312" w:cs="Times New Roman"/>
          <w:color w:val="auto"/>
          <w:kern w:val="2"/>
          <w:sz w:val="32"/>
          <w:szCs w:val="32"/>
          <w:lang w:val="en-US" w:eastAsia="zh-CN" w:bidi="ar-SA"/>
        </w:rPr>
        <w:t>努力在全省宜居宜业和美乡村建设中走在前、作示范</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cs="Times New Roman"/>
          <w:b w:val="0"/>
          <w:bCs w:val="0"/>
          <w:sz w:val="32"/>
          <w:szCs w:val="32"/>
          <w:lang w:val="en-US" w:eastAsia="zh-CN"/>
        </w:rPr>
        <w:t>以“五清一改”为重点内容，结合</w:t>
      </w:r>
      <w:r>
        <w:rPr>
          <w:rFonts w:hint="eastAsia" w:ascii="Times New Roman" w:hAnsi="Times New Roman" w:cs="Times New Roman"/>
          <w:b w:val="0"/>
          <w:bCs w:val="0"/>
          <w:sz w:val="32"/>
          <w:szCs w:val="32"/>
          <w:lang w:val="en-US" w:eastAsia="zh-CN"/>
        </w:rPr>
        <w:t>全区</w:t>
      </w:r>
      <w:r>
        <w:rPr>
          <w:rFonts w:hint="default" w:ascii="Times New Roman" w:hAnsi="Times New Roman" w:cs="Times New Roman"/>
          <w:b w:val="0"/>
          <w:bCs w:val="0"/>
          <w:sz w:val="32"/>
          <w:szCs w:val="32"/>
          <w:lang w:val="en-US" w:eastAsia="zh-CN"/>
        </w:rPr>
        <w:t>乡村风貌，扎实推进农村厕所革命，</w:t>
      </w:r>
      <w:r>
        <w:rPr>
          <w:rFonts w:hint="default" w:ascii="Times New Roman" w:hAnsi="Times New Roman" w:eastAsia="仿宋_GB2312" w:cs="Times New Roman"/>
          <w:i w:val="0"/>
          <w:iCs w:val="0"/>
          <w:caps w:val="0"/>
          <w:spacing w:val="0"/>
          <w:sz w:val="32"/>
          <w:szCs w:val="32"/>
          <w:shd w:val="clear"/>
        </w:rPr>
        <w:t>引导农民开展户内改厕，</w:t>
      </w:r>
      <w:r>
        <w:rPr>
          <w:rFonts w:hint="eastAsia" w:ascii="Times New Roman" w:hAnsi="Times New Roman" w:cs="Times New Roman"/>
          <w:i w:val="0"/>
          <w:iCs w:val="0"/>
          <w:caps w:val="0"/>
          <w:spacing w:val="0"/>
          <w:sz w:val="32"/>
          <w:szCs w:val="32"/>
          <w:shd w:val="clear"/>
          <w:lang w:val="en-US" w:eastAsia="zh-CN"/>
        </w:rPr>
        <w:t>健全</w:t>
      </w:r>
      <w:r>
        <w:rPr>
          <w:rFonts w:hint="default" w:ascii="Times New Roman" w:hAnsi="Times New Roman" w:eastAsia="仿宋_GB2312" w:cs="Times New Roman"/>
          <w:i w:val="0"/>
          <w:iCs w:val="0"/>
          <w:caps w:val="0"/>
          <w:spacing w:val="0"/>
          <w:sz w:val="32"/>
          <w:szCs w:val="32"/>
          <w:shd w:val="clear"/>
        </w:rPr>
        <w:t>农村厕所建设管理制度</w:t>
      </w:r>
      <w:r>
        <w:rPr>
          <w:rFonts w:hint="default" w:ascii="Times New Roman" w:hAnsi="Times New Roman" w:cs="Times New Roman"/>
          <w:i w:val="0"/>
          <w:iCs w:val="0"/>
          <w:caps w:val="0"/>
          <w:spacing w:val="0"/>
          <w:sz w:val="32"/>
          <w:szCs w:val="32"/>
          <w:shd w:val="clear"/>
          <w:lang w:eastAsia="zh-CN"/>
        </w:rPr>
        <w:t>，推动改厕与生活污水治理有效衔接，</w:t>
      </w:r>
      <w:r>
        <w:rPr>
          <w:rFonts w:hint="eastAsia" w:ascii="Times New Roman" w:hAnsi="Times New Roman" w:cs="Times New Roman"/>
          <w:i w:val="0"/>
          <w:iCs w:val="0"/>
          <w:caps w:val="0"/>
          <w:spacing w:val="0"/>
          <w:sz w:val="32"/>
          <w:szCs w:val="32"/>
          <w:shd w:val="clear"/>
          <w:lang w:val="en-US" w:eastAsia="zh-CN"/>
        </w:rPr>
        <w:t>因地制宜推广</w:t>
      </w:r>
      <w:r>
        <w:rPr>
          <w:rFonts w:hint="default" w:ascii="Times New Roman" w:hAnsi="Times New Roman" w:eastAsia="仿宋_GB2312" w:cs="Times New Roman"/>
          <w:i w:val="0"/>
          <w:iCs w:val="0"/>
          <w:caps w:val="0"/>
          <w:spacing w:val="0"/>
          <w:sz w:val="32"/>
          <w:szCs w:val="32"/>
          <w:shd w:val="clear"/>
        </w:rPr>
        <w:t>联户、联村、村镇一体处理</w:t>
      </w:r>
      <w:r>
        <w:rPr>
          <w:rFonts w:hint="eastAsia" w:ascii="Times New Roman" w:hAnsi="Times New Roman" w:cs="Times New Roman"/>
          <w:i w:val="0"/>
          <w:iCs w:val="0"/>
          <w:caps w:val="0"/>
          <w:spacing w:val="0"/>
          <w:sz w:val="32"/>
          <w:szCs w:val="32"/>
          <w:shd w:val="clear"/>
          <w:lang w:val="en-US" w:eastAsia="zh-CN"/>
        </w:rPr>
        <w:t>模式</w:t>
      </w:r>
      <w:r>
        <w:rPr>
          <w:rFonts w:hint="default" w:ascii="Times New Roman" w:hAnsi="Times New Roman" w:eastAsia="仿宋_GB2312" w:cs="Times New Roman"/>
          <w:i w:val="0"/>
          <w:iCs w:val="0"/>
          <w:caps w:val="0"/>
          <w:spacing w:val="0"/>
          <w:sz w:val="32"/>
          <w:szCs w:val="32"/>
          <w:shd w:val="clear"/>
        </w:rPr>
        <w:t>。分类开展生活污水治理，优先实施乡镇政府驻地和中心村污水处理设施建设，基本消除较大面积黑臭水体。提高生活垃圾治理水平，健全分类收集、转运和处理体系，推进源头减量和资源化利用</w:t>
      </w:r>
      <w:r>
        <w:rPr>
          <w:rFonts w:hint="eastAsia" w:ascii="Times New Roman" w:hAnsi="Times New Roman" w:cs="Times New Roman"/>
          <w:i w:val="0"/>
          <w:iCs w:val="0"/>
          <w:caps w:val="0"/>
          <w:spacing w:val="0"/>
          <w:sz w:val="32"/>
          <w:szCs w:val="32"/>
          <w:shd w:val="clear"/>
          <w:lang w:eastAsia="zh-CN"/>
        </w:rPr>
        <w:t>，</w:t>
      </w:r>
      <w:r>
        <w:rPr>
          <w:rFonts w:hint="default" w:ascii="Times New Roman" w:hAnsi="Times New Roman" w:eastAsia="仿宋_GB2312" w:cs="Times New Roman"/>
          <w:i w:val="0"/>
          <w:iCs w:val="0"/>
          <w:caps w:val="0"/>
          <w:spacing w:val="0"/>
          <w:sz w:val="32"/>
          <w:szCs w:val="32"/>
          <w:shd w:val="clear"/>
        </w:rPr>
        <w:t>强化农药包装、废旧电池等有毒有害垃圾的专项收运与安全处置。全域推进村庄清洁行动，常态化开展</w:t>
      </w:r>
      <w:r>
        <w:rPr>
          <w:rFonts w:hint="default" w:ascii="Times New Roman" w:hAnsi="Times New Roman" w:cs="Times New Roman"/>
          <w:i w:val="0"/>
          <w:iCs w:val="0"/>
          <w:caps w:val="0"/>
          <w:spacing w:val="0"/>
          <w:sz w:val="32"/>
          <w:szCs w:val="32"/>
          <w:shd w:val="clear"/>
          <w:lang w:eastAsia="zh-CN"/>
        </w:rPr>
        <w:t>“</w:t>
      </w:r>
      <w:r>
        <w:rPr>
          <w:rFonts w:hint="default" w:ascii="Times New Roman" w:hAnsi="Times New Roman" w:eastAsia="仿宋_GB2312" w:cs="Times New Roman"/>
          <w:i w:val="0"/>
          <w:iCs w:val="0"/>
          <w:caps w:val="0"/>
          <w:spacing w:val="0"/>
          <w:sz w:val="32"/>
          <w:szCs w:val="32"/>
          <w:shd w:val="clear"/>
        </w:rPr>
        <w:t>万村清万塘</w:t>
      </w:r>
      <w:r>
        <w:rPr>
          <w:rFonts w:hint="default" w:ascii="Times New Roman" w:hAnsi="Times New Roman" w:cs="Times New Roman"/>
          <w:i w:val="0"/>
          <w:iCs w:val="0"/>
          <w:caps w:val="0"/>
          <w:spacing w:val="0"/>
          <w:sz w:val="32"/>
          <w:szCs w:val="32"/>
          <w:shd w:val="clear"/>
          <w:lang w:eastAsia="zh-CN"/>
        </w:rPr>
        <w:t>”</w:t>
      </w:r>
      <w:r>
        <w:rPr>
          <w:rFonts w:hint="default" w:ascii="Times New Roman" w:hAnsi="Times New Roman" w:eastAsia="仿宋_GB2312" w:cs="Times New Roman"/>
          <w:i w:val="0"/>
          <w:iCs w:val="0"/>
          <w:caps w:val="0"/>
          <w:spacing w:val="0"/>
          <w:sz w:val="32"/>
          <w:szCs w:val="32"/>
          <w:shd w:val="clear"/>
        </w:rPr>
        <w:t>专项整治，</w:t>
      </w:r>
      <w:r>
        <w:rPr>
          <w:rFonts w:hint="eastAsia" w:ascii="Times New Roman" w:hAnsi="Times New Roman" w:cs="Times New Roman"/>
          <w:i w:val="0"/>
          <w:iCs w:val="0"/>
          <w:caps w:val="0"/>
          <w:spacing w:val="0"/>
          <w:sz w:val="32"/>
          <w:szCs w:val="32"/>
          <w:shd w:val="clear"/>
          <w:lang w:val="en-US" w:eastAsia="zh-CN"/>
        </w:rPr>
        <w:t>结合绿美江淮行动，推进村庄绿化美化</w:t>
      </w:r>
      <w:r>
        <w:rPr>
          <w:rFonts w:hint="default" w:ascii="Times New Roman" w:hAnsi="Times New Roman" w:eastAsia="仿宋_GB2312" w:cs="Times New Roman"/>
          <w:i w:val="0"/>
          <w:iCs w:val="0"/>
          <w:caps w:val="0"/>
          <w:spacing w:val="0"/>
          <w:sz w:val="32"/>
          <w:szCs w:val="32"/>
          <w:shd w:val="clear"/>
        </w:rPr>
        <w:t>，持续提升村容村貌整体水平。</w:t>
      </w:r>
    </w:p>
    <w:p w14:paraId="5E74913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3" w:firstLineChars="200"/>
        <w:jc w:val="both"/>
        <w:textAlignment w:val="auto"/>
        <w:outlineLvl w:val="2"/>
        <w:rPr>
          <w:rFonts w:hint="default" w:ascii="Times New Roman" w:hAnsi="Times New Roman" w:eastAsia="仿宋_GB2312" w:cs="Times New Roman"/>
          <w:i w:val="0"/>
          <w:iCs w:val="0"/>
          <w:caps w:val="0"/>
          <w:spacing w:val="0"/>
          <w:sz w:val="32"/>
          <w:szCs w:val="32"/>
          <w:shd w:val="clear"/>
        </w:rPr>
      </w:pPr>
      <w:r>
        <w:rPr>
          <w:rFonts w:hint="default" w:ascii="Times New Roman" w:hAnsi="Times New Roman" w:cs="Times New Roman"/>
          <w:b/>
          <w:bCs/>
          <w:sz w:val="32"/>
          <w:szCs w:val="32"/>
          <w:lang w:val="en-US" w:eastAsia="zh-CN"/>
        </w:rPr>
        <w:t>加快发展绿色低碳循环农业。</w:t>
      </w:r>
      <w:r>
        <w:rPr>
          <w:rFonts w:hint="default" w:ascii="Times New Roman" w:hAnsi="Times New Roman" w:cs="Times New Roman"/>
          <w:b w:val="0"/>
          <w:bCs w:val="0"/>
          <w:sz w:val="32"/>
          <w:szCs w:val="32"/>
          <w:lang w:val="en-US" w:eastAsia="zh-CN"/>
        </w:rPr>
        <w:t>开展全域土地综合整治，推广“零碳乡村”“无废村庄”等绿色场景。</w:t>
      </w:r>
      <w:r>
        <w:rPr>
          <w:rFonts w:hint="default" w:ascii="Times New Roman" w:hAnsi="Times New Roman" w:eastAsia="仿宋_GB2312" w:cs="Times New Roman"/>
          <w:i w:val="0"/>
          <w:iCs w:val="0"/>
          <w:caps w:val="0"/>
          <w:spacing w:val="0"/>
          <w:sz w:val="32"/>
          <w:szCs w:val="32"/>
        </w:rPr>
        <w:t>推广应用节水灌溉、科学施肥用药等绿色技术，自觉培肥地力、使用绿色生产资料、清洁产地环境，促进绿色生产方式广泛应用。</w:t>
      </w:r>
      <w:r>
        <w:rPr>
          <w:rFonts w:hint="default" w:ascii="Times New Roman" w:hAnsi="Times New Roman" w:eastAsia="仿宋_GB2312" w:cs="Times New Roman"/>
          <w:i w:val="0"/>
          <w:iCs w:val="0"/>
          <w:caps w:val="0"/>
          <w:spacing w:val="0"/>
          <w:sz w:val="32"/>
          <w:szCs w:val="32"/>
          <w:shd w:val="clear"/>
        </w:rPr>
        <w:t>持续推进化肥农药减量增效，推广农作物病虫害绿色防控产品和技术。</w:t>
      </w:r>
      <w:r>
        <w:rPr>
          <w:rFonts w:hint="default" w:ascii="Times New Roman" w:hAnsi="Times New Roman" w:cs="Times New Roman"/>
          <w:i w:val="0"/>
          <w:iCs w:val="0"/>
          <w:caps w:val="0"/>
          <w:spacing w:val="0"/>
          <w:sz w:val="32"/>
          <w:szCs w:val="32"/>
          <w:shd w:val="clear"/>
          <w:lang w:val="en-US" w:eastAsia="zh-CN"/>
        </w:rPr>
        <w:t>推动</w:t>
      </w:r>
      <w:r>
        <w:rPr>
          <w:rFonts w:hint="default" w:ascii="Times New Roman" w:hAnsi="Times New Roman" w:eastAsia="仿宋_GB2312" w:cs="Times New Roman"/>
          <w:i w:val="0"/>
          <w:iCs w:val="0"/>
          <w:caps w:val="0"/>
          <w:spacing w:val="0"/>
          <w:sz w:val="32"/>
          <w:szCs w:val="32"/>
          <w:shd w:val="clear"/>
        </w:rPr>
        <w:t>实施秸秆综合利用和农膜、农药包装物回收行动，推广</w:t>
      </w:r>
      <w:r>
        <w:rPr>
          <w:rFonts w:hint="default" w:ascii="Times New Roman" w:hAnsi="Times New Roman" w:cs="Times New Roman"/>
          <w:i w:val="0"/>
          <w:iCs w:val="0"/>
          <w:caps w:val="0"/>
          <w:spacing w:val="0"/>
          <w:sz w:val="32"/>
          <w:szCs w:val="32"/>
          <w:shd w:val="clear"/>
          <w:lang w:val="en-US" w:eastAsia="zh-CN"/>
        </w:rPr>
        <w:t>使用</w:t>
      </w:r>
      <w:r>
        <w:rPr>
          <w:rFonts w:hint="default" w:ascii="Times New Roman" w:hAnsi="Times New Roman" w:eastAsia="仿宋_GB2312" w:cs="Times New Roman"/>
          <w:i w:val="0"/>
          <w:iCs w:val="0"/>
          <w:caps w:val="0"/>
          <w:spacing w:val="0"/>
          <w:sz w:val="32"/>
          <w:szCs w:val="32"/>
          <w:shd w:val="clear"/>
        </w:rPr>
        <w:t>可降解农膜。强化秸秆收集、储运、加工、利用等全产业链开发，发展成型燃料、食用菌基质等产业，培育一批秸秆收储和利用主体。加强畜禽粪污资源化利用</w:t>
      </w:r>
      <w:r>
        <w:rPr>
          <w:rFonts w:hint="default" w:ascii="Times New Roman" w:hAnsi="Times New Roman" w:cs="Times New Roman"/>
          <w:i w:val="0"/>
          <w:iCs w:val="0"/>
          <w:caps w:val="0"/>
          <w:spacing w:val="0"/>
          <w:sz w:val="32"/>
          <w:szCs w:val="32"/>
          <w:shd w:val="clear"/>
          <w:lang w:eastAsia="zh-CN"/>
        </w:rPr>
        <w:t>，</w:t>
      </w:r>
      <w:r>
        <w:rPr>
          <w:rFonts w:hint="default" w:ascii="Times New Roman" w:hAnsi="Times New Roman" w:eastAsia="仿宋_GB2312" w:cs="Times New Roman"/>
          <w:i w:val="0"/>
          <w:iCs w:val="0"/>
          <w:caps w:val="0"/>
          <w:spacing w:val="0"/>
          <w:sz w:val="32"/>
          <w:szCs w:val="32"/>
          <w:shd w:val="clear"/>
        </w:rPr>
        <w:t>统筹推进产业发展、农民生活和生态建设，形成种养加销一体、农林牧渔结合、一二三产业联动发展的现代复合型循环经济产业体系，促进生产生活生态有机统一。</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874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44010E80">
            <w:pPr>
              <w:widowControl/>
              <w:spacing w:line="400" w:lineRule="exact"/>
              <w:ind w:firstLine="562" w:firstLineChars="200"/>
              <w:jc w:val="left"/>
              <w:outlineLvl w:val="9"/>
              <w:rPr>
                <w:rFonts w:hint="default" w:ascii="Times New Roman" w:hAnsi="Times New Roman" w:eastAsia="黑体" w:cs="Times New Roman"/>
                <w:b/>
                <w:bCs/>
                <w:kern w:val="2"/>
                <w:sz w:val="28"/>
                <w:szCs w:val="28"/>
                <w:highlight w:val="yellow"/>
                <w:lang w:val="en-US" w:eastAsia="zh-CN" w:bidi="ar-SA"/>
              </w:rPr>
            </w:pPr>
            <w:r>
              <w:rPr>
                <w:rFonts w:hint="default" w:ascii="Times New Roman" w:hAnsi="Times New Roman" w:eastAsia="黑体" w:cs="Times New Roman"/>
                <w:b/>
                <w:bCs/>
                <w:kern w:val="2"/>
                <w:sz w:val="28"/>
                <w:szCs w:val="28"/>
                <w:highlight w:val="none"/>
                <w:lang w:val="en-US" w:eastAsia="zh-CN" w:bidi="ar-SA"/>
              </w:rPr>
              <w:t>专栏X  美丽乡村生态焕新工程【补充相关材料】</w:t>
            </w:r>
          </w:p>
          <w:p w14:paraId="597FD452">
            <w:pPr>
              <w:spacing w:line="400" w:lineRule="exact"/>
              <w:ind w:firstLine="562" w:firstLineChars="200"/>
              <w:rPr>
                <w:rFonts w:hint="default" w:ascii="Times New Roman" w:hAnsi="Times New Roman" w:cs="Times New Roman"/>
                <w:b w:val="0"/>
                <w:bCs w:val="0"/>
                <w:sz w:val="28"/>
                <w:szCs w:val="28"/>
                <w:lang w:val="en-US" w:eastAsia="zh-CN"/>
              </w:rPr>
            </w:pPr>
            <w:r>
              <w:rPr>
                <w:rFonts w:hint="default" w:ascii="Times New Roman" w:hAnsi="Times New Roman" w:cs="Times New Roman"/>
                <w:b/>
                <w:bCs/>
                <w:sz w:val="28"/>
                <w:szCs w:val="28"/>
                <w:lang w:val="en-US" w:eastAsia="zh-CN"/>
              </w:rPr>
              <w:t>人居环境整治项目：</w:t>
            </w:r>
            <w:r>
              <w:rPr>
                <w:rFonts w:hint="eastAsia" w:ascii="Times New Roman" w:hAnsi="Times New Roman" w:cs="Times New Roman"/>
                <w:b w:val="0"/>
                <w:bCs w:val="0"/>
                <w:sz w:val="28"/>
                <w:szCs w:val="28"/>
                <w:lang w:val="en-US" w:eastAsia="zh-CN"/>
              </w:rPr>
              <w:t>建设</w:t>
            </w:r>
            <w:r>
              <w:rPr>
                <w:rFonts w:hint="default" w:ascii="Times New Roman" w:hAnsi="Times New Roman" w:cs="Times New Roman"/>
                <w:b w:val="0"/>
                <w:bCs w:val="0"/>
                <w:sz w:val="28"/>
                <w:szCs w:val="28"/>
                <w:lang w:val="en-US" w:eastAsia="zh-CN"/>
              </w:rPr>
              <w:t>2025年蔡里社区晋庄省级中心村人居环境提升项目</w:t>
            </w:r>
            <w:r>
              <w:rPr>
                <w:rFonts w:hint="eastAsia" w:ascii="Times New Roman" w:hAnsi="Times New Roman" w:cs="Times New Roman"/>
                <w:b w:val="0"/>
                <w:bCs w:val="0"/>
                <w:sz w:val="28"/>
                <w:szCs w:val="28"/>
                <w:lang w:val="en-US" w:eastAsia="zh-CN"/>
              </w:rPr>
              <w:t>、烈山区2025年农村黑臭水体治理工程等。</w:t>
            </w:r>
            <w:r>
              <w:rPr>
                <w:rFonts w:hint="default" w:ascii="Times New Roman" w:hAnsi="Times New Roman" w:cs="Times New Roman"/>
                <w:b w:val="0"/>
                <w:bCs w:val="0"/>
                <w:sz w:val="28"/>
                <w:szCs w:val="28"/>
                <w:lang w:val="en-US" w:eastAsia="zh-CN"/>
              </w:rPr>
              <w:t>谋划争创国家级“五好两宜”和美乡村试点。</w:t>
            </w:r>
          </w:p>
          <w:p w14:paraId="0FAE0A4E">
            <w:pPr>
              <w:spacing w:line="400" w:lineRule="exact"/>
              <w:ind w:firstLine="562" w:firstLineChars="200"/>
              <w:rPr>
                <w:rFonts w:hint="default" w:ascii="Times New Roman" w:hAnsi="Times New Roman" w:cs="Times New Roman"/>
                <w:b w:val="0"/>
                <w:bCs w:val="0"/>
                <w:sz w:val="28"/>
                <w:szCs w:val="28"/>
                <w:lang w:val="en-US" w:eastAsia="zh-CN"/>
              </w:rPr>
            </w:pPr>
            <w:r>
              <w:rPr>
                <w:rFonts w:hint="default" w:ascii="Times New Roman" w:hAnsi="Times New Roman" w:cs="Times New Roman"/>
                <w:b/>
                <w:bCs/>
                <w:sz w:val="28"/>
                <w:szCs w:val="28"/>
                <w:lang w:val="en-US" w:eastAsia="zh-CN"/>
              </w:rPr>
              <w:t>绿色农业发展项目：</w:t>
            </w:r>
            <w:r>
              <w:rPr>
                <w:rFonts w:hint="default" w:ascii="Times New Roman" w:hAnsi="Times New Roman" w:cs="Times New Roman"/>
                <w:b w:val="0"/>
                <w:bCs w:val="0"/>
                <w:sz w:val="28"/>
                <w:szCs w:val="28"/>
                <w:lang w:val="en-US" w:eastAsia="zh-CN"/>
              </w:rPr>
              <w:t>淮北市烈山区水生态治理及产业配合发展、现代农业生态综合体。</w:t>
            </w:r>
          </w:p>
          <w:p w14:paraId="09ED7A9F">
            <w:pPr>
              <w:spacing w:line="400" w:lineRule="exact"/>
              <w:ind w:firstLine="562" w:firstLineChars="200"/>
              <w:rPr>
                <w:rFonts w:hint="default" w:ascii="Times New Roman" w:hAnsi="Times New Roman" w:cs="Times New Roman"/>
                <w:b w:val="0"/>
                <w:bCs w:val="0"/>
                <w:sz w:val="28"/>
                <w:szCs w:val="28"/>
                <w:lang w:val="en-US" w:eastAsia="zh-CN"/>
              </w:rPr>
            </w:pPr>
            <w:r>
              <w:rPr>
                <w:rFonts w:hint="eastAsia" w:ascii="Times New Roman" w:hAnsi="Times New Roman" w:cs="Times New Roman"/>
                <w:b/>
                <w:bCs/>
                <w:sz w:val="28"/>
                <w:szCs w:val="28"/>
                <w:lang w:val="en-US" w:eastAsia="zh-CN"/>
              </w:rPr>
              <w:t>和美项目建设行动</w:t>
            </w:r>
            <w:r>
              <w:rPr>
                <w:rFonts w:hint="eastAsia" w:ascii="Times New Roman" w:hAnsi="Times New Roman" w:cs="Times New Roman"/>
                <w:b w:val="0"/>
                <w:bCs w:val="0"/>
                <w:sz w:val="28"/>
                <w:szCs w:val="28"/>
                <w:lang w:val="en-US" w:eastAsia="zh-CN"/>
              </w:rPr>
              <w:t>：建设2025年度和美乡村建设项目、省级和美乡村示范县区创建项目等。加大和美乡村创建力度，到2030年，创建省级和美乡村达到16个、省级中心村达到26个。</w:t>
            </w:r>
          </w:p>
        </w:tc>
      </w:tr>
    </w:tbl>
    <w:p w14:paraId="232A14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1"/>
        <w:rPr>
          <w:rFonts w:hint="default" w:ascii="Times New Roman" w:hAnsi="Times New Roman" w:eastAsia="楷体_GB2312" w:cs="Times New Roman"/>
          <w:b w:val="0"/>
          <w:bCs w:val="0"/>
          <w:sz w:val="32"/>
          <w:szCs w:val="32"/>
          <w:lang w:val="en-US" w:eastAsia="zh-CN"/>
        </w:rPr>
      </w:pPr>
      <w:bookmarkStart w:id="115" w:name="_Toc32266"/>
      <w:bookmarkStart w:id="116" w:name="_Toc6419"/>
      <w:bookmarkStart w:id="117" w:name="_Toc13509"/>
      <w:r>
        <w:rPr>
          <w:rFonts w:hint="default" w:ascii="Times New Roman" w:hAnsi="Times New Roman" w:eastAsia="楷体_GB2312" w:cs="Times New Roman"/>
          <w:b w:val="0"/>
          <w:bCs w:val="0"/>
          <w:sz w:val="32"/>
          <w:szCs w:val="32"/>
          <w:lang w:val="en-US" w:eastAsia="zh-CN"/>
        </w:rPr>
        <w:t>第三节 推进乡村治理现代化</w:t>
      </w:r>
      <w:bookmarkEnd w:id="115"/>
      <w:bookmarkEnd w:id="116"/>
      <w:bookmarkEnd w:id="117"/>
    </w:p>
    <w:p w14:paraId="71327B5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建强乡村党组织关键核心。</w:t>
      </w:r>
      <w:r>
        <w:rPr>
          <w:rFonts w:hint="default" w:ascii="Times New Roman" w:hAnsi="Times New Roman" w:eastAsia="仿宋_GB2312" w:cs="Times New Roman"/>
          <w:i w:val="0"/>
          <w:iCs w:val="0"/>
          <w:caps w:val="0"/>
          <w:spacing w:val="0"/>
          <w:sz w:val="32"/>
          <w:szCs w:val="32"/>
          <w:shd w:val="clear"/>
        </w:rPr>
        <w:t>深入推进抓党建促乡村振兴，保持</w:t>
      </w:r>
      <w:r>
        <w:rPr>
          <w:rFonts w:hint="default" w:ascii="Times New Roman" w:hAnsi="Times New Roman" w:cs="Times New Roman"/>
          <w:i w:val="0"/>
          <w:iCs w:val="0"/>
          <w:caps w:val="0"/>
          <w:spacing w:val="0"/>
          <w:sz w:val="32"/>
          <w:szCs w:val="32"/>
          <w:shd w:val="clear"/>
          <w:lang w:val="en-US" w:eastAsia="zh-CN"/>
        </w:rPr>
        <w:t>区</w:t>
      </w:r>
      <w:r>
        <w:rPr>
          <w:rFonts w:hint="default" w:ascii="Times New Roman" w:hAnsi="Times New Roman" w:eastAsia="仿宋_GB2312" w:cs="Times New Roman"/>
          <w:i w:val="0"/>
          <w:iCs w:val="0"/>
          <w:caps w:val="0"/>
          <w:spacing w:val="0"/>
          <w:sz w:val="32"/>
          <w:szCs w:val="32"/>
          <w:shd w:val="clear"/>
        </w:rPr>
        <w:t>级党政领导班子成员任期稳定</w:t>
      </w:r>
      <w:r>
        <w:rPr>
          <w:rFonts w:hint="default" w:ascii="Times New Roman" w:hAnsi="Times New Roman" w:cs="Times New Roman"/>
          <w:i w:val="0"/>
          <w:iCs w:val="0"/>
          <w:caps w:val="0"/>
          <w:spacing w:val="0"/>
          <w:sz w:val="32"/>
          <w:szCs w:val="32"/>
          <w:shd w:val="clear"/>
          <w:lang w:eastAsia="zh-CN"/>
        </w:rPr>
        <w:t>，</w:t>
      </w:r>
      <w:r>
        <w:rPr>
          <w:rFonts w:hint="default" w:ascii="Times New Roman" w:hAnsi="Times New Roman" w:eastAsia="仿宋_GB2312" w:cs="Times New Roman"/>
          <w:i w:val="0"/>
          <w:iCs w:val="0"/>
          <w:caps w:val="0"/>
          <w:spacing w:val="0"/>
          <w:sz w:val="32"/>
          <w:szCs w:val="32"/>
          <w:shd w:val="clear"/>
        </w:rPr>
        <w:t>加强镇村班子和干部队伍建设。扎实做好村党组织书记后备力量培育储备工作</w:t>
      </w:r>
      <w:r>
        <w:rPr>
          <w:rFonts w:hint="default" w:ascii="Times New Roman" w:hAnsi="Times New Roman" w:cs="Times New Roman"/>
          <w:i w:val="0"/>
          <w:iCs w:val="0"/>
          <w:caps w:val="0"/>
          <w:spacing w:val="0"/>
          <w:sz w:val="32"/>
          <w:szCs w:val="32"/>
          <w:shd w:val="clear"/>
          <w:lang w:eastAsia="zh-CN"/>
        </w:rPr>
        <w:t>，做好</w:t>
      </w:r>
      <w:r>
        <w:rPr>
          <w:rFonts w:hint="default" w:ascii="Times New Roman" w:hAnsi="Times New Roman" w:cs="Times New Roman"/>
          <w:i w:val="0"/>
          <w:iCs w:val="0"/>
          <w:caps w:val="0"/>
          <w:spacing w:val="0"/>
          <w:sz w:val="32"/>
          <w:szCs w:val="32"/>
          <w:shd w:val="clear"/>
          <w:lang w:val="en-US" w:eastAsia="zh-CN"/>
        </w:rPr>
        <w:t>全区</w:t>
      </w:r>
      <w:r>
        <w:rPr>
          <w:rFonts w:hint="default" w:ascii="Times New Roman" w:hAnsi="Times New Roman" w:cs="Times New Roman"/>
          <w:i w:val="0"/>
          <w:iCs w:val="0"/>
          <w:caps w:val="0"/>
          <w:spacing w:val="0"/>
          <w:sz w:val="32"/>
          <w:szCs w:val="32"/>
          <w:shd w:val="clear"/>
          <w:lang w:eastAsia="zh-CN"/>
        </w:rPr>
        <w:t>村“两委”换届筹备工作，</w:t>
      </w:r>
      <w:r>
        <w:rPr>
          <w:rFonts w:hint="default" w:ascii="Times New Roman" w:hAnsi="Times New Roman" w:eastAsia="仿宋_GB2312" w:cs="Times New Roman"/>
          <w:i w:val="0"/>
          <w:iCs w:val="0"/>
          <w:caps w:val="0"/>
          <w:spacing w:val="0"/>
          <w:sz w:val="32"/>
          <w:szCs w:val="32"/>
          <w:shd w:val="clear"/>
        </w:rPr>
        <w:t>统筹推进软弱涣散村党组织排查整顿</w:t>
      </w:r>
      <w:r>
        <w:rPr>
          <w:rFonts w:hint="default" w:ascii="Times New Roman" w:hAnsi="Times New Roman" w:cs="Times New Roman"/>
          <w:i w:val="0"/>
          <w:iCs w:val="0"/>
          <w:caps w:val="0"/>
          <w:spacing w:val="0"/>
          <w:sz w:val="32"/>
          <w:szCs w:val="32"/>
          <w:shd w:val="clear"/>
          <w:lang w:eastAsia="zh-CN"/>
        </w:rPr>
        <w:t>。派强管好用好驻村第一书记和工作队。</w:t>
      </w:r>
      <w:r>
        <w:rPr>
          <w:rFonts w:hint="default" w:ascii="Times New Roman" w:hAnsi="Times New Roman" w:eastAsia="仿宋_GB2312" w:cs="Times New Roman"/>
          <w:i w:val="0"/>
          <w:iCs w:val="0"/>
          <w:caps w:val="0"/>
          <w:spacing w:val="0"/>
          <w:sz w:val="32"/>
          <w:szCs w:val="32"/>
          <w:shd w:val="clear"/>
        </w:rPr>
        <w:t>分级分类抓好农村党员、干部教育培训。完善基层监督体系，推动基层纪检监察组织和村务监督委员会有效衔接</w:t>
      </w:r>
      <w:r>
        <w:rPr>
          <w:rFonts w:hint="default" w:ascii="Times New Roman" w:hAnsi="Times New Roman" w:cs="Times New Roman"/>
          <w:i w:val="0"/>
          <w:iCs w:val="0"/>
          <w:caps w:val="0"/>
          <w:spacing w:val="0"/>
          <w:sz w:val="32"/>
          <w:szCs w:val="32"/>
          <w:shd w:val="clear"/>
          <w:lang w:eastAsia="zh-CN"/>
        </w:rPr>
        <w:t>，</w:t>
      </w:r>
      <w:r>
        <w:rPr>
          <w:rFonts w:hint="default" w:ascii="Times New Roman" w:hAnsi="Times New Roman" w:eastAsia="仿宋_GB2312" w:cs="Times New Roman"/>
          <w:i w:val="0"/>
          <w:iCs w:val="0"/>
          <w:caps w:val="0"/>
          <w:spacing w:val="0"/>
          <w:sz w:val="32"/>
          <w:szCs w:val="32"/>
          <w:shd w:val="clear"/>
        </w:rPr>
        <w:t>严格村干部特别是“一肩挑”人员管理监督。深入推进党建引领信用村建设。深化党组织领导的村（社区）党群议事协商机制建设，支持农民群众多渠道参与村级议事协商。持续深化整治乡村振兴领域不正之风和腐败问题，开展对村巡察，落实新时代农村基层干部廉洁履行职责规范。</w:t>
      </w:r>
    </w:p>
    <w:p w14:paraId="27950BF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eastAsia="仿宋_GB2312" w:cs="Times New Roman"/>
          <w:i w:val="0"/>
          <w:iCs w:val="0"/>
          <w:caps w:val="0"/>
          <w:spacing w:val="0"/>
          <w:sz w:val="32"/>
          <w:szCs w:val="32"/>
          <w:shd w:val="clear"/>
        </w:rPr>
      </w:pPr>
      <w:r>
        <w:rPr>
          <w:rFonts w:hint="default" w:ascii="Times New Roman" w:hAnsi="Times New Roman" w:cs="Times New Roman"/>
          <w:b/>
          <w:bCs/>
          <w:sz w:val="32"/>
          <w:szCs w:val="32"/>
          <w:highlight w:val="none"/>
          <w:lang w:val="en-US" w:eastAsia="zh-CN"/>
        </w:rPr>
        <w:t>繁荣发展乡村文明。</w:t>
      </w:r>
      <w:r>
        <w:rPr>
          <w:rFonts w:hint="default" w:ascii="Times New Roman" w:hAnsi="Times New Roman" w:eastAsia="仿宋_GB2312" w:cs="Times New Roman"/>
          <w:color w:val="auto"/>
          <w:sz w:val="32"/>
          <w:szCs w:val="32"/>
          <w:highlight w:val="none"/>
          <w:lang w:val="en-US" w:eastAsia="zh-CN"/>
        </w:rPr>
        <w:t>加强文明乡风建设，以农民群众喜闻乐见的方式，深入开展习近平新时代中国特色社会主义思想学习教育</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深化群众性精神文明创建活动。深入开展“</w:t>
      </w:r>
      <w:r>
        <w:rPr>
          <w:rFonts w:hint="eastAsia" w:ascii="Times New Roman" w:hAnsi="Times New Roman" w:cs="Times New Roman"/>
          <w:color w:val="auto"/>
          <w:sz w:val="32"/>
          <w:szCs w:val="32"/>
          <w:highlight w:val="none"/>
          <w:lang w:val="en-US" w:eastAsia="zh-CN"/>
        </w:rPr>
        <w:t>听党话、感党恩、跟党走</w:t>
      </w:r>
      <w:r>
        <w:rPr>
          <w:rFonts w:hint="default" w:ascii="Times New Roman" w:hAnsi="Times New Roman" w:eastAsia="仿宋_GB2312" w:cs="Times New Roman"/>
          <w:color w:val="auto"/>
          <w:sz w:val="32"/>
          <w:szCs w:val="32"/>
          <w:highlight w:val="none"/>
          <w:lang w:val="en-US" w:eastAsia="zh-CN"/>
        </w:rPr>
        <w:t>”宣讲活动</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加大对农村非法宗教活动和境外渗透活动的打击力度，依法制止利用宗教干预农村公共事务。办好中国农民丰收节。</w:t>
      </w:r>
      <w:r>
        <w:rPr>
          <w:rFonts w:hint="default" w:ascii="Times New Roman" w:hAnsi="Times New Roman" w:cs="Times New Roman"/>
          <w:b w:val="0"/>
          <w:bCs w:val="0"/>
          <w:sz w:val="32"/>
          <w:szCs w:val="32"/>
          <w:lang w:val="en-US" w:eastAsia="zh-CN"/>
        </w:rPr>
        <w:t>打造“新风礼堂”“家风馆”等文化阵地，建立美德积分与信用服务挂钩机制，</w:t>
      </w:r>
      <w:r>
        <w:rPr>
          <w:rFonts w:hint="default" w:ascii="Times New Roman" w:hAnsi="Times New Roman" w:eastAsia="仿宋_GB2312" w:cs="Times New Roman"/>
          <w:color w:val="auto"/>
          <w:sz w:val="32"/>
          <w:szCs w:val="32"/>
          <w:highlight w:val="none"/>
          <w:lang w:val="en-US" w:eastAsia="zh-CN"/>
        </w:rPr>
        <w:t>推动形成文明乡风、良好家风、淳朴民风。</w:t>
      </w:r>
      <w:r>
        <w:rPr>
          <w:rFonts w:hint="default" w:ascii="Times New Roman" w:hAnsi="Times New Roman" w:cs="Times New Roman"/>
          <w:b w:val="0"/>
          <w:bCs w:val="0"/>
          <w:sz w:val="32"/>
          <w:szCs w:val="32"/>
          <w:lang w:val="en-US" w:eastAsia="zh-CN"/>
        </w:rPr>
        <w:t>持续推进农村移风易俗</w:t>
      </w:r>
      <w:r>
        <w:rPr>
          <w:rFonts w:hint="eastAsia" w:ascii="Times New Roman" w:hAnsi="Times New Roman" w:cs="Times New Roman"/>
          <w:b w:val="0"/>
          <w:bCs w:val="0"/>
          <w:sz w:val="32"/>
          <w:szCs w:val="32"/>
          <w:lang w:val="en-US" w:eastAsia="zh-CN"/>
        </w:rPr>
        <w:t>，谋划实施烈山区婚俗改革试点项目，</w:t>
      </w:r>
      <w:r>
        <w:rPr>
          <w:rFonts w:hint="default" w:ascii="Times New Roman" w:hAnsi="Times New Roman" w:cs="Times New Roman"/>
          <w:color w:val="auto"/>
          <w:sz w:val="32"/>
          <w:szCs w:val="32"/>
          <w:highlight w:val="none"/>
          <w:lang w:val="en-US" w:eastAsia="zh-CN"/>
        </w:rPr>
        <w:t>加强</w:t>
      </w:r>
      <w:r>
        <w:rPr>
          <w:rFonts w:hint="default" w:ascii="Times New Roman" w:hAnsi="Times New Roman" w:eastAsia="仿宋_GB2312" w:cs="Times New Roman"/>
          <w:i w:val="0"/>
          <w:iCs w:val="0"/>
          <w:caps w:val="0"/>
          <w:spacing w:val="0"/>
          <w:sz w:val="32"/>
          <w:szCs w:val="32"/>
          <w:shd w:val="clear"/>
        </w:rPr>
        <w:t>农村高额彩礼问题综合治理，</w:t>
      </w:r>
      <w:r>
        <w:rPr>
          <w:rFonts w:hint="default" w:ascii="Times New Roman" w:hAnsi="Times New Roman" w:cs="Times New Roman"/>
        </w:rPr>
        <w:t>持续整治人情攀比、大操大办、厚葬薄养、散埋乱葬等问题</w:t>
      </w:r>
      <w:r>
        <w:rPr>
          <w:rFonts w:hint="eastAsia" w:ascii="Times New Roman" w:hAnsi="Times New Roman" w:cs="Times New Roman"/>
          <w:i w:val="0"/>
          <w:iCs w:val="0"/>
          <w:caps w:val="0"/>
          <w:spacing w:val="0"/>
          <w:sz w:val="32"/>
          <w:szCs w:val="32"/>
          <w:shd w:val="clear"/>
          <w:lang w:eastAsia="zh-CN"/>
        </w:rPr>
        <w:t>。</w:t>
      </w:r>
      <w:r>
        <w:rPr>
          <w:rFonts w:hint="default" w:ascii="Times New Roman" w:hAnsi="Times New Roman" w:eastAsia="仿宋_GB2312" w:cs="Times New Roman"/>
          <w:i w:val="0"/>
          <w:iCs w:val="0"/>
          <w:caps w:val="0"/>
          <w:spacing w:val="0"/>
          <w:sz w:val="32"/>
          <w:szCs w:val="32"/>
          <w:shd w:val="clear"/>
        </w:rPr>
        <w:t>加强农村科普阵地建设，反对封建迷信，引导群众摒弃陈规陋习。</w:t>
      </w:r>
    </w:p>
    <w:p w14:paraId="741D005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cs="Times New Roman"/>
          <w:i w:val="0"/>
          <w:iCs w:val="0"/>
          <w:caps w:val="0"/>
          <w:spacing w:val="0"/>
          <w:sz w:val="32"/>
          <w:szCs w:val="32"/>
          <w:shd w:val="clear"/>
          <w:lang w:val="en-US" w:eastAsia="zh-CN"/>
        </w:rPr>
      </w:pPr>
      <w:r>
        <w:rPr>
          <w:rFonts w:hint="default" w:ascii="Times New Roman" w:hAnsi="Times New Roman" w:cs="Times New Roman"/>
          <w:b/>
          <w:bCs/>
          <w:sz w:val="32"/>
          <w:szCs w:val="32"/>
          <w:lang w:val="en-US" w:eastAsia="zh-CN"/>
        </w:rPr>
        <w:t>加快乡村法治保障。</w:t>
      </w:r>
      <w:r>
        <w:rPr>
          <w:rFonts w:hint="default" w:ascii="Times New Roman" w:hAnsi="Times New Roman" w:cs="Times New Roman"/>
          <w:i w:val="0"/>
          <w:iCs w:val="0"/>
          <w:caps w:val="0"/>
          <w:spacing w:val="0"/>
          <w:sz w:val="32"/>
          <w:szCs w:val="32"/>
          <w:shd w:val="clear"/>
          <w:lang w:val="en-US" w:eastAsia="zh-CN"/>
        </w:rPr>
        <w:t>深化法治乡村建设，打造“法治乡村”示范带，推广数字化积分管理平台，优化村民议事协商机制，构建线上线下联动共治格局。</w:t>
      </w:r>
      <w:r>
        <w:rPr>
          <w:rFonts w:hint="default" w:ascii="Times New Roman" w:hAnsi="Times New Roman" w:eastAsia="仿宋_GB2312" w:cs="Times New Roman"/>
          <w:i w:val="0"/>
          <w:iCs w:val="0"/>
          <w:caps w:val="0"/>
          <w:spacing w:val="0"/>
          <w:sz w:val="32"/>
          <w:szCs w:val="32"/>
          <w:shd w:val="clear"/>
        </w:rPr>
        <w:t>扎实推进综治中心规范化建设</w:t>
      </w:r>
      <w:r>
        <w:rPr>
          <w:rFonts w:hint="default" w:ascii="Times New Roman" w:hAnsi="Times New Roman" w:cs="Times New Roman"/>
          <w:i w:val="0"/>
          <w:iCs w:val="0"/>
          <w:caps w:val="0"/>
          <w:spacing w:val="0"/>
          <w:sz w:val="32"/>
          <w:szCs w:val="32"/>
          <w:shd w:val="clear"/>
          <w:lang w:eastAsia="zh-CN"/>
        </w:rPr>
        <w:t>，</w:t>
      </w:r>
      <w:r>
        <w:rPr>
          <w:rFonts w:hint="default" w:ascii="Times New Roman" w:hAnsi="Times New Roman" w:cs="Times New Roman"/>
          <w:i w:val="0"/>
          <w:iCs w:val="0"/>
          <w:caps w:val="0"/>
          <w:spacing w:val="0"/>
          <w:sz w:val="32"/>
          <w:szCs w:val="32"/>
          <w:shd w:val="clear"/>
          <w:lang w:val="en-US" w:eastAsia="zh-CN"/>
        </w:rPr>
        <w:t>培育村级法律援助团队，推进矛盾化解闭环管理，</w:t>
      </w:r>
      <w:r>
        <w:rPr>
          <w:rFonts w:hint="default" w:ascii="Times New Roman" w:hAnsi="Times New Roman" w:eastAsia="仿宋_GB2312" w:cs="Times New Roman"/>
          <w:i w:val="0"/>
          <w:iCs w:val="0"/>
          <w:caps w:val="0"/>
          <w:spacing w:val="0"/>
          <w:sz w:val="32"/>
          <w:szCs w:val="32"/>
          <w:shd w:val="clear"/>
        </w:rPr>
        <w:t>推动矛盾纠纷化解从“事后处置”向“源头治理”转变。严厉打击涉农领域传销、诈骗等经济犯罪。</w:t>
      </w:r>
    </w:p>
    <w:p w14:paraId="6A9CC3C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1"/>
        <w:rPr>
          <w:rFonts w:hint="default" w:ascii="Times New Roman" w:hAnsi="Times New Roman" w:eastAsia="楷体_GB2312" w:cs="Times New Roman"/>
          <w:b w:val="0"/>
          <w:bCs w:val="0"/>
          <w:sz w:val="32"/>
          <w:szCs w:val="32"/>
          <w:lang w:val="en-US" w:eastAsia="zh-CN"/>
        </w:rPr>
      </w:pPr>
      <w:bookmarkStart w:id="118" w:name="_Toc15568"/>
      <w:bookmarkStart w:id="119" w:name="_Toc2136"/>
      <w:bookmarkStart w:id="120" w:name="_Toc14125"/>
      <w:r>
        <w:rPr>
          <w:rFonts w:hint="default" w:ascii="Times New Roman" w:hAnsi="Times New Roman" w:eastAsia="楷体_GB2312" w:cs="Times New Roman"/>
          <w:b w:val="0"/>
          <w:bCs w:val="0"/>
          <w:sz w:val="32"/>
          <w:szCs w:val="32"/>
          <w:lang w:val="en-US" w:eastAsia="zh-CN"/>
        </w:rPr>
        <w:t>第四节 加快促进</w:t>
      </w:r>
      <w:r>
        <w:rPr>
          <w:rFonts w:hint="eastAsia" w:ascii="Times New Roman" w:hAnsi="Times New Roman" w:eastAsia="楷体_GB2312" w:cs="Times New Roman"/>
          <w:b w:val="0"/>
          <w:bCs w:val="0"/>
          <w:sz w:val="32"/>
          <w:szCs w:val="32"/>
          <w:lang w:val="en-US" w:eastAsia="zh-CN"/>
        </w:rPr>
        <w:t>农</w:t>
      </w:r>
      <w:r>
        <w:rPr>
          <w:rFonts w:hint="default" w:ascii="Times New Roman" w:hAnsi="Times New Roman" w:eastAsia="楷体_GB2312" w:cs="Times New Roman"/>
          <w:b w:val="0"/>
          <w:bCs w:val="0"/>
          <w:sz w:val="32"/>
          <w:szCs w:val="32"/>
          <w:lang w:val="en-US" w:eastAsia="zh-CN"/>
        </w:rPr>
        <w:t>民增收</w:t>
      </w:r>
      <w:bookmarkEnd w:id="118"/>
      <w:bookmarkEnd w:id="119"/>
      <w:bookmarkEnd w:id="120"/>
    </w:p>
    <w:p w14:paraId="56ACC767">
      <w:pPr>
        <w:widowControl w:val="0"/>
        <w:numPr>
          <w:ilvl w:val="0"/>
          <w:numId w:val="0"/>
        </w:numPr>
        <w:wordWrap/>
        <w:spacing w:line="620" w:lineRule="exact"/>
        <w:ind w:firstLine="643" w:firstLineChars="200"/>
        <w:jc w:val="both"/>
        <w:outlineLvl w:val="2"/>
        <w:rPr>
          <w:rFonts w:hint="default" w:ascii="Times New Roman" w:hAnsi="Times New Roman" w:cs="Times New Roman"/>
          <w:i w:val="0"/>
          <w:iCs w:val="0"/>
          <w:caps w:val="0"/>
          <w:spacing w:val="0"/>
          <w:sz w:val="32"/>
          <w:szCs w:val="32"/>
          <w:shd w:val="clear"/>
          <w:lang w:eastAsia="zh-CN"/>
        </w:rPr>
      </w:pPr>
      <w:r>
        <w:rPr>
          <w:rFonts w:hint="default" w:ascii="Times New Roman" w:hAnsi="Times New Roman" w:cs="Times New Roman"/>
          <w:b/>
          <w:bCs/>
          <w:sz w:val="32"/>
          <w:szCs w:val="32"/>
          <w:lang w:val="en-US" w:eastAsia="zh-CN"/>
        </w:rPr>
        <w:t>持续巩固拓展脱贫攻坚成果。</w:t>
      </w:r>
      <w:r>
        <w:rPr>
          <w:rFonts w:hint="default" w:ascii="Times New Roman" w:hAnsi="Times New Roman" w:cs="Times New Roman"/>
          <w:b w:val="0"/>
          <w:bCs w:val="0"/>
          <w:sz w:val="32"/>
          <w:szCs w:val="32"/>
          <w:lang w:val="en-US" w:eastAsia="zh-CN"/>
        </w:rPr>
        <w:t>坚决守住不发生规模性返贫致贫底线，</w:t>
      </w:r>
      <w:r>
        <w:rPr>
          <w:rFonts w:hint="default" w:ascii="Times New Roman" w:hAnsi="Times New Roman" w:eastAsia="仿宋_GB2312" w:cs="Times New Roman"/>
          <w:i w:val="0"/>
          <w:iCs w:val="0"/>
          <w:caps w:val="0"/>
          <w:spacing w:val="0"/>
          <w:sz w:val="32"/>
          <w:szCs w:val="32"/>
          <w:shd w:val="clear"/>
        </w:rPr>
        <w:t>完善覆盖农村人口的常态化防止返贫致贫机制，</w:t>
      </w:r>
      <w:r>
        <w:rPr>
          <w:rFonts w:hint="default" w:ascii="Times New Roman" w:hAnsi="Times New Roman" w:cs="Times New Roman"/>
          <w:b w:val="0"/>
          <w:bCs w:val="0"/>
          <w:sz w:val="32"/>
          <w:szCs w:val="32"/>
          <w:lang w:val="en-US" w:eastAsia="zh-CN"/>
        </w:rPr>
        <w:t>持续巩固提升“三保障”和饮水安全成果。加强帮扶项目资产管理，</w:t>
      </w:r>
      <w:r>
        <w:rPr>
          <w:rFonts w:hint="default" w:ascii="Times New Roman" w:hAnsi="Times New Roman" w:eastAsia="仿宋_GB2312" w:cs="Times New Roman"/>
          <w:i w:val="0"/>
          <w:iCs w:val="0"/>
          <w:caps w:val="0"/>
          <w:spacing w:val="0"/>
          <w:sz w:val="32"/>
          <w:szCs w:val="32"/>
          <w:shd w:val="clear"/>
        </w:rPr>
        <w:t>全面清查脱贫攻坚国家投入形成资产，建立统一登记管理</w:t>
      </w:r>
      <w:r>
        <w:rPr>
          <w:rFonts w:hint="default" w:ascii="Times New Roman" w:hAnsi="Times New Roman" w:cs="Times New Roman"/>
          <w:i w:val="0"/>
          <w:iCs w:val="0"/>
          <w:caps w:val="0"/>
          <w:spacing w:val="0"/>
          <w:sz w:val="32"/>
          <w:szCs w:val="32"/>
          <w:shd w:val="clear"/>
          <w:lang w:eastAsia="zh-CN"/>
        </w:rPr>
        <w:t>台账</w:t>
      </w:r>
      <w:r>
        <w:rPr>
          <w:rFonts w:hint="default" w:ascii="Times New Roman" w:hAnsi="Times New Roman" w:eastAsia="仿宋_GB2312" w:cs="Times New Roman"/>
          <w:i w:val="0"/>
          <w:iCs w:val="0"/>
          <w:caps w:val="0"/>
          <w:spacing w:val="0"/>
          <w:sz w:val="32"/>
          <w:szCs w:val="32"/>
          <w:shd w:val="clear"/>
        </w:rPr>
        <w:t>，完善帮扶项目资产管理办法，</w:t>
      </w:r>
      <w:r>
        <w:rPr>
          <w:rFonts w:hint="default" w:ascii="Times New Roman" w:hAnsi="Times New Roman" w:cs="Times New Roman"/>
          <w:b w:val="0"/>
          <w:bCs w:val="0"/>
          <w:sz w:val="32"/>
          <w:szCs w:val="32"/>
          <w:lang w:val="en-US" w:eastAsia="zh-CN"/>
        </w:rPr>
        <w:t>符合条件的纳入农村集体资产统一管理，中央财政衔接推进乡村振兴补助资金用于产业发展的比例保持总体稳定，强化资金项目绩效管理。分类推进帮扶产业提质增效，加大就业帮扶力度，扩大以工代赈规模。健全完善区级领导干部联系帮扶工作体系，适时调整完善区级领导帮扶联系点，强化驻村干部培训，提升驻村干部业务水平。推进防止返贫帮扶政策与农村低收入人口常态化帮扶政策衔接并轨试点工作。</w:t>
      </w:r>
    </w:p>
    <w:p w14:paraId="313DE74A">
      <w:pPr>
        <w:widowControl w:val="0"/>
        <w:numPr>
          <w:ilvl w:val="0"/>
          <w:numId w:val="0"/>
        </w:numPr>
        <w:wordWrap/>
        <w:spacing w:line="620" w:lineRule="exact"/>
        <w:ind w:firstLine="643" w:firstLineChars="200"/>
        <w:jc w:val="both"/>
        <w:outlineLvl w:val="2"/>
        <w:rPr>
          <w:rFonts w:hint="default" w:ascii="Times New Roman" w:hAnsi="Times New Roman" w:cs="Times New Roman"/>
          <w:b w:val="0"/>
          <w:bCs w:val="0"/>
          <w:color w:val="FF0000"/>
          <w:sz w:val="32"/>
          <w:szCs w:val="32"/>
          <w:lang w:val="en-US" w:eastAsia="zh-CN"/>
        </w:rPr>
      </w:pPr>
      <w:r>
        <w:rPr>
          <w:rFonts w:hint="default" w:ascii="Times New Roman" w:hAnsi="Times New Roman" w:cs="Times New Roman"/>
          <w:b/>
          <w:bCs/>
          <w:sz w:val="32"/>
          <w:szCs w:val="32"/>
          <w:lang w:val="en-US" w:eastAsia="zh-CN"/>
        </w:rPr>
        <w:t>持续壮大村集体经济。</w:t>
      </w:r>
      <w:r>
        <w:rPr>
          <w:rFonts w:hint="default" w:ascii="Times New Roman" w:hAnsi="Times New Roman" w:cs="Times New Roman"/>
          <w:b w:val="0"/>
          <w:bCs w:val="0"/>
          <w:sz w:val="32"/>
          <w:szCs w:val="32"/>
          <w:lang w:val="en-US" w:eastAsia="zh-CN"/>
        </w:rPr>
        <w:t>扶持发展新型农村集体经济，全面实施“一村一策”，建立村级集体经济收入稳定增长机制。</w:t>
      </w:r>
      <w:r>
        <w:rPr>
          <w:rFonts w:hint="default" w:ascii="Times New Roman" w:hAnsi="Times New Roman" w:eastAsia="仿宋_GB2312" w:cs="Times New Roman"/>
          <w:b w:val="0"/>
          <w:bCs w:val="0"/>
          <w:color w:val="auto"/>
          <w:sz w:val="32"/>
          <w:szCs w:val="32"/>
          <w:highlight w:val="none"/>
          <w:lang w:val="en-US" w:eastAsia="zh-CN"/>
        </w:rPr>
        <w:t>丰富完善跨村联营、托管运营等新型农村集体经济发展模式，</w:t>
      </w:r>
      <w:r>
        <w:rPr>
          <w:rFonts w:hint="default" w:ascii="Times New Roman" w:hAnsi="Times New Roman" w:cs="Times New Roman"/>
          <w:b w:val="0"/>
          <w:bCs w:val="0"/>
          <w:color w:val="FF0000"/>
          <w:sz w:val="32"/>
          <w:szCs w:val="32"/>
          <w:highlight w:val="none"/>
          <w:lang w:val="en-US" w:eastAsia="zh-CN"/>
        </w:rPr>
        <w:t>全面推广“产业村长”发展机制，构建“人才聚村、产业强村、市场兴村” 的乡村发展</w:t>
      </w:r>
      <w:r>
        <w:rPr>
          <w:rFonts w:hint="eastAsia" w:ascii="Times New Roman" w:hAnsi="Times New Roman" w:cs="Times New Roman"/>
          <w:b w:val="0"/>
          <w:bCs w:val="0"/>
          <w:color w:val="FF0000"/>
          <w:sz w:val="32"/>
          <w:szCs w:val="32"/>
          <w:highlight w:val="none"/>
          <w:lang w:val="en-US" w:eastAsia="zh-CN"/>
        </w:rPr>
        <w:t>新格局</w:t>
      </w:r>
      <w:r>
        <w:rPr>
          <w:rFonts w:hint="default" w:ascii="Times New Roman" w:hAnsi="Times New Roman" w:cs="Times New Roman"/>
          <w:b w:val="0"/>
          <w:bCs w:val="0"/>
          <w:color w:val="FF0000"/>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深入实施“一村一工坊”建设</w:t>
      </w:r>
      <w:r>
        <w:rPr>
          <w:rFonts w:hint="default" w:ascii="Times New Roman" w:hAnsi="Times New Roman" w:cs="Times New Roman"/>
          <w:b w:val="0"/>
          <w:bCs w:val="0"/>
          <w:sz w:val="32"/>
          <w:szCs w:val="32"/>
          <w:lang w:val="en-US" w:eastAsia="zh-CN"/>
        </w:rPr>
        <w:t>，规范和引导农业农村领域社会投资，积极探索资源发包、资产参股等多样化途径。加大整村运营招商引资力度，发展乡村新产业新业态。</w:t>
      </w:r>
      <w:r>
        <w:rPr>
          <w:rFonts w:hint="default" w:ascii="Times New Roman" w:hAnsi="Times New Roman" w:cs="Times New Roman"/>
          <w:b w:val="0"/>
          <w:bCs w:val="0"/>
          <w:color w:val="FF0000"/>
          <w:sz w:val="32"/>
          <w:szCs w:val="32"/>
          <w:lang w:val="en-US" w:eastAsia="zh-CN"/>
        </w:rPr>
        <w:t>深化 “两块田” 试点改革，规范土地流转秩序，激发村集体经济发展活力。</w:t>
      </w:r>
    </w:p>
    <w:p w14:paraId="655892CB">
      <w:pPr>
        <w:widowControl w:val="0"/>
        <w:numPr>
          <w:ilvl w:val="0"/>
          <w:numId w:val="0"/>
        </w:numPr>
        <w:wordWrap/>
        <w:spacing w:line="620" w:lineRule="exact"/>
        <w:ind w:firstLine="643" w:firstLineChars="200"/>
        <w:jc w:val="both"/>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完善联农带农机制。</w:t>
      </w:r>
      <w:r>
        <w:rPr>
          <w:rFonts w:hint="default" w:ascii="Times New Roman" w:hAnsi="Times New Roman" w:cs="Times New Roman"/>
          <w:b w:val="0"/>
          <w:bCs w:val="0"/>
          <w:sz w:val="32"/>
          <w:szCs w:val="32"/>
          <w:lang w:val="en-US" w:eastAsia="zh-CN"/>
        </w:rPr>
        <w:t>健全新型农业经营主体扶持政策同带动农户增收挂钩机制，将联农带农作为政策倾斜的重要依据，引导企业、农民合作社、家庭农场与农户等紧密联合与合作，通过保底分红、入股参股、服务带动等方式，让农民更多分享产业增值收益。引导农民发展适合家庭经营的产业项目，因地制宜发展庭院经济、林下经济、民宿经济。</w:t>
      </w:r>
      <w:bookmarkStart w:id="121" w:name="_Toc24768"/>
    </w:p>
    <w:p w14:paraId="25D1F859">
      <w:pPr>
        <w:keepNext w:val="0"/>
        <w:keepLines w:val="0"/>
        <w:pageBreakBefore w:val="0"/>
        <w:widowControl w:val="0"/>
        <w:numPr>
          <w:ilvl w:val="0"/>
          <w:numId w:val="0"/>
        </w:numPr>
        <w:kinsoku/>
        <w:wordWrap/>
        <w:overflowPunct/>
        <w:topLinePunct w:val="0"/>
        <w:autoSpaceDE/>
        <w:autoSpaceDN/>
        <w:bidi w:val="0"/>
        <w:adjustRightInd/>
        <w:snapToGrid/>
        <w:spacing w:before="0" w:beforeLines="-2147483648" w:after="0" w:afterLines="-2147483648" w:line="620" w:lineRule="exact"/>
        <w:ind w:left="0" w:leftChars="0" w:firstLine="0" w:firstLineChars="0"/>
        <w:jc w:val="center"/>
        <w:textAlignment w:val="auto"/>
        <w:outlineLvl w:val="1"/>
        <w:rPr>
          <w:rFonts w:hint="default" w:ascii="Times New Roman" w:hAnsi="Times New Roman" w:eastAsia="楷体_GB2312" w:cs="Times New Roman"/>
          <w:b w:val="0"/>
          <w:bCs w:val="0"/>
          <w:sz w:val="32"/>
          <w:szCs w:val="32"/>
          <w:lang w:val="en-US" w:eastAsia="zh-CN"/>
        </w:rPr>
      </w:pPr>
      <w:bookmarkStart w:id="122" w:name="_Toc28951"/>
      <w:r>
        <w:rPr>
          <w:rFonts w:hint="default" w:ascii="Times New Roman" w:hAnsi="Times New Roman" w:eastAsia="楷体_GB2312" w:cs="Times New Roman"/>
          <w:b w:val="0"/>
          <w:bCs w:val="0"/>
          <w:sz w:val="32"/>
          <w:szCs w:val="32"/>
          <w:lang w:val="en-US" w:eastAsia="zh-CN"/>
        </w:rPr>
        <w:t>第五节</w:t>
      </w:r>
      <w:r>
        <w:rPr>
          <w:rFonts w:hint="default" w:ascii="Times New Roman" w:hAnsi="Times New Roman" w:eastAsia="楷体_GB2312" w:cs="Times New Roman"/>
          <w:b w:val="0"/>
          <w:bCs w:val="0"/>
          <w:sz w:val="32"/>
          <w:szCs w:val="32"/>
          <w:highlight w:val="none"/>
          <w:lang w:val="en-US" w:eastAsia="zh-CN"/>
        </w:rPr>
        <w:t xml:space="preserve"> </w:t>
      </w:r>
      <w:r>
        <w:rPr>
          <w:rFonts w:hint="default" w:ascii="Times New Roman" w:hAnsi="Times New Roman" w:eastAsia="楷体_GB2312" w:cs="Times New Roman"/>
          <w:highlight w:val="none"/>
        </w:rPr>
        <w:t>健全</w:t>
      </w:r>
      <w:r>
        <w:rPr>
          <w:rFonts w:hint="default" w:ascii="Times New Roman" w:hAnsi="Times New Roman" w:eastAsia="楷体_GB2312" w:cs="Times New Roman"/>
          <w:highlight w:val="none"/>
          <w:lang w:val="en-US" w:eastAsia="zh-CN"/>
        </w:rPr>
        <w:t>乡村</w:t>
      </w:r>
      <w:r>
        <w:rPr>
          <w:rFonts w:hint="default" w:ascii="Times New Roman" w:hAnsi="Times New Roman" w:eastAsia="楷体_GB2312" w:cs="Times New Roman"/>
          <w:highlight w:val="none"/>
        </w:rPr>
        <w:t>要素保障</w:t>
      </w:r>
      <w:bookmarkEnd w:id="121"/>
      <w:bookmarkEnd w:id="122"/>
    </w:p>
    <w:p w14:paraId="3BFF3C9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深化农村土地制度改革。</w:t>
      </w:r>
      <w:r>
        <w:rPr>
          <w:rFonts w:ascii="Times New Roman" w:hAnsi="Times New Roman" w:eastAsia="仿宋_GB2312" w:cs="Times New Roman"/>
          <w:i w:val="0"/>
          <w:iCs w:val="0"/>
          <w:caps w:val="0"/>
          <w:color w:val="auto"/>
          <w:spacing w:val="0"/>
          <w:sz w:val="32"/>
          <w:szCs w:val="32"/>
          <w:shd w:val="clear" w:fill="auto"/>
        </w:rPr>
        <w:t>扎实做好房地一体宅基地确权登记颁证</w:t>
      </w:r>
      <w:r>
        <w:rPr>
          <w:rFonts w:hint="eastAsia" w:ascii="Times New Roman" w:hAnsi="Times New Roman" w:cs="Times New Roman"/>
          <w:i w:val="0"/>
          <w:iCs w:val="0"/>
          <w:caps w:val="0"/>
          <w:spacing w:val="0"/>
          <w:sz w:val="32"/>
          <w:szCs w:val="32"/>
          <w:shd w:val="clear"/>
          <w:lang w:eastAsia="zh-CN"/>
        </w:rPr>
        <w:t>，</w:t>
      </w:r>
      <w:r>
        <w:rPr>
          <w:rFonts w:hint="eastAsia" w:ascii="Times New Roman" w:hAnsi="Times New Roman" w:cs="Times New Roman"/>
          <w:i w:val="0"/>
          <w:iCs w:val="0"/>
          <w:caps w:val="0"/>
          <w:spacing w:val="0"/>
          <w:sz w:val="32"/>
          <w:szCs w:val="32"/>
          <w:shd w:val="clear"/>
          <w:lang w:val="en-US" w:eastAsia="zh-CN"/>
        </w:rPr>
        <w:t>全面推行宅基地和农民工住宅建设联审联办。</w:t>
      </w:r>
      <w:r>
        <w:rPr>
          <w:rFonts w:hint="default" w:ascii="Times New Roman" w:hAnsi="Times New Roman" w:cs="Times New Roman"/>
          <w:b w:val="0"/>
          <w:bCs w:val="0"/>
          <w:sz w:val="32"/>
          <w:szCs w:val="32"/>
          <w:lang w:val="en-US" w:eastAsia="zh-CN"/>
        </w:rPr>
        <w:t>深化承包地“三权”分置改革，鼓励将闲置农房改造为民宿、农家乐或入股乡村旅游项目</w:t>
      </w:r>
      <w:r>
        <w:rPr>
          <w:rFonts w:hint="eastAsia" w:ascii="Times New Roman" w:hAnsi="Times New Roman" w:cs="Times New Roman"/>
          <w:b w:val="0"/>
          <w:bCs w:val="0"/>
          <w:sz w:val="32"/>
          <w:szCs w:val="32"/>
          <w:lang w:val="en-US" w:eastAsia="zh-CN"/>
        </w:rPr>
        <w:t>，稳步构建进城落户农民“三权”自愿有偿退出机制。</w:t>
      </w:r>
      <w:r>
        <w:rPr>
          <w:rFonts w:hint="default" w:ascii="Times New Roman" w:hAnsi="Times New Roman" w:cs="Times New Roman"/>
          <w:b w:val="0"/>
          <w:bCs w:val="0"/>
          <w:sz w:val="32"/>
          <w:szCs w:val="32"/>
          <w:lang w:val="en-US" w:eastAsia="zh-CN"/>
        </w:rPr>
        <w:t>高质量做好第二轮土地承包到期后再延长三十年试点工作，完善承包地经营权流转价格形成机制，引导经营权规范有序流转。健全新型农业经营主体高质量发展政策举措，</w:t>
      </w:r>
      <w:r>
        <w:rPr>
          <w:rFonts w:hint="eastAsia" w:ascii="Times New Roman" w:hAnsi="Times New Roman" w:cs="Times New Roman"/>
          <w:b w:val="0"/>
          <w:bCs w:val="0"/>
          <w:sz w:val="32"/>
          <w:szCs w:val="32"/>
          <w:lang w:val="en-US" w:eastAsia="zh-CN"/>
        </w:rPr>
        <w:t>加强农村集体“三资”管理，</w:t>
      </w:r>
      <w:r>
        <w:rPr>
          <w:rFonts w:hint="default" w:ascii="Times New Roman" w:hAnsi="Times New Roman" w:cs="Times New Roman"/>
          <w:b w:val="0"/>
          <w:bCs w:val="0"/>
          <w:sz w:val="32"/>
          <w:szCs w:val="32"/>
          <w:lang w:val="en-US" w:eastAsia="zh-CN"/>
        </w:rPr>
        <w:t>依托土地制度改革完善农业经营体系，构建全领域、全链条的农业社会化服务体系，推广农业生产“大托管”模式，提升土地规模化、集约化经营水平。</w:t>
      </w:r>
      <w:r>
        <w:rPr>
          <w:rFonts w:hint="default" w:ascii="Times New Roman" w:hAnsi="Times New Roman" w:cs="Times New Roman"/>
          <w:b w:val="0"/>
          <w:bCs w:val="0"/>
          <w:sz w:val="32"/>
          <w:szCs w:val="32"/>
          <w:highlight w:val="none"/>
          <w:lang w:val="en-US" w:eastAsia="zh-CN"/>
        </w:rPr>
        <w:t>深化农村集体经营性建设用地入市改革，</w:t>
      </w:r>
      <w:r>
        <w:rPr>
          <w:rFonts w:hint="default" w:ascii="Times New Roman" w:hAnsi="Times New Roman" w:cs="Times New Roman"/>
          <w:b w:val="0"/>
          <w:bCs w:val="0"/>
          <w:sz w:val="32"/>
          <w:szCs w:val="32"/>
          <w:lang w:val="en-US" w:eastAsia="zh-CN"/>
        </w:rPr>
        <w:t>盘活农村闲置土地资源，推动土地要素在城乡间有序流动。</w:t>
      </w:r>
    </w:p>
    <w:p w14:paraId="32055A64">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3" w:firstLineChars="200"/>
        <w:jc w:val="left"/>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cs="Times New Roman"/>
          <w:b/>
          <w:bCs/>
          <w:sz w:val="32"/>
          <w:szCs w:val="32"/>
          <w:highlight w:val="none"/>
          <w:lang w:val="en-US" w:eastAsia="zh-CN"/>
        </w:rPr>
        <w:t>培育高素质农民队伍</w:t>
      </w:r>
      <w:r>
        <w:rPr>
          <w:rFonts w:hint="default" w:ascii="Times New Roman" w:hAnsi="Times New Roman" w:cs="Times New Roman"/>
          <w:b/>
          <w:bCs/>
          <w:sz w:val="32"/>
          <w:szCs w:val="32"/>
          <w:lang w:val="en-US" w:eastAsia="zh-CN"/>
        </w:rPr>
        <w:t>。</w:t>
      </w:r>
      <w:r>
        <w:rPr>
          <w:rFonts w:hint="default" w:ascii="Times New Roman" w:hAnsi="Times New Roman" w:cs="Times New Roman"/>
          <w:b w:val="0"/>
          <w:bCs w:val="0"/>
          <w:sz w:val="32"/>
          <w:szCs w:val="32"/>
          <w:lang w:val="en-US" w:eastAsia="zh-CN"/>
        </w:rPr>
        <w:t>深入实施“新农人”培育工程，重点聚焦数字农业、农村电商、农文旅融合发展等新赛道，整合高校、企业、科研院所等资源，统筹扶持优质“新农人”项目。结合烈山石榴、苹果、灵枣等农产品优势和区域农文旅资源禀赋，发展壮大产业型、文旅型、电商型等“新农人”人才队伍，实现“新农人”兴农业目标。强化农业专项技能人才培育，聚焦主要粮油作物耕种管收机械化作业环节，着力培养一批高素质农机手、农业生产无人机飞手。重点关注返乡大学生、农民工、退役军人等群体，鼓励各地举办专门面向青年群体的培训班，培养一批具有长期发展带动能力的青年带头人。积极推广“能人＋农户”“合作社＋农户”的模式，以政策优惠与信贷支持为杠杆，鼓励乡土人才创办各类农业专业合作社。</w:t>
      </w:r>
      <w:bookmarkStart w:id="123" w:name="_Toc23825"/>
      <w:r>
        <w:rPr>
          <w:rFonts w:hint="default" w:ascii="Times New Roman" w:hAnsi="Times New Roman" w:eastAsia="黑体" w:cs="Times New Roman"/>
          <w:b w:val="0"/>
          <w:bCs w:val="0"/>
          <w:sz w:val="32"/>
          <w:szCs w:val="32"/>
          <w:lang w:val="en-US" w:eastAsia="zh-CN"/>
        </w:rPr>
        <w:br w:type="page"/>
      </w:r>
    </w:p>
    <w:p w14:paraId="5B6D9A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0"/>
        <w:rPr>
          <w:rFonts w:hint="default" w:ascii="Times New Roman" w:hAnsi="Times New Roman" w:eastAsia="黑体" w:cs="Times New Roman"/>
          <w:b w:val="0"/>
          <w:bCs w:val="0"/>
          <w:sz w:val="32"/>
          <w:szCs w:val="32"/>
          <w:lang w:val="en-US" w:eastAsia="zh-CN"/>
        </w:rPr>
      </w:pPr>
      <w:bookmarkStart w:id="124" w:name="_Toc8755"/>
      <w:bookmarkStart w:id="125" w:name="_Toc30570"/>
      <w:bookmarkStart w:id="126" w:name="_Toc17869"/>
      <w:r>
        <w:rPr>
          <w:rFonts w:hint="default" w:ascii="Times New Roman" w:hAnsi="Times New Roman" w:eastAsia="黑体" w:cs="Times New Roman"/>
          <w:b w:val="0"/>
          <w:bCs w:val="0"/>
          <w:sz w:val="32"/>
          <w:szCs w:val="32"/>
          <w:lang w:val="en-US" w:eastAsia="zh-CN"/>
        </w:rPr>
        <w:t>第</w:t>
      </w:r>
      <w:r>
        <w:rPr>
          <w:rFonts w:hint="eastAsia" w:ascii="Times New Roman" w:hAnsi="Times New Roman" w:eastAsia="黑体" w:cs="Times New Roman"/>
          <w:b w:val="0"/>
          <w:bCs w:val="0"/>
          <w:sz w:val="32"/>
          <w:szCs w:val="32"/>
          <w:lang w:val="en-US" w:eastAsia="zh-CN"/>
        </w:rPr>
        <w:t>九</w:t>
      </w:r>
      <w:r>
        <w:rPr>
          <w:rFonts w:hint="default" w:ascii="Times New Roman" w:hAnsi="Times New Roman" w:eastAsia="黑体" w:cs="Times New Roman"/>
          <w:b w:val="0"/>
          <w:bCs w:val="0"/>
          <w:sz w:val="32"/>
          <w:szCs w:val="32"/>
          <w:lang w:val="en-US" w:eastAsia="zh-CN"/>
        </w:rPr>
        <w:t>章 深化改革扩大开放，塑造高质量发展新优势</w:t>
      </w:r>
      <w:bookmarkEnd w:id="124"/>
      <w:bookmarkEnd w:id="125"/>
    </w:p>
    <w:p w14:paraId="6F375793">
      <w:pPr>
        <w:pStyle w:val="7"/>
        <w:ind w:firstLine="640" w:firstLineChars="200"/>
        <w:outlineLvl w:val="9"/>
        <w:rPr>
          <w:rFonts w:hint="eastAsia" w:ascii="Times New Roman" w:hAnsi="Times New Roman" w:eastAsia="仿宋_GB2312" w:cs="Times New Roman"/>
          <w:b w:val="0"/>
          <w:bCs w:val="0"/>
          <w:sz w:val="32"/>
          <w:szCs w:val="32"/>
          <w:lang w:val="en-US" w:eastAsia="zh-CN"/>
        </w:rPr>
      </w:pPr>
      <w:bookmarkStart w:id="127" w:name="_Toc31624"/>
      <w:r>
        <w:rPr>
          <w:rFonts w:hint="default" w:ascii="Times New Roman" w:hAnsi="Times New Roman" w:cs="Times New Roman"/>
          <w:b w:val="0"/>
          <w:bCs w:val="0"/>
          <w:sz w:val="32"/>
          <w:szCs w:val="32"/>
          <w:lang w:val="en-US" w:eastAsia="zh-CN"/>
        </w:rPr>
        <w:t>统筹推进深层次改革和高水平开放，坚持发展出题目、改革做文章，紧盯制约高质量发展的深层次体制机制障碍和结构性矛盾，加强改革系统集成、协同高效，最大限度释放改革效能，更好稳大局、应变局、开新局。坚定不移实施扩大开放战略，勇当融入长三角一体化发展排头兵，全面激发外贸增长新动能</w:t>
      </w:r>
      <w:r>
        <w:rPr>
          <w:rFonts w:hint="eastAsia" w:ascii="Times New Roman" w:hAnsi="Times New Roman" w:cs="Times New Roman"/>
          <w:b w:val="0"/>
          <w:bCs w:val="0"/>
          <w:sz w:val="32"/>
          <w:szCs w:val="32"/>
          <w:lang w:val="en-US" w:eastAsia="zh-CN"/>
        </w:rPr>
        <w:t>，实现</w:t>
      </w:r>
      <w:r>
        <w:rPr>
          <w:rFonts w:hint="eastAsia" w:ascii="Times New Roman" w:hAnsi="Times New Roman" w:cs="Times New Roman"/>
          <w:sz w:val="32"/>
        </w:rPr>
        <w:t>乘风行船，借梯登高</w:t>
      </w:r>
      <w:r>
        <w:rPr>
          <w:rFonts w:hint="eastAsia" w:ascii="Times New Roman" w:hAnsi="Times New Roman" w:cs="Times New Roman"/>
          <w:sz w:val="32"/>
          <w:lang w:eastAsia="zh-CN"/>
        </w:rPr>
        <w:t>。</w:t>
      </w:r>
    </w:p>
    <w:p w14:paraId="4485BDD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jc w:val="center"/>
        <w:textAlignment w:val="auto"/>
        <w:outlineLvl w:val="1"/>
        <w:rPr>
          <w:rFonts w:hint="default" w:ascii="Times New Roman" w:hAnsi="Times New Roman" w:eastAsia="楷体_GB2312" w:cs="Times New Roman"/>
          <w:b w:val="0"/>
          <w:bCs w:val="0"/>
          <w:sz w:val="32"/>
          <w:szCs w:val="32"/>
          <w:lang w:val="en-US" w:eastAsia="zh-CN"/>
        </w:rPr>
      </w:pPr>
      <w:bookmarkStart w:id="128" w:name="_Toc18273"/>
      <w:bookmarkStart w:id="129" w:name="_Toc23598"/>
      <w:r>
        <w:rPr>
          <w:rFonts w:hint="default" w:ascii="Times New Roman" w:hAnsi="Times New Roman" w:eastAsia="楷体_GB2312" w:cs="Times New Roman"/>
          <w:b w:val="0"/>
          <w:bCs w:val="0"/>
          <w:sz w:val="32"/>
          <w:szCs w:val="32"/>
          <w:lang w:val="en-US" w:eastAsia="zh-CN"/>
        </w:rPr>
        <w:t>第一节 全面深化重点领域改革</w:t>
      </w:r>
      <w:bookmarkEnd w:id="127"/>
      <w:bookmarkEnd w:id="128"/>
      <w:bookmarkEnd w:id="129"/>
    </w:p>
    <w:p w14:paraId="71142A2E">
      <w:pPr>
        <w:pStyle w:val="7"/>
        <w:ind w:firstLine="643" w:firstLineChars="200"/>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发展壮大民营经济。</w:t>
      </w:r>
      <w:r>
        <w:rPr>
          <w:rFonts w:hint="default" w:ascii="Times New Roman" w:hAnsi="Times New Roman" w:cs="Times New Roman"/>
          <w:b w:val="0"/>
          <w:bCs w:val="0"/>
          <w:sz w:val="32"/>
          <w:szCs w:val="32"/>
          <w:lang w:val="en-US" w:eastAsia="zh-CN"/>
        </w:rPr>
        <w:t>鼓励民间资本参与新型基础设施、新型城镇化、交通水利等重大工程和补短板领域建设，</w:t>
      </w:r>
      <w:r>
        <w:rPr>
          <w:rFonts w:hint="default" w:ascii="Times New Roman" w:hAnsi="Times New Roman" w:cs="Times New Roman"/>
          <w:sz w:val="32"/>
        </w:rPr>
        <w:t>支持民营企业在新兴产业、未来产业投资布局</w:t>
      </w:r>
      <w:r>
        <w:rPr>
          <w:rFonts w:hint="default" w:ascii="Times New Roman" w:hAnsi="Times New Roman" w:cs="Times New Roman"/>
          <w:b w:val="0"/>
          <w:bCs w:val="0"/>
          <w:sz w:val="32"/>
          <w:szCs w:val="32"/>
          <w:lang w:val="en-US" w:eastAsia="zh-CN"/>
        </w:rPr>
        <w:t>。</w:t>
      </w:r>
      <w:r>
        <w:rPr>
          <w:rFonts w:hint="default" w:ascii="Times New Roman" w:hAnsi="Times New Roman" w:cs="Times New Roman"/>
          <w:sz w:val="32"/>
          <w:lang w:val="en-US" w:eastAsia="zh-CN"/>
        </w:rPr>
        <w:t>引导</w:t>
      </w:r>
      <w:r>
        <w:rPr>
          <w:rFonts w:hint="default" w:ascii="Times New Roman" w:hAnsi="Times New Roman" w:cs="Times New Roman"/>
          <w:sz w:val="32"/>
        </w:rPr>
        <w:t>民营企业加大生产工艺、设备、技术的绿色低碳改造力度，加快发展柔性制造，提升应急扩产转产能力</w:t>
      </w:r>
      <w:r>
        <w:rPr>
          <w:rFonts w:hint="default" w:ascii="Times New Roman" w:hAnsi="Times New Roman" w:cs="Times New Roman"/>
          <w:sz w:val="32"/>
          <w:lang w:eastAsia="zh-CN"/>
        </w:rPr>
        <w:t>。</w:t>
      </w:r>
      <w:r>
        <w:rPr>
          <w:rFonts w:hint="default" w:ascii="Times New Roman" w:hAnsi="Times New Roman" w:cs="Times New Roman"/>
          <w:sz w:val="32"/>
          <w:lang w:val="en-US" w:eastAsia="zh-CN"/>
        </w:rPr>
        <w:t>加强</w:t>
      </w:r>
      <w:r>
        <w:rPr>
          <w:rFonts w:hint="default" w:ascii="Times New Roman" w:hAnsi="Times New Roman" w:cs="Times New Roman"/>
          <w:sz w:val="32"/>
        </w:rPr>
        <w:t>民营经济政策支持力度</w:t>
      </w:r>
      <w:r>
        <w:rPr>
          <w:rFonts w:hint="default" w:ascii="Times New Roman" w:hAnsi="Times New Roman" w:cs="Times New Roman"/>
          <w:sz w:val="32"/>
          <w:lang w:eastAsia="zh-CN"/>
        </w:rPr>
        <w:t>，</w:t>
      </w:r>
      <w:r>
        <w:rPr>
          <w:rFonts w:hint="default" w:ascii="Times New Roman" w:hAnsi="Times New Roman" w:cs="Times New Roman"/>
          <w:sz w:val="32"/>
        </w:rPr>
        <w:t>畅通“免申即享”政策通道</w:t>
      </w:r>
      <w:r>
        <w:rPr>
          <w:rFonts w:hint="default" w:ascii="Times New Roman" w:hAnsi="Times New Roman" w:cs="Times New Roman"/>
          <w:sz w:val="32"/>
          <w:lang w:eastAsia="zh-CN"/>
        </w:rPr>
        <w:t>，</w:t>
      </w:r>
      <w:r>
        <w:rPr>
          <w:rFonts w:hint="default" w:ascii="Times New Roman" w:hAnsi="Times New Roman" w:cs="Times New Roman"/>
          <w:sz w:val="32"/>
          <w:lang w:val="en-US" w:eastAsia="zh-CN"/>
        </w:rPr>
        <w:t>加强</w:t>
      </w:r>
      <w:r>
        <w:rPr>
          <w:rFonts w:hint="default" w:ascii="Times New Roman" w:hAnsi="Times New Roman" w:cs="Times New Roman"/>
          <w:sz w:val="32"/>
        </w:rPr>
        <w:t>为企业提供要素对接、项目申报、诊断升级等方面的集成式、“一站式”服务</w:t>
      </w:r>
      <w:r>
        <w:rPr>
          <w:rFonts w:hint="default" w:ascii="Times New Roman" w:hAnsi="Times New Roman" w:cs="Times New Roman"/>
          <w:sz w:val="32"/>
          <w:lang w:eastAsia="zh-CN"/>
        </w:rPr>
        <w:t>，</w:t>
      </w:r>
      <w:r>
        <w:rPr>
          <w:rFonts w:hint="default" w:ascii="Times New Roman" w:hAnsi="Times New Roman" w:cs="Times New Roman"/>
          <w:sz w:val="32"/>
          <w:lang w:val="en-US" w:eastAsia="zh-CN"/>
        </w:rPr>
        <w:t>激发民间投资活力</w:t>
      </w:r>
      <w:r>
        <w:rPr>
          <w:rFonts w:hint="default" w:ascii="Times New Roman" w:hAnsi="Times New Roman" w:cs="Times New Roman"/>
          <w:b w:val="0"/>
          <w:bCs w:val="0"/>
          <w:sz w:val="32"/>
          <w:szCs w:val="32"/>
          <w:lang w:val="en-US" w:eastAsia="zh-CN"/>
        </w:rPr>
        <w:t>。支持引导民营企业完善治理结构和管理制度，引导建立覆盖企业战略、规划、投融资、市场运营等各领域的全面风险管理体系。</w:t>
      </w:r>
    </w:p>
    <w:p w14:paraId="3008E353">
      <w:pPr>
        <w:pStyle w:val="7"/>
        <w:ind w:firstLine="643" w:firstLineChars="200"/>
        <w:jc w:val="both"/>
        <w:outlineLvl w:val="2"/>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lang w:val="en-US" w:eastAsia="zh-CN"/>
        </w:rPr>
        <w:t>深化国资国企改革。</w:t>
      </w:r>
      <w:r>
        <w:rPr>
          <w:rFonts w:hint="default" w:ascii="Times New Roman" w:hAnsi="Times New Roman" w:cs="Times New Roman"/>
          <w:b w:val="0"/>
          <w:bCs w:val="0"/>
          <w:sz w:val="32"/>
          <w:szCs w:val="32"/>
          <w:lang w:val="en-US" w:eastAsia="zh-CN"/>
        </w:rPr>
        <w:t>推动国有资本和国有企业做强做优做大，</w:t>
      </w:r>
      <w:r>
        <w:rPr>
          <w:rFonts w:hint="default" w:ascii="Times New Roman" w:hAnsi="Times New Roman" w:cs="Times New Roman"/>
          <w:sz w:val="32"/>
          <w:highlight w:val="none"/>
        </w:rPr>
        <w:t>聚焦降负债、降成本、提效益、提能力</w:t>
      </w:r>
      <w:r>
        <w:rPr>
          <w:rFonts w:hint="default" w:ascii="Times New Roman" w:hAnsi="Times New Roman" w:cs="Times New Roman"/>
          <w:sz w:val="32"/>
          <w:highlight w:val="none"/>
          <w:lang w:eastAsia="zh-CN"/>
        </w:rPr>
        <w:t>，</w:t>
      </w:r>
      <w:r>
        <w:rPr>
          <w:rFonts w:hint="default" w:ascii="Times New Roman" w:hAnsi="Times New Roman" w:cs="Times New Roman"/>
          <w:b w:val="0"/>
          <w:bCs w:val="0"/>
          <w:sz w:val="32"/>
          <w:szCs w:val="32"/>
          <w:highlight w:val="none"/>
          <w:lang w:val="en-US" w:eastAsia="zh-CN"/>
        </w:rPr>
        <w:t>推动平台公司向城市综合服务运营商转型。</w:t>
      </w:r>
      <w:r>
        <w:rPr>
          <w:rFonts w:hint="default" w:ascii="Times New Roman" w:hAnsi="Times New Roman" w:cs="Times New Roman"/>
          <w:b w:val="0"/>
          <w:bCs w:val="0"/>
          <w:sz w:val="32"/>
          <w:szCs w:val="32"/>
          <w:lang w:val="en-US" w:eastAsia="zh-CN"/>
        </w:rPr>
        <w:t>强化存量资产盘活利用，加大“两非”“两资”处置出清力度，形成主业突出、核心竞争力更强的业务布局。统筹好“放得活”和“管得住”，健全国企现代公司治理机制，完善以现金流、资本收益率为重点的考核评价体系，深化区属企业薪酬制度改革，健全业务监督、综合监督、责任追究三位一体的出资人监督体系。</w:t>
      </w:r>
    </w:p>
    <w:p w14:paraId="5F842B3C">
      <w:pPr>
        <w:pStyle w:val="7"/>
        <w:ind w:firstLine="643" w:firstLineChars="200"/>
        <w:jc w:val="both"/>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全力创优营商环境。</w:t>
      </w:r>
      <w:r>
        <w:rPr>
          <w:rFonts w:hint="default" w:ascii="Times New Roman" w:hAnsi="Times New Roman" w:cs="Times New Roman"/>
          <w:b w:val="0"/>
          <w:bCs w:val="0"/>
          <w:sz w:val="32"/>
          <w:szCs w:val="32"/>
          <w:lang w:val="en-US" w:eastAsia="zh-CN"/>
        </w:rPr>
        <w:t>加强公平竞争审查制度刚性约束，坚持市场基础制度规则统一、市场监管公平统一、市场设施高标准联通。探索市场准营承诺即入制。深化“高效办成一件事改革”“一站式”审批改革，健全关联事项联动审批、集成办理机制，深化惠企政策“免申即享”“即申即享”。</w:t>
      </w:r>
      <w:r>
        <w:rPr>
          <w:rFonts w:hint="default" w:ascii="Times New Roman" w:hAnsi="Times New Roman" w:cs="Times New Roman"/>
          <w:b w:val="0"/>
          <w:bCs w:val="0"/>
          <w:sz w:val="32"/>
          <w:szCs w:val="32"/>
          <w:highlight w:val="none"/>
          <w:lang w:val="en-US" w:eastAsia="zh-CN"/>
        </w:rPr>
        <w:t>健全“一企一策”服务体系，深入开展“百名干部进百企”“信用助企行”等活动，</w:t>
      </w:r>
      <w:r>
        <w:rPr>
          <w:rFonts w:hint="default" w:ascii="Times New Roman" w:hAnsi="Times New Roman" w:cs="Times New Roman"/>
          <w:sz w:val="32"/>
          <w:highlight w:val="none"/>
        </w:rPr>
        <w:t>帮扶企业“解难题、稳增长、促发展”</w:t>
      </w:r>
      <w:r>
        <w:rPr>
          <w:rFonts w:hint="default" w:ascii="Times New Roman" w:hAnsi="Times New Roman" w:cs="Times New Roman"/>
          <w:sz w:val="32"/>
          <w:highlight w:val="none"/>
          <w:lang w:eastAsia="zh-CN"/>
        </w:rPr>
        <w:t>，</w:t>
      </w:r>
      <w:r>
        <w:rPr>
          <w:rFonts w:hint="default" w:ascii="Times New Roman" w:hAnsi="Times New Roman" w:cs="Times New Roman"/>
          <w:sz w:val="32"/>
          <w:highlight w:val="none"/>
        </w:rPr>
        <w:t>确保各项稳企惠企政策落地见效</w:t>
      </w:r>
      <w:r>
        <w:rPr>
          <w:rFonts w:hint="default" w:ascii="Times New Roman" w:hAnsi="Times New Roman" w:cs="Times New Roman"/>
          <w:sz w:val="32"/>
          <w:highlight w:val="none"/>
          <w:lang w:eastAsia="zh-CN"/>
        </w:rPr>
        <w:t>。大力推行“柔性执法”</w:t>
      </w:r>
      <w:r>
        <w:rPr>
          <w:rFonts w:hint="eastAsia" w:ascii="Times New Roman" w:hAnsi="Times New Roman" w:cs="Times New Roman"/>
          <w:sz w:val="32"/>
          <w:highlight w:val="none"/>
          <w:lang w:eastAsia="zh-CN"/>
        </w:rPr>
        <w:t>，</w:t>
      </w:r>
      <w:r>
        <w:rPr>
          <w:rFonts w:hint="eastAsia" w:ascii="Times New Roman" w:hAnsi="Times New Roman" w:cs="Times New Roman"/>
          <w:sz w:val="32"/>
          <w:highlight w:val="none"/>
          <w:lang w:val="en-US" w:eastAsia="zh-CN"/>
        </w:rPr>
        <w:t>落实</w:t>
      </w:r>
      <w:r>
        <w:rPr>
          <w:rFonts w:hint="default" w:ascii="Times New Roman" w:hAnsi="Times New Roman" w:cs="Times New Roman"/>
          <w:b w:val="0"/>
          <w:bCs w:val="0"/>
          <w:sz w:val="32"/>
          <w:szCs w:val="32"/>
          <w:lang w:val="en-US" w:eastAsia="zh-CN"/>
        </w:rPr>
        <w:t>轻微违法“首违不罚”</w:t>
      </w:r>
      <w:r>
        <w:rPr>
          <w:rFonts w:hint="eastAsia" w:ascii="Times New Roman" w:hAnsi="Times New Roman" w:cs="Times New Roman"/>
          <w:b w:val="0"/>
          <w:bCs w:val="0"/>
          <w:sz w:val="32"/>
          <w:szCs w:val="32"/>
          <w:lang w:val="en-US" w:eastAsia="zh-CN"/>
        </w:rPr>
        <w:t>制度</w:t>
      </w:r>
      <w:r>
        <w:rPr>
          <w:rFonts w:hint="default" w:ascii="Times New Roman" w:hAnsi="Times New Roman" w:cs="Times New Roman"/>
          <w:b w:val="0"/>
          <w:bCs w:val="0"/>
          <w:sz w:val="32"/>
          <w:szCs w:val="32"/>
          <w:lang w:val="en-US" w:eastAsia="zh-CN"/>
        </w:rPr>
        <w:t>，</w:t>
      </w:r>
      <w:r>
        <w:rPr>
          <w:rFonts w:hint="eastAsia" w:ascii="Times New Roman" w:hAnsi="Times New Roman" w:cs="Times New Roman"/>
          <w:b w:val="0"/>
          <w:bCs w:val="0"/>
          <w:sz w:val="32"/>
          <w:szCs w:val="32"/>
          <w:lang w:val="en-US" w:eastAsia="zh-CN"/>
        </w:rPr>
        <w:t>全面推进</w:t>
      </w:r>
      <w:r>
        <w:rPr>
          <w:rFonts w:hint="default" w:ascii="Times New Roman" w:hAnsi="Times New Roman" w:cs="Times New Roman"/>
          <w:b w:val="0"/>
          <w:bCs w:val="0"/>
          <w:sz w:val="32"/>
          <w:szCs w:val="32"/>
          <w:lang w:val="en-US" w:eastAsia="zh-CN"/>
        </w:rPr>
        <w:t>包容审慎监管，建立企业财产处置“活封”“活扣”“预处罚”等善意文明执法机制。</w:t>
      </w:r>
    </w:p>
    <w:p w14:paraId="0FAFE6E3">
      <w:pPr>
        <w:pStyle w:val="7"/>
        <w:ind w:firstLine="643" w:firstLineChars="200"/>
        <w:jc w:val="both"/>
        <w:outlineLvl w:val="2"/>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lang w:val="en-US" w:eastAsia="zh-CN"/>
        </w:rPr>
        <w:t>推进财税</w:t>
      </w:r>
      <w:r>
        <w:rPr>
          <w:rFonts w:hint="default" w:ascii="Times New Roman" w:hAnsi="Times New Roman" w:cs="Times New Roman"/>
          <w:b/>
          <w:bCs/>
          <w:sz w:val="32"/>
          <w:szCs w:val="32"/>
          <w:highlight w:val="none"/>
          <w:lang w:val="en-US" w:eastAsia="zh-CN"/>
        </w:rPr>
        <w:t>金融</w:t>
      </w:r>
      <w:r>
        <w:rPr>
          <w:rFonts w:hint="default" w:ascii="Times New Roman" w:hAnsi="Times New Roman" w:cs="Times New Roman"/>
          <w:b/>
          <w:bCs/>
          <w:sz w:val="32"/>
          <w:szCs w:val="32"/>
          <w:lang w:val="en-US" w:eastAsia="zh-CN"/>
        </w:rPr>
        <w:t>改革。</w:t>
      </w:r>
      <w:r>
        <w:rPr>
          <w:rFonts w:hint="default" w:ascii="Times New Roman" w:hAnsi="Times New Roman" w:cs="Times New Roman"/>
          <w:b w:val="0"/>
          <w:bCs w:val="0"/>
          <w:sz w:val="32"/>
          <w:szCs w:val="32"/>
          <w:lang w:val="en-US" w:eastAsia="zh-CN"/>
        </w:rPr>
        <w:t>全面实施零基预算改革，打破基数依赖，推进跨部门资金整合统筹，加强财政资源和预算统筹。完善预算公开和监督制度，深入开展财会监督专项行动。理顺明晰区、镇财税分成关系，提升镇（街道）财权事权匹配度。健全政府债务管理制度，加强债务监测监管。规范税收优惠政策，完善重点领域和关键环节税收支持机制，探索建立税费共治奖惩机制。培育壮大耐心资本，完善产业发展基金运行管理，</w:t>
      </w:r>
      <w:r>
        <w:rPr>
          <w:rFonts w:hint="default" w:ascii="Times New Roman" w:hAnsi="Times New Roman" w:cs="Times New Roman"/>
          <w:sz w:val="32"/>
        </w:rPr>
        <w:t>推广“贷投批量联动”模式，引导金融机构加大</w:t>
      </w:r>
      <w:r>
        <w:rPr>
          <w:rFonts w:hint="default" w:ascii="Times New Roman" w:hAnsi="Times New Roman" w:cs="Times New Roman"/>
          <w:sz w:val="32"/>
          <w:lang w:val="en-US" w:eastAsia="zh-CN"/>
        </w:rPr>
        <w:t>实体经济、科技创新、服务消费等领域</w:t>
      </w:r>
      <w:r>
        <w:rPr>
          <w:rFonts w:hint="default" w:ascii="Times New Roman" w:hAnsi="Times New Roman" w:cs="Times New Roman"/>
          <w:sz w:val="32"/>
        </w:rPr>
        <w:t>信贷</w:t>
      </w:r>
      <w:r>
        <w:rPr>
          <w:rFonts w:hint="default" w:ascii="Times New Roman" w:hAnsi="Times New Roman" w:cs="Times New Roman"/>
          <w:sz w:val="32"/>
          <w:lang w:val="en-US" w:eastAsia="zh-CN"/>
        </w:rPr>
        <w:t>支持力度</w:t>
      </w:r>
      <w:r>
        <w:rPr>
          <w:rFonts w:hint="default" w:ascii="Times New Roman" w:hAnsi="Times New Roman" w:cs="Times New Roman"/>
          <w:sz w:val="32"/>
        </w:rPr>
        <w:t>，拓宽成长期企业抵质押担保范围，加快发展知识产权质押融资</w:t>
      </w:r>
      <w:r>
        <w:rPr>
          <w:rFonts w:hint="default" w:ascii="Times New Roman" w:hAnsi="Times New Roman" w:cs="Times New Roman"/>
          <w:sz w:val="32"/>
          <w:lang w:eastAsia="zh-CN"/>
        </w:rPr>
        <w:t>。</w:t>
      </w:r>
    </w:p>
    <w:p w14:paraId="160C7A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jc w:val="center"/>
        <w:textAlignment w:val="auto"/>
        <w:outlineLvl w:val="1"/>
        <w:rPr>
          <w:rFonts w:hint="default" w:ascii="Times New Roman" w:hAnsi="Times New Roman" w:eastAsia="楷体_GB2312" w:cs="Times New Roman"/>
          <w:b w:val="0"/>
          <w:bCs w:val="0"/>
          <w:sz w:val="32"/>
          <w:szCs w:val="32"/>
          <w:lang w:val="en-US" w:eastAsia="zh-CN"/>
        </w:rPr>
      </w:pPr>
      <w:bookmarkStart w:id="130" w:name="_Toc20922"/>
      <w:bookmarkStart w:id="131" w:name="_Toc31928"/>
      <w:bookmarkStart w:id="132" w:name="_Toc25372"/>
      <w:r>
        <w:rPr>
          <w:rFonts w:hint="default" w:ascii="Times New Roman" w:hAnsi="Times New Roman" w:eastAsia="楷体_GB2312" w:cs="Times New Roman"/>
          <w:b w:val="0"/>
          <w:bCs w:val="0"/>
          <w:sz w:val="32"/>
          <w:szCs w:val="32"/>
          <w:lang w:val="en-US" w:eastAsia="zh-CN"/>
        </w:rPr>
        <w:t>第二节 推进高水平对外开放</w:t>
      </w:r>
      <w:bookmarkEnd w:id="130"/>
      <w:bookmarkEnd w:id="131"/>
      <w:bookmarkEnd w:id="132"/>
    </w:p>
    <w:p w14:paraId="2EA8681E">
      <w:pPr>
        <w:pStyle w:val="7"/>
        <w:ind w:firstLine="643" w:firstLineChars="200"/>
        <w:outlineLvl w:val="2"/>
        <w:rPr>
          <w:rFonts w:hint="default" w:ascii="Times New Roman" w:hAnsi="Times New Roman" w:cs="Times New Roman"/>
          <w:sz w:val="32"/>
          <w:highlight w:val="none"/>
          <w:lang w:eastAsia="zh-CN"/>
        </w:rPr>
      </w:pPr>
      <w:r>
        <w:rPr>
          <w:rFonts w:hint="default" w:ascii="Times New Roman" w:hAnsi="Times New Roman" w:cs="Times New Roman"/>
          <w:b/>
          <w:bCs/>
          <w:sz w:val="32"/>
          <w:szCs w:val="32"/>
          <w:highlight w:val="none"/>
          <w:lang w:val="en-US" w:eastAsia="zh-CN"/>
        </w:rPr>
        <w:t>更深融入长三角一体化发展</w:t>
      </w:r>
      <w:r>
        <w:rPr>
          <w:rFonts w:hint="default" w:ascii="Times New Roman" w:hAnsi="Times New Roman" w:cs="Times New Roman"/>
          <w:b/>
          <w:bCs/>
          <w:sz w:val="32"/>
          <w:szCs w:val="32"/>
          <w:lang w:val="en-US" w:eastAsia="zh-CN"/>
        </w:rPr>
        <w:t>。</w:t>
      </w:r>
      <w:r>
        <w:rPr>
          <w:rFonts w:hint="default" w:ascii="Times New Roman" w:hAnsi="Times New Roman" w:cs="Times New Roman"/>
          <w:sz w:val="32"/>
          <w:highlight w:val="none"/>
        </w:rPr>
        <w:t>深入推进</w:t>
      </w:r>
      <w:r>
        <w:rPr>
          <w:rFonts w:hint="eastAsia" w:ascii="Times New Roman" w:hAnsi="Times New Roman" w:cs="Times New Roman"/>
          <w:sz w:val="32"/>
          <w:highlight w:val="none"/>
          <w:lang w:val="en-US" w:eastAsia="zh-CN"/>
        </w:rPr>
        <w:t>跨区域</w:t>
      </w:r>
      <w:r>
        <w:rPr>
          <w:rFonts w:hint="default" w:ascii="Times New Roman" w:hAnsi="Times New Roman" w:cs="Times New Roman"/>
          <w:sz w:val="32"/>
          <w:highlight w:val="none"/>
        </w:rPr>
        <w:t>协同发展，在产业协作、</w:t>
      </w:r>
      <w:r>
        <w:rPr>
          <w:rFonts w:hint="eastAsia" w:ascii="Times New Roman" w:hAnsi="Times New Roman" w:cs="Times New Roman"/>
          <w:sz w:val="32"/>
          <w:highlight w:val="none"/>
          <w:lang w:val="en-US" w:eastAsia="zh-CN"/>
        </w:rPr>
        <w:t>创新协同、</w:t>
      </w:r>
      <w:r>
        <w:rPr>
          <w:rFonts w:hint="default" w:ascii="Times New Roman" w:hAnsi="Times New Roman" w:cs="Times New Roman"/>
          <w:sz w:val="32"/>
          <w:highlight w:val="none"/>
        </w:rPr>
        <w:t>生态治理、服务共享</w:t>
      </w:r>
      <w:r>
        <w:rPr>
          <w:rFonts w:hint="default" w:ascii="Times New Roman" w:hAnsi="Times New Roman" w:cs="Times New Roman"/>
          <w:sz w:val="32"/>
          <w:highlight w:val="none"/>
          <w:lang w:eastAsia="zh-CN"/>
        </w:rPr>
        <w:t>、</w:t>
      </w:r>
      <w:r>
        <w:rPr>
          <w:rFonts w:hint="default" w:ascii="Times New Roman" w:hAnsi="Times New Roman" w:cs="Times New Roman"/>
          <w:sz w:val="32"/>
          <w:highlight w:val="none"/>
        </w:rPr>
        <w:t>标准互认、社会治理等方面开展深层次合作，实现借势、借力、借智发展</w:t>
      </w:r>
      <w:r>
        <w:rPr>
          <w:rFonts w:hint="default" w:ascii="Times New Roman" w:hAnsi="Times New Roman" w:cs="Times New Roman"/>
          <w:sz w:val="32"/>
          <w:highlight w:val="none"/>
          <w:lang w:eastAsia="zh-CN"/>
        </w:rPr>
        <w:t>。</w:t>
      </w:r>
      <w:r>
        <w:rPr>
          <w:rFonts w:hint="default" w:ascii="Times New Roman" w:hAnsi="Times New Roman" w:cs="Times New Roman"/>
          <w:b w:val="0"/>
          <w:bCs w:val="0"/>
          <w:sz w:val="32"/>
          <w:szCs w:val="32"/>
          <w:lang w:val="en-US" w:eastAsia="zh-CN"/>
        </w:rPr>
        <w:t>加速融入</w:t>
      </w:r>
      <w:r>
        <w:rPr>
          <w:rFonts w:hint="default" w:ascii="Times New Roman" w:hAnsi="Times New Roman" w:cs="Times New Roman"/>
          <w:b w:val="0"/>
          <w:bCs w:val="0"/>
          <w:sz w:val="32"/>
        </w:rPr>
        <w:t>皖北承接产业转移集聚区建设</w:t>
      </w:r>
      <w:r>
        <w:rPr>
          <w:rFonts w:hint="default" w:ascii="Times New Roman" w:hAnsi="Times New Roman" w:cs="Times New Roman"/>
          <w:b w:val="0"/>
          <w:bCs w:val="0"/>
          <w:sz w:val="32"/>
          <w:lang w:eastAsia="zh-CN"/>
        </w:rPr>
        <w:t>，</w:t>
      </w:r>
      <w:r>
        <w:rPr>
          <w:rFonts w:hint="default" w:ascii="Times New Roman" w:hAnsi="Times New Roman" w:cs="Times New Roman"/>
          <w:b w:val="0"/>
          <w:bCs w:val="0"/>
          <w:sz w:val="32"/>
          <w:szCs w:val="32"/>
          <w:lang w:val="en-US" w:eastAsia="zh-CN"/>
        </w:rPr>
        <w:t>以龙头企业为引领，以产业链条为纽带，引导产业优化布局和分工协作，</w:t>
      </w:r>
      <w:r>
        <w:rPr>
          <w:rFonts w:hint="eastAsia" w:ascii="Times New Roman" w:hAnsi="Times New Roman" w:cs="Times New Roman"/>
          <w:b w:val="0"/>
          <w:bCs w:val="0"/>
          <w:sz w:val="32"/>
          <w:szCs w:val="32"/>
          <w:lang w:val="en-US" w:eastAsia="zh-CN"/>
        </w:rPr>
        <w:t>招引</w:t>
      </w:r>
      <w:r>
        <w:rPr>
          <w:rFonts w:hint="default" w:ascii="Times New Roman" w:hAnsi="Times New Roman" w:cs="Times New Roman"/>
          <w:b w:val="0"/>
          <w:bCs w:val="0"/>
          <w:sz w:val="32"/>
          <w:szCs w:val="32"/>
          <w:lang w:val="en-US" w:eastAsia="zh-CN"/>
        </w:rPr>
        <w:t>一批产业关联度高、涵盖领域广、引领带动强的</w:t>
      </w:r>
      <w:r>
        <w:rPr>
          <w:rFonts w:hint="eastAsia" w:ascii="Times New Roman" w:hAnsi="Times New Roman" w:cs="Times New Roman"/>
          <w:b w:val="0"/>
          <w:bCs w:val="0"/>
          <w:sz w:val="32"/>
          <w:szCs w:val="32"/>
          <w:lang w:val="en-US" w:eastAsia="zh-CN"/>
        </w:rPr>
        <w:t>合作</w:t>
      </w:r>
      <w:r>
        <w:rPr>
          <w:rFonts w:hint="default" w:ascii="Times New Roman" w:hAnsi="Times New Roman" w:cs="Times New Roman"/>
          <w:b w:val="0"/>
          <w:bCs w:val="0"/>
          <w:sz w:val="32"/>
          <w:szCs w:val="32"/>
          <w:lang w:val="en-US" w:eastAsia="zh-CN"/>
        </w:rPr>
        <w:t>项目</w:t>
      </w:r>
      <w:r>
        <w:rPr>
          <w:rFonts w:hint="eastAsia" w:ascii="Times New Roman" w:hAnsi="Times New Roman" w:cs="Times New Roman"/>
          <w:b w:val="0"/>
          <w:bCs w:val="0"/>
          <w:sz w:val="32"/>
          <w:szCs w:val="32"/>
          <w:lang w:val="en-US" w:eastAsia="zh-CN"/>
        </w:rPr>
        <w:t>，</w:t>
      </w:r>
      <w:r>
        <w:rPr>
          <w:rFonts w:hint="eastAsia" w:ascii="Times New Roman" w:hAnsi="Times New Roman" w:cs="Times New Roman"/>
          <w:sz w:val="32"/>
        </w:rPr>
        <w:t>促进上下游产业紧密配合，</w:t>
      </w:r>
      <w:r>
        <w:rPr>
          <w:rFonts w:hint="default" w:ascii="Times New Roman" w:hAnsi="Times New Roman" w:cs="Times New Roman"/>
          <w:sz w:val="32"/>
        </w:rPr>
        <w:t>积极吸引研发、营销、服务等环节转移，</w:t>
      </w:r>
      <w:r>
        <w:rPr>
          <w:rFonts w:hint="eastAsia" w:ascii="Times New Roman" w:hAnsi="Times New Roman" w:cs="Times New Roman"/>
          <w:sz w:val="32"/>
        </w:rPr>
        <w:t>增强与承接产业的匹配度和协同性</w:t>
      </w:r>
      <w:r>
        <w:rPr>
          <w:rFonts w:hint="eastAsia" w:ascii="Times New Roman" w:hAnsi="Times New Roman" w:cs="Times New Roman"/>
          <w:sz w:val="32"/>
          <w:lang w:eastAsia="zh-CN"/>
        </w:rPr>
        <w:t>，</w:t>
      </w:r>
      <w:r>
        <w:rPr>
          <w:rFonts w:hint="eastAsia" w:ascii="Times New Roman" w:hAnsi="Times New Roman" w:cs="Times New Roman"/>
          <w:b w:val="0"/>
          <w:bCs w:val="0"/>
          <w:sz w:val="32"/>
          <w:szCs w:val="32"/>
          <w:lang w:val="en-US" w:eastAsia="zh-CN"/>
        </w:rPr>
        <w:t>探索构建“转移区研发＋烈山制造”“转移区总部＋烈山基地”等产业协作新模式</w:t>
      </w:r>
      <w:r>
        <w:rPr>
          <w:rFonts w:hint="default" w:ascii="Times New Roman" w:hAnsi="Times New Roman" w:cs="Times New Roman"/>
          <w:b w:val="0"/>
          <w:bCs w:val="0"/>
          <w:sz w:val="32"/>
          <w:szCs w:val="32"/>
          <w:lang w:val="en-US" w:eastAsia="zh-CN"/>
        </w:rPr>
        <w:t>。</w:t>
      </w:r>
      <w:r>
        <w:rPr>
          <w:rFonts w:hint="eastAsia" w:ascii="Times New Roman" w:hAnsi="Times New Roman" w:cs="Times New Roman"/>
          <w:b w:val="0"/>
          <w:bCs w:val="0"/>
          <w:sz w:val="32"/>
          <w:szCs w:val="32"/>
          <w:lang w:val="en-US" w:eastAsia="zh-CN"/>
        </w:rPr>
        <w:t>充分发挥山水生态资源优势，围绕“微度假”“短途游”等客群需求，</w:t>
      </w:r>
      <w:r>
        <w:rPr>
          <w:rFonts w:hint="eastAsia" w:ascii="Times New Roman" w:hAnsi="Times New Roman" w:cs="Times New Roman"/>
          <w:sz w:val="32"/>
        </w:rPr>
        <w:t>丰富优质文旅产品和新场景供给</w:t>
      </w:r>
      <w:r>
        <w:rPr>
          <w:rFonts w:hint="eastAsia" w:ascii="Times New Roman" w:hAnsi="Times New Roman" w:cs="Times New Roman"/>
          <w:b w:val="0"/>
          <w:bCs w:val="0"/>
          <w:sz w:val="32"/>
          <w:szCs w:val="32"/>
          <w:lang w:val="en-US" w:eastAsia="zh-CN"/>
        </w:rPr>
        <w:t>，加快打造长三角“后花园”。</w:t>
      </w:r>
      <w:r>
        <w:rPr>
          <w:rFonts w:hint="default" w:ascii="Times New Roman" w:hAnsi="Times New Roman" w:cs="Times New Roman"/>
          <w:b w:val="0"/>
          <w:bCs w:val="0"/>
          <w:sz w:val="32"/>
          <w:szCs w:val="32"/>
          <w:highlight w:val="none"/>
          <w:lang w:val="en-US" w:eastAsia="zh-CN"/>
        </w:rPr>
        <w:t>深化与徐州经济开发区结对共建合作机制，加强</w:t>
      </w:r>
      <w:r>
        <w:rPr>
          <w:rFonts w:hint="default" w:ascii="Times New Roman" w:hAnsi="Times New Roman" w:cs="Times New Roman"/>
          <w:sz w:val="32"/>
          <w:highlight w:val="none"/>
        </w:rPr>
        <w:t>产业、技术、人才、资本、市场等多方面对接</w:t>
      </w:r>
      <w:r>
        <w:rPr>
          <w:rFonts w:hint="default" w:ascii="Times New Roman" w:hAnsi="Times New Roman" w:cs="Times New Roman"/>
          <w:b w:val="0"/>
          <w:bCs w:val="0"/>
          <w:sz w:val="32"/>
          <w:szCs w:val="32"/>
          <w:highlight w:val="none"/>
          <w:lang w:val="en-US" w:eastAsia="zh-CN"/>
        </w:rPr>
        <w:t>，</w:t>
      </w:r>
      <w:r>
        <w:rPr>
          <w:rFonts w:hint="default" w:ascii="Times New Roman" w:hAnsi="Times New Roman" w:cs="Times New Roman"/>
          <w:sz w:val="32"/>
          <w:highlight w:val="none"/>
        </w:rPr>
        <w:t>推动两地合作共赢凝聚合力</w:t>
      </w:r>
      <w:r>
        <w:rPr>
          <w:rFonts w:hint="default" w:ascii="Times New Roman" w:hAnsi="Times New Roman" w:cs="Times New Roman"/>
          <w:b w:val="0"/>
          <w:bCs w:val="0"/>
          <w:sz w:val="32"/>
          <w:szCs w:val="32"/>
          <w:highlight w:val="none"/>
          <w:lang w:val="en-US" w:eastAsia="zh-CN"/>
        </w:rPr>
        <w:t>。积极选派干部赴沪苏浙挂职锻炼，加强与江苏丹徒、上海长风街道等深层次对接交流，协同推进新北沱河、闸河、萧濉新河等跨区域合作共治，加快引进优质教育、医疗、养老等公共服务资源。</w:t>
      </w:r>
    </w:p>
    <w:p w14:paraId="0681C5FF">
      <w:pPr>
        <w:pStyle w:val="7"/>
        <w:ind w:firstLine="643" w:firstLineChars="200"/>
        <w:outlineLvl w:val="2"/>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培育外贸发展新动能。</w:t>
      </w:r>
      <w:r>
        <w:rPr>
          <w:rFonts w:hint="default" w:ascii="Times New Roman" w:hAnsi="Times New Roman" w:cs="Times New Roman"/>
          <w:b w:val="0"/>
          <w:bCs w:val="0"/>
          <w:sz w:val="32"/>
          <w:szCs w:val="32"/>
          <w:highlight w:val="none"/>
          <w:lang w:val="en-US" w:eastAsia="zh-CN"/>
        </w:rPr>
        <w:t>实施外贸增长工程，加速融入“徽动全球”出海行动和合作伙伴计划，推动外贸向优质优价、优进优出转变，深入对接安徽自贸试验区片区辐射需求</w:t>
      </w:r>
      <w:r>
        <w:rPr>
          <w:rFonts w:hint="eastAsia" w:ascii="Times New Roman" w:hAnsi="Times New Roman" w:cs="Times New Roman"/>
          <w:b w:val="0"/>
          <w:bCs w:val="0"/>
          <w:sz w:val="32"/>
          <w:szCs w:val="32"/>
          <w:highlight w:val="none"/>
          <w:lang w:val="en-US" w:eastAsia="zh-CN"/>
        </w:rPr>
        <w:t>，</w:t>
      </w:r>
      <w:r>
        <w:rPr>
          <w:rFonts w:hint="default" w:ascii="Times New Roman" w:hAnsi="Times New Roman" w:cs="Times New Roman"/>
          <w:b w:val="0"/>
          <w:bCs w:val="0"/>
          <w:sz w:val="32"/>
          <w:szCs w:val="32"/>
          <w:highlight w:val="none"/>
          <w:lang w:val="en-US" w:eastAsia="zh-CN"/>
        </w:rPr>
        <w:t>支持有条件的外贸企业承接境外投资合作项目，带动产品、装备、技术、服务、品牌和标准“走出去”。推动内外贸一体化发展，支持内贸企业采用跨境电商、市场采购贸易等方式开拓国际市场，鼓励企业以边（跨）境经贸合作区为平台开展跨国经营。深化“一带一路”经贸合作，支持企业拓展RCEP成员国、“一带一路”沿线国家经贸往来，鼓励民营企业“抱团出海”“借船出海”，扩大进出口贸易，加快发展跨境电商、海外仓、“保税+”等新业态，完善供应链配套</w:t>
      </w:r>
      <w:r>
        <w:rPr>
          <w:rFonts w:hint="eastAsia" w:ascii="Times New Roman" w:hAnsi="Times New Roman" w:cs="Times New Roman"/>
          <w:b w:val="0"/>
          <w:bCs w:val="0"/>
          <w:sz w:val="32"/>
          <w:szCs w:val="32"/>
          <w:highlight w:val="none"/>
          <w:lang w:val="en-US" w:eastAsia="zh-CN"/>
        </w:rPr>
        <w:t>，</w:t>
      </w:r>
      <w:r>
        <w:rPr>
          <w:rFonts w:hint="default" w:ascii="Times New Roman" w:hAnsi="Times New Roman" w:cs="Times New Roman"/>
          <w:b w:val="0"/>
          <w:bCs w:val="0"/>
          <w:sz w:val="32"/>
          <w:szCs w:val="32"/>
          <w:highlight w:val="none"/>
          <w:lang w:val="en-US" w:eastAsia="zh-CN"/>
        </w:rPr>
        <w:t>谋划建设跨境电商产业园。引导外贸企业参与进博会、广交会、链博会、服贸会等国际展会，助力企业抢抓海外订单。建立健全“一带一路”投资风险评估机制，提供法律咨询、金融支持等服务。</w:t>
      </w:r>
    </w:p>
    <w:p w14:paraId="10B09571">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default" w:ascii="Times New Roman" w:hAnsi="Times New Roman" w:eastAsia="黑体" w:cs="Times New Roman"/>
          <w:b w:val="0"/>
          <w:bCs w:val="0"/>
          <w:sz w:val="32"/>
          <w:szCs w:val="32"/>
          <w:lang w:val="en-US" w:eastAsia="zh-CN"/>
        </w:rPr>
      </w:pPr>
      <w:bookmarkStart w:id="133" w:name="_Toc32069"/>
      <w:r>
        <w:rPr>
          <w:rFonts w:hint="default" w:ascii="Times New Roman" w:hAnsi="Times New Roman" w:eastAsia="黑体" w:cs="Times New Roman"/>
          <w:b w:val="0"/>
          <w:bCs w:val="0"/>
          <w:sz w:val="32"/>
          <w:szCs w:val="32"/>
          <w:lang w:val="en-US" w:eastAsia="zh-CN"/>
        </w:rPr>
        <w:br w:type="page"/>
      </w:r>
    </w:p>
    <w:bookmarkEnd w:id="133"/>
    <w:p w14:paraId="23576C8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0"/>
        <w:rPr>
          <w:rFonts w:hint="default" w:ascii="Times New Roman" w:hAnsi="Times New Roman" w:eastAsia="黑体" w:cs="Times New Roman"/>
          <w:b w:val="0"/>
          <w:bCs w:val="0"/>
          <w:sz w:val="32"/>
          <w:szCs w:val="32"/>
          <w:lang w:val="en-US" w:eastAsia="zh-CN"/>
        </w:rPr>
      </w:pPr>
      <w:bookmarkStart w:id="134" w:name="_Toc6482"/>
      <w:r>
        <w:rPr>
          <w:rFonts w:hint="default" w:ascii="Times New Roman" w:hAnsi="Times New Roman" w:eastAsia="黑体" w:cs="Times New Roman"/>
          <w:b w:val="0"/>
          <w:bCs w:val="0"/>
          <w:sz w:val="32"/>
          <w:szCs w:val="32"/>
          <w:lang w:val="en-US" w:eastAsia="zh-CN"/>
        </w:rPr>
        <w:t>第</w:t>
      </w:r>
      <w:r>
        <w:rPr>
          <w:rFonts w:hint="eastAsia" w:ascii="Times New Roman" w:hAnsi="Times New Roman" w:eastAsia="黑体" w:cs="Times New Roman"/>
          <w:b w:val="0"/>
          <w:bCs w:val="0"/>
          <w:sz w:val="32"/>
          <w:szCs w:val="32"/>
          <w:lang w:val="en-US" w:eastAsia="zh-CN"/>
        </w:rPr>
        <w:t>十</w:t>
      </w:r>
      <w:r>
        <w:rPr>
          <w:rFonts w:hint="default" w:ascii="Times New Roman" w:hAnsi="Times New Roman" w:eastAsia="黑体" w:cs="Times New Roman"/>
          <w:b w:val="0"/>
          <w:bCs w:val="0"/>
          <w:sz w:val="32"/>
          <w:szCs w:val="32"/>
          <w:lang w:val="en-US" w:eastAsia="zh-CN"/>
        </w:rPr>
        <w:t xml:space="preserve">章 </w:t>
      </w:r>
      <w:r>
        <w:rPr>
          <w:rFonts w:hint="eastAsia" w:ascii="Times New Roman" w:hAnsi="Times New Roman" w:eastAsia="黑体" w:cs="Times New Roman"/>
          <w:b w:val="0"/>
          <w:bCs w:val="0"/>
          <w:sz w:val="32"/>
          <w:szCs w:val="32"/>
          <w:lang w:val="en-US" w:eastAsia="zh-CN"/>
        </w:rPr>
        <w:t>坚持</w:t>
      </w:r>
      <w:r>
        <w:rPr>
          <w:rFonts w:hint="default" w:ascii="Times New Roman" w:hAnsi="Times New Roman" w:eastAsia="黑体" w:cs="Times New Roman"/>
          <w:b w:val="0"/>
          <w:bCs w:val="0"/>
          <w:sz w:val="32"/>
          <w:szCs w:val="32"/>
          <w:lang w:val="en-US" w:eastAsia="zh-CN"/>
        </w:rPr>
        <w:t>绿色</w:t>
      </w:r>
      <w:r>
        <w:rPr>
          <w:rFonts w:hint="eastAsia" w:ascii="Times New Roman" w:hAnsi="Times New Roman" w:eastAsia="黑体" w:cs="Times New Roman"/>
          <w:b w:val="0"/>
          <w:bCs w:val="0"/>
          <w:sz w:val="32"/>
          <w:szCs w:val="32"/>
          <w:lang w:val="en-US" w:eastAsia="zh-CN"/>
        </w:rPr>
        <w:t>发展理念</w:t>
      </w:r>
      <w:r>
        <w:rPr>
          <w:rFonts w:hint="default" w:ascii="Times New Roman" w:hAnsi="Times New Roman" w:eastAsia="黑体" w:cs="Times New Roman"/>
          <w:b w:val="0"/>
          <w:bCs w:val="0"/>
          <w:sz w:val="32"/>
          <w:szCs w:val="32"/>
          <w:lang w:val="en-US" w:eastAsia="zh-CN"/>
        </w:rPr>
        <w:t>，加快建设美丽烈山</w:t>
      </w:r>
      <w:bookmarkEnd w:id="123"/>
      <w:bookmarkEnd w:id="126"/>
      <w:bookmarkEnd w:id="134"/>
    </w:p>
    <w:p w14:paraId="74CF1CE3">
      <w:pPr>
        <w:pStyle w:val="7"/>
        <w:keepNext w:val="0"/>
        <w:keepLines w:val="0"/>
        <w:pageBreakBefore w:val="0"/>
        <w:widowControl w:val="0"/>
        <w:kinsoku/>
        <w:wordWrap/>
        <w:overflowPunct/>
        <w:topLinePunct w:val="0"/>
        <w:autoSpaceDE/>
        <w:autoSpaceDN/>
        <w:bidi w:val="0"/>
        <w:adjustRightInd/>
        <w:snapToGrid w:val="0"/>
        <w:ind w:firstLine="640" w:firstLineChars="200"/>
        <w:textAlignment w:val="auto"/>
        <w:outlineLvl w:val="9"/>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val="0"/>
          <w:bCs w:val="0"/>
          <w:sz w:val="32"/>
          <w:szCs w:val="32"/>
          <w:highlight w:val="none"/>
          <w:lang w:val="en-US" w:eastAsia="zh-CN"/>
        </w:rPr>
        <w:t>牢固树立和践行绿水青山就是金山银山的理念，</w:t>
      </w:r>
      <w:r>
        <w:rPr>
          <w:rFonts w:hint="default" w:ascii="Times New Roman" w:hAnsi="Times New Roman" w:eastAsia="仿宋_GB2312" w:cs="Times New Roman"/>
          <w:kern w:val="2"/>
          <w:sz w:val="32"/>
          <w:szCs w:val="32"/>
          <w:lang w:val="en-US" w:eastAsia="zh-CN" w:bidi="ar-SA"/>
        </w:rPr>
        <w:t>以碳达峰碳中和工作为引领，</w:t>
      </w:r>
      <w:r>
        <w:rPr>
          <w:rFonts w:hint="default" w:ascii="Times New Roman" w:hAnsi="Times New Roman" w:cs="Times New Roman"/>
          <w:b w:val="0"/>
          <w:bCs w:val="0"/>
          <w:sz w:val="32"/>
          <w:szCs w:val="32"/>
          <w:highlight w:val="none"/>
          <w:lang w:val="en-US" w:eastAsia="zh-CN"/>
        </w:rPr>
        <w:t>以改善生态环境质量为核心，持续打好蓝天、碧水、净土保卫战，推动高水平自然资源保护，</w:t>
      </w:r>
      <w:r>
        <w:rPr>
          <w:rFonts w:hint="default" w:ascii="Times New Roman" w:hAnsi="Times New Roman" w:cs="Times New Roman"/>
          <w:sz w:val="32"/>
          <w:highlight w:val="none"/>
        </w:rPr>
        <w:t>协同推进降碳、减污、扩绿、增长，</w:t>
      </w:r>
      <w:r>
        <w:rPr>
          <w:rFonts w:hint="default" w:ascii="Times New Roman" w:hAnsi="Times New Roman" w:cs="Times New Roman"/>
          <w:b w:val="0"/>
          <w:bCs w:val="0"/>
          <w:sz w:val="32"/>
          <w:szCs w:val="32"/>
          <w:highlight w:val="none"/>
          <w:lang w:val="en-US" w:eastAsia="zh-CN"/>
        </w:rPr>
        <w:t>深入践行“两山”理论，推动生态资源优势转化为发展优势。</w:t>
      </w:r>
    </w:p>
    <w:p w14:paraId="406E6026">
      <w:pPr>
        <w:pStyle w:val="7"/>
        <w:spacing w:before="157" w:beforeLines="50" w:after="157" w:afterLines="50"/>
        <w:jc w:val="center"/>
        <w:outlineLvl w:val="1"/>
        <w:rPr>
          <w:rFonts w:hint="default" w:ascii="Times New Roman" w:hAnsi="Times New Roman" w:eastAsia="楷体_GB2312" w:cs="Times New Roman"/>
          <w:b w:val="0"/>
          <w:bCs w:val="0"/>
          <w:sz w:val="32"/>
          <w:szCs w:val="32"/>
          <w:lang w:val="en-US" w:eastAsia="zh-CN"/>
        </w:rPr>
      </w:pPr>
      <w:bookmarkStart w:id="135" w:name="_Toc27607"/>
      <w:bookmarkStart w:id="136" w:name="_Toc6828"/>
      <w:bookmarkStart w:id="137" w:name="_Toc5539"/>
      <w:r>
        <w:rPr>
          <w:rFonts w:hint="default" w:ascii="Times New Roman" w:hAnsi="Times New Roman" w:eastAsia="楷体_GB2312" w:cs="Times New Roman"/>
          <w:b w:val="0"/>
          <w:bCs w:val="0"/>
          <w:sz w:val="32"/>
          <w:szCs w:val="32"/>
          <w:lang w:val="en-US" w:eastAsia="zh-CN"/>
        </w:rPr>
        <w:t>第一节 全面加强生态文明建设</w:t>
      </w:r>
      <w:bookmarkEnd w:id="135"/>
      <w:bookmarkEnd w:id="136"/>
      <w:bookmarkEnd w:id="137"/>
    </w:p>
    <w:p w14:paraId="584E431A">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outlineLvl w:val="2"/>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持续深入打好蓝天保卫战。</w:t>
      </w:r>
      <w:r>
        <w:rPr>
          <w:rFonts w:hint="default" w:ascii="Times New Roman" w:hAnsi="Times New Roman" w:cs="Times New Roman"/>
          <w:b w:val="0"/>
          <w:bCs w:val="0"/>
          <w:sz w:val="32"/>
          <w:szCs w:val="32"/>
          <w:highlight w:val="none"/>
          <w:lang w:val="en-US" w:eastAsia="zh-CN"/>
        </w:rPr>
        <w:t>持续深化“五控”措施，加强工业污染源深度治理，推进挥发性有机物（VOCs）综合治理和重点行业超低排放改造。强化移动源污染管控，加大对机动车尾气排放的监管力度，推动高排放柴油货车和非道路移动机械淘汰更新。加强扬尘污染防治，严格落实建筑施工工地“六个百分之百”要求，提高道路清扫保洁水平。强化噪声、恶臭、餐饮油烟等污染治理。完善大气污染监测预警体系，提高应对重污染天气的能力。</w:t>
      </w:r>
    </w:p>
    <w:p w14:paraId="3C3D8301">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outlineLvl w:val="2"/>
        <w:rPr>
          <w:rFonts w:hint="default" w:ascii="Times New Roman" w:hAnsi="Times New Roman"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持续深入打好碧水保卫战。</w:t>
      </w:r>
      <w:r>
        <w:rPr>
          <w:rFonts w:hint="default" w:ascii="Times New Roman" w:hAnsi="Times New Roman" w:cs="Times New Roman"/>
          <w:b w:val="0"/>
          <w:bCs w:val="0"/>
          <w:sz w:val="32"/>
          <w:szCs w:val="32"/>
          <w:highlight w:val="none"/>
          <w:lang w:val="en-US" w:eastAsia="zh-CN"/>
        </w:rPr>
        <w:t>持续推进城镇污水处理提质增效，进一步完善污水管网建设，提高污水收集率和处理率。加大农村黑臭水体治理力度，加大农村黑臭水体的整治力度，建立健全长效管理机制，防止返黑返臭。强化入河排污口管理和涉水企业环境监管，建立健全问题排查清单，及时督促整改发现问题。加强流域协同治理，深化与周边县区的联防联控，共同推进沱湖和洪泽湖流域等跨界水体污染防治工作。深化河（湖）长制改革，持续开展河湖“清四乱”行动，积极加快南湖国家级幸福河湖创建，推动萧濉新河、王引河华家湖、龙岱河、新沱河省级幸福河湖创建及其他市级幸福河湖创建</w:t>
      </w:r>
      <w:r>
        <w:rPr>
          <w:rFonts w:hint="eastAsia" w:ascii="Times New Roman" w:hAnsi="Times New Roman" w:cs="Times New Roman"/>
          <w:b w:val="0"/>
          <w:bCs w:val="0"/>
          <w:sz w:val="32"/>
          <w:szCs w:val="32"/>
          <w:highlight w:val="none"/>
          <w:lang w:val="en-US" w:eastAsia="zh-CN"/>
        </w:rPr>
        <w:t>，</w:t>
      </w:r>
      <w:r>
        <w:rPr>
          <w:rFonts w:hint="default" w:ascii="Times New Roman" w:hAnsi="Times New Roman" w:cs="Times New Roman"/>
          <w:b w:val="0"/>
          <w:bCs w:val="0"/>
          <w:sz w:val="32"/>
          <w:szCs w:val="32"/>
          <w:highlight w:val="none"/>
          <w:lang w:val="en-US" w:eastAsia="zh-CN"/>
        </w:rPr>
        <w:t>打造水清岸绿的美丽河湖。</w:t>
      </w:r>
    </w:p>
    <w:p w14:paraId="14E0F7B7">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outlineLvl w:val="2"/>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持续深入打好净土保卫战。</w:t>
      </w:r>
      <w:r>
        <w:rPr>
          <w:rFonts w:hint="default" w:ascii="Times New Roman" w:hAnsi="Times New Roman" w:cs="Times New Roman"/>
          <w:b w:val="0"/>
          <w:bCs w:val="0"/>
          <w:sz w:val="32"/>
          <w:szCs w:val="32"/>
          <w:highlight w:val="none"/>
          <w:lang w:val="en-US" w:eastAsia="zh-CN"/>
        </w:rPr>
        <w:t>加强土壤污染源头防控，严格控制农业面源污染，持续推进化肥农药减量增效行动。强化耕地土壤环境质量监测，推进受污染耕地安全利用和风险管控，加强农用地土壤重金属污染溯源和整治。强化土壤污染重点监管单位监管，严格落实土壤污染防治主体责任，定期开展土壤和地下水自行监测。强化联动、联享、联管机制，依法加强建设用地用途变更和污染地块风险管控的联合监管，确保污染地块安全利用，保障人居环境安全。</w:t>
      </w:r>
    </w:p>
    <w:p w14:paraId="38F5845E">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outlineLvl w:val="2"/>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加强生态环境保护修复。</w:t>
      </w:r>
      <w:r>
        <w:rPr>
          <w:rFonts w:hint="default" w:ascii="Times New Roman" w:hAnsi="Times New Roman" w:cs="Times New Roman"/>
          <w:b w:val="0"/>
          <w:bCs w:val="0"/>
          <w:sz w:val="32"/>
          <w:szCs w:val="32"/>
          <w:highlight w:val="none"/>
          <w:lang w:val="en-US" w:eastAsia="zh-CN"/>
        </w:rPr>
        <w:t>坚守生态保护红线，建立健全生态保护红线生态破坏问题监督机制。持续推进山水林田湖草一体化保护和系统治理，健全采煤沉陷区采石宕口综合治理长效机制，加强生态修复区域后期管护。全面推进林长制改革，加强森林资源保护，大力实施“二次上山”行动，推动东部山场绿化提质增效，提高森林覆盖率和森林质量。加强湿地保护与修复，持续推进南湖国家湿地公园等建设，维护湿地生物多样性。开展生物多样性保护工作，加强野生动植物保护和监管，推动生物多样性资源可持续利用。</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92E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199F9478">
            <w:pPr>
              <w:widowControl w:val="0"/>
              <w:spacing w:line="620" w:lineRule="exact"/>
              <w:jc w:val="center"/>
              <w:outlineLvl w:val="9"/>
              <w:rPr>
                <w:rFonts w:hint="default" w:ascii="Times New Roman" w:hAnsi="Times New Roman" w:eastAsia="黑体" w:cs="Times New Roman"/>
                <w:b/>
                <w:bCs/>
                <w:kern w:val="2"/>
                <w:sz w:val="28"/>
                <w:szCs w:val="28"/>
                <w:highlight w:val="none"/>
                <w:lang w:val="en-US" w:eastAsia="zh-CN" w:bidi="ar-SA"/>
              </w:rPr>
            </w:pPr>
            <w:r>
              <w:rPr>
                <w:rFonts w:hint="default" w:ascii="Times New Roman" w:hAnsi="Times New Roman" w:eastAsia="黑体" w:cs="Times New Roman"/>
                <w:b/>
                <w:bCs/>
                <w:kern w:val="2"/>
                <w:sz w:val="28"/>
                <w:szCs w:val="28"/>
                <w:highlight w:val="none"/>
                <w:lang w:val="en-US" w:eastAsia="zh-CN" w:bidi="ar-SA"/>
              </w:rPr>
              <w:t>专栏 生态保护修复重大工程项目</w:t>
            </w:r>
          </w:p>
          <w:p w14:paraId="525F8BB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lang w:val="en-US" w:eastAsia="zh-CN"/>
              </w:rPr>
            </w:pPr>
            <w:r>
              <w:rPr>
                <w:rFonts w:hint="default" w:ascii="Times New Roman" w:hAnsi="Times New Roman" w:cs="Times New Roman"/>
                <w:sz w:val="28"/>
                <w:szCs w:val="28"/>
                <w:lang w:val="en-US" w:eastAsia="zh-CN"/>
              </w:rPr>
              <w:t>VOC集中排放项目</w:t>
            </w:r>
            <w:r>
              <w:rPr>
                <w:rFonts w:hint="eastAsia" w:ascii="Times New Roman" w:hAnsi="Times New Roman" w:cs="Times New Roman"/>
                <w:sz w:val="28"/>
                <w:szCs w:val="28"/>
                <w:lang w:val="en-US" w:eastAsia="zh-CN"/>
              </w:rPr>
              <w:t>、安徽省淮北市烈山区烈山镇土型社区全域土地综合整治工程、淮河流域沱河（烈山段）水环境综合治理工程、</w:t>
            </w:r>
            <w:r>
              <w:rPr>
                <w:rFonts w:hint="eastAsia" w:ascii="Times New Roman" w:hAnsi="Times New Roman" w:cs="Times New Roman"/>
                <w:sz w:val="28"/>
                <w:szCs w:val="28"/>
              </w:rPr>
              <w:t>萧濉新河航道（淮北段）整治项目</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淮北市人民路（岱河桥-龙河）采煤塌陷区综合治理、</w:t>
            </w:r>
            <w:r>
              <w:rPr>
                <w:rFonts w:hint="default" w:ascii="Times New Roman" w:hAnsi="Times New Roman" w:cs="Times New Roman"/>
                <w:sz w:val="28"/>
                <w:szCs w:val="28"/>
                <w:lang w:val="en-US" w:eastAsia="zh-CN"/>
              </w:rPr>
              <w:t>烈山区烈山镇南庄小流域治理工程</w:t>
            </w:r>
            <w:r>
              <w:rPr>
                <w:rFonts w:hint="eastAsia" w:ascii="Times New Roman" w:hAnsi="Times New Roman" w:cs="Times New Roman"/>
                <w:sz w:val="28"/>
                <w:szCs w:val="28"/>
                <w:lang w:val="en-US" w:eastAsia="zh-CN"/>
              </w:rPr>
              <w:t>等。</w:t>
            </w:r>
          </w:p>
        </w:tc>
      </w:tr>
    </w:tbl>
    <w:p w14:paraId="1074FB65">
      <w:pPr>
        <w:pStyle w:val="7"/>
        <w:spacing w:before="157" w:beforeLines="50" w:after="157" w:afterLines="50"/>
        <w:jc w:val="center"/>
        <w:outlineLvl w:val="1"/>
        <w:rPr>
          <w:rFonts w:hint="default" w:ascii="Times New Roman" w:hAnsi="Times New Roman" w:eastAsia="楷体_GB2312" w:cs="Times New Roman"/>
          <w:b w:val="0"/>
          <w:bCs w:val="0"/>
          <w:sz w:val="32"/>
          <w:szCs w:val="32"/>
          <w:lang w:val="en-US" w:eastAsia="zh-CN"/>
        </w:rPr>
      </w:pPr>
      <w:bookmarkStart w:id="138" w:name="_Toc2828"/>
      <w:bookmarkStart w:id="139" w:name="_Toc7661"/>
      <w:bookmarkStart w:id="140" w:name="_Toc1032"/>
      <w:r>
        <w:rPr>
          <w:rFonts w:hint="default" w:ascii="Times New Roman" w:hAnsi="Times New Roman" w:eastAsia="楷体_GB2312" w:cs="Times New Roman"/>
          <w:b w:val="0"/>
          <w:bCs w:val="0"/>
          <w:sz w:val="32"/>
          <w:szCs w:val="32"/>
          <w:lang w:val="en-US" w:eastAsia="zh-CN"/>
        </w:rPr>
        <w:t>第二节 探索生态产品价值实现</w:t>
      </w:r>
      <w:bookmarkEnd w:id="138"/>
      <w:bookmarkEnd w:id="139"/>
      <w:bookmarkEnd w:id="140"/>
    </w:p>
    <w:p w14:paraId="3BB1F5E4">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outlineLvl w:val="2"/>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提升资源要素供给和配置效能。</w:t>
      </w:r>
      <w:r>
        <w:rPr>
          <w:rFonts w:hint="default" w:ascii="Times New Roman" w:hAnsi="Times New Roman" w:cs="Times New Roman"/>
          <w:b w:val="0"/>
          <w:bCs w:val="0"/>
          <w:sz w:val="32"/>
          <w:szCs w:val="32"/>
          <w:highlight w:val="none"/>
          <w:lang w:val="en-US" w:eastAsia="zh-CN"/>
        </w:rPr>
        <w:t>积极开展生态产品基础信息调查，依托自然资源统一调查监测、自然资源分等定级、资产清查成果，摸清生态产品资源底数。健全自然资源资产产权制度，有序推进自然资源确权登记，清晰界定自然资源资产产权主体，厘清所有权和使用权边界。促进自然资源资产整体配置和高效利用，探索通过收储、租赁、置换和入股等方式，形成主体明确、边界清晰的自然资源资产组合标的，推动地、矿、水、林、湿、景观等多要素自然资源资产组合供应。积极开展生态产品价值核算研究，建立与烈山实际相契合的生态产品价值核算体系，准确量化生态产品价值。</w:t>
      </w:r>
    </w:p>
    <w:p w14:paraId="3319F391">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outlineLvl w:val="2"/>
        <w:rPr>
          <w:rFonts w:hint="default" w:ascii="Times New Roman" w:hAnsi="Times New Roman"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创新生态产品价值实现机制。</w:t>
      </w:r>
      <w:r>
        <w:rPr>
          <w:rFonts w:hint="default" w:ascii="Times New Roman" w:hAnsi="Times New Roman" w:cs="Times New Roman"/>
          <w:b w:val="0"/>
          <w:bCs w:val="0"/>
          <w:sz w:val="32"/>
          <w:szCs w:val="32"/>
          <w:highlight w:val="none"/>
          <w:lang w:val="en-US" w:eastAsia="zh-CN"/>
        </w:rPr>
        <w:t>充分发挥市场决定性作用，探索生态产品市场化交易，积极开展用水权、土地权、林权、排污权、用能权、碳排放权改革</w:t>
      </w:r>
      <w:r>
        <w:rPr>
          <w:rFonts w:hint="eastAsia" w:ascii="Times New Roman" w:hAnsi="Times New Roman" w:cs="Times New Roman"/>
          <w:b w:val="0"/>
          <w:bCs w:val="0"/>
          <w:sz w:val="32"/>
          <w:szCs w:val="32"/>
          <w:highlight w:val="none"/>
          <w:lang w:val="en-US" w:eastAsia="zh-CN"/>
        </w:rPr>
        <w:t>，</w:t>
      </w:r>
      <w:r>
        <w:rPr>
          <w:rFonts w:hint="default" w:ascii="Times New Roman" w:hAnsi="Times New Roman" w:cs="Times New Roman"/>
          <w:b w:val="0"/>
          <w:bCs w:val="0"/>
          <w:sz w:val="32"/>
          <w:szCs w:val="32"/>
          <w:highlight w:val="none"/>
          <w:lang w:val="en-US" w:eastAsia="zh-CN"/>
        </w:rPr>
        <w:t>鼓励企业和社会组织参与生态产品开发、生产和经营，提高生态产品附加值。创新多元化生态修复利用模式，加快</w:t>
      </w:r>
      <w:r>
        <w:rPr>
          <w:rFonts w:hint="eastAsia" w:ascii="Times New Roman" w:hAnsi="Times New Roman" w:cs="Times New Roman"/>
          <w:b w:val="0"/>
          <w:bCs w:val="0"/>
          <w:sz w:val="32"/>
          <w:szCs w:val="32"/>
          <w:highlight w:val="none"/>
          <w:lang w:val="en-US" w:eastAsia="zh-CN"/>
        </w:rPr>
        <w:t>发</w:t>
      </w:r>
      <w:r>
        <w:rPr>
          <w:rFonts w:hint="default" w:ascii="Times New Roman" w:hAnsi="Times New Roman" w:cs="Times New Roman"/>
          <w:b w:val="0"/>
          <w:bCs w:val="0"/>
          <w:sz w:val="32"/>
          <w:szCs w:val="32"/>
          <w:highlight w:val="none"/>
          <w:lang w:val="en-US" w:eastAsia="zh-CN"/>
        </w:rPr>
        <w:t>展生态旅游、康养产业、碳汇交易等</w:t>
      </w:r>
      <w:r>
        <w:rPr>
          <w:rFonts w:hint="eastAsia" w:ascii="Times New Roman" w:hAnsi="Times New Roman" w:cs="Times New Roman"/>
          <w:b w:val="0"/>
          <w:bCs w:val="0"/>
          <w:sz w:val="32"/>
          <w:szCs w:val="32"/>
          <w:highlight w:val="none"/>
          <w:lang w:val="en-US" w:eastAsia="zh-CN"/>
        </w:rPr>
        <w:t>业态</w:t>
      </w:r>
      <w:r>
        <w:rPr>
          <w:rFonts w:hint="default" w:ascii="Times New Roman" w:hAnsi="Times New Roman" w:cs="Times New Roman"/>
          <w:b w:val="0"/>
          <w:bCs w:val="0"/>
          <w:sz w:val="32"/>
          <w:szCs w:val="32"/>
          <w:highlight w:val="none"/>
          <w:lang w:val="en-US" w:eastAsia="zh-CN"/>
        </w:rPr>
        <w:t>，构建“保护—修复—增值—利用”的生态产品价值实现闭环</w:t>
      </w:r>
      <w:r>
        <w:rPr>
          <w:rFonts w:hint="eastAsia" w:ascii="Times New Roman" w:hAnsi="Times New Roman" w:cs="Times New Roman"/>
          <w:b w:val="0"/>
          <w:bCs w:val="0"/>
          <w:sz w:val="32"/>
          <w:szCs w:val="32"/>
          <w:highlight w:val="none"/>
          <w:lang w:val="en-US" w:eastAsia="zh-CN"/>
        </w:rPr>
        <w:t>，</w:t>
      </w:r>
      <w:r>
        <w:rPr>
          <w:rFonts w:hint="default" w:ascii="Times New Roman" w:hAnsi="Times New Roman" w:cs="Times New Roman"/>
          <w:b w:val="0"/>
          <w:bCs w:val="0"/>
          <w:sz w:val="32"/>
          <w:szCs w:val="32"/>
          <w:highlight w:val="none"/>
          <w:lang w:val="en-US" w:eastAsia="zh-CN"/>
        </w:rPr>
        <w:t>打造具有烈山特色的生态产品品牌</w:t>
      </w:r>
      <w:r>
        <w:rPr>
          <w:rFonts w:hint="eastAsia" w:ascii="Times New Roman" w:hAnsi="Times New Roman" w:cs="Times New Roman"/>
          <w:b w:val="0"/>
          <w:bCs w:val="0"/>
          <w:sz w:val="32"/>
          <w:szCs w:val="32"/>
          <w:highlight w:val="none"/>
          <w:lang w:val="en-US" w:eastAsia="zh-CN"/>
        </w:rPr>
        <w:t>。</w:t>
      </w:r>
      <w:r>
        <w:rPr>
          <w:rFonts w:hint="default" w:ascii="Times New Roman" w:hAnsi="Times New Roman" w:cs="Times New Roman"/>
          <w:b w:val="0"/>
          <w:bCs w:val="0"/>
          <w:sz w:val="32"/>
          <w:szCs w:val="32"/>
          <w:highlight w:val="none"/>
          <w:lang w:val="en-US" w:eastAsia="zh-CN"/>
        </w:rPr>
        <w:t>建立健全多元化生态保护补偿制度，完善地表水断面生态补偿机制，推动将森林生态系统服务功能纳入生态补偿范围，探索建立森林生态效益补偿机制，鼓励社会资本参与。</w:t>
      </w:r>
    </w:p>
    <w:p w14:paraId="2B457FA6">
      <w:pPr>
        <w:pStyle w:val="7"/>
        <w:spacing w:before="157" w:beforeLines="50" w:after="157" w:afterLines="50"/>
        <w:jc w:val="center"/>
        <w:outlineLvl w:val="1"/>
        <w:rPr>
          <w:rFonts w:hint="default" w:ascii="Times New Roman" w:hAnsi="Times New Roman" w:eastAsia="楷体_GB2312" w:cs="Times New Roman"/>
          <w:b w:val="0"/>
          <w:bCs w:val="0"/>
          <w:sz w:val="32"/>
          <w:szCs w:val="32"/>
          <w:lang w:val="en-US" w:eastAsia="zh-CN"/>
        </w:rPr>
      </w:pPr>
      <w:bookmarkStart w:id="141" w:name="_Toc3646"/>
      <w:bookmarkStart w:id="142" w:name="_Toc17355"/>
      <w:bookmarkStart w:id="143" w:name="_Toc7357"/>
      <w:r>
        <w:rPr>
          <w:rFonts w:hint="default" w:ascii="Times New Roman" w:hAnsi="Times New Roman" w:eastAsia="楷体_GB2312" w:cs="Times New Roman"/>
          <w:b w:val="0"/>
          <w:bCs w:val="0"/>
          <w:sz w:val="32"/>
          <w:szCs w:val="32"/>
          <w:lang w:val="en-US" w:eastAsia="zh-CN"/>
        </w:rPr>
        <w:t>第三节 积极稳妥</w:t>
      </w:r>
      <w:r>
        <w:rPr>
          <w:rFonts w:hint="eastAsia" w:ascii="Times New Roman" w:hAnsi="Times New Roman" w:eastAsia="楷体_GB2312" w:cs="Times New Roman"/>
          <w:b w:val="0"/>
          <w:bCs w:val="0"/>
          <w:sz w:val="32"/>
          <w:szCs w:val="32"/>
          <w:lang w:val="en-US" w:eastAsia="zh-CN"/>
        </w:rPr>
        <w:t>推进和实现</w:t>
      </w:r>
      <w:r>
        <w:rPr>
          <w:rFonts w:hint="default" w:ascii="Times New Roman" w:hAnsi="Times New Roman" w:eastAsia="楷体_GB2312" w:cs="Times New Roman"/>
          <w:b w:val="0"/>
          <w:bCs w:val="0"/>
          <w:sz w:val="32"/>
          <w:szCs w:val="32"/>
          <w:lang w:val="en-US" w:eastAsia="zh-CN"/>
        </w:rPr>
        <w:t>碳达峰</w:t>
      </w:r>
      <w:bookmarkEnd w:id="141"/>
      <w:bookmarkEnd w:id="142"/>
      <w:bookmarkEnd w:id="143"/>
    </w:p>
    <w:p w14:paraId="11D7C287">
      <w:pPr>
        <w:numPr>
          <w:ilvl w:val="0"/>
          <w:numId w:val="0"/>
        </w:numPr>
        <w:ind w:left="0" w:leftChars="0" w:firstLine="643" w:firstLineChars="200"/>
        <w:outlineLvl w:val="9"/>
        <w:rPr>
          <w:rFonts w:hint="default" w:ascii="Times New Roman" w:hAnsi="Times New Roman" w:cs="Times New Roman"/>
          <w:b w:val="0"/>
          <w:bCs w:val="0"/>
          <w:sz w:val="32"/>
          <w:szCs w:val="32"/>
          <w:lang w:val="en-US" w:eastAsia="zh-CN"/>
        </w:rPr>
      </w:pPr>
      <w:r>
        <w:rPr>
          <w:rFonts w:hint="default" w:ascii="Times New Roman" w:hAnsi="Times New Roman" w:cs="Times New Roman"/>
          <w:b/>
          <w:bCs/>
          <w:sz w:val="32"/>
          <w:szCs w:val="32"/>
          <w:highlight w:val="none"/>
          <w:lang w:val="en-US" w:eastAsia="zh-CN"/>
        </w:rPr>
        <w:t>加快产业结构绿色低碳转型。</w:t>
      </w:r>
      <w:r>
        <w:rPr>
          <w:rFonts w:hint="eastAsia" w:ascii="Times New Roman" w:hAnsi="Times New Roman" w:cs="Times New Roman"/>
          <w:b w:val="0"/>
          <w:bCs w:val="0"/>
          <w:sz w:val="32"/>
          <w:szCs w:val="32"/>
          <w:lang w:val="en-US" w:eastAsia="zh-CN"/>
        </w:rPr>
        <w:t>大力推进绿色制造</w:t>
      </w:r>
      <w:r>
        <w:rPr>
          <w:rFonts w:hint="default" w:ascii="Times New Roman" w:hAnsi="Times New Roman" w:cs="Times New Roman"/>
          <w:b w:val="0"/>
          <w:bCs w:val="0"/>
          <w:sz w:val="32"/>
          <w:szCs w:val="32"/>
          <w:lang w:val="en-US" w:eastAsia="zh-CN"/>
        </w:rPr>
        <w:t>，</w:t>
      </w:r>
      <w:r>
        <w:rPr>
          <w:rFonts w:hint="eastAsia" w:ascii="Times New Roman" w:hAnsi="Times New Roman" w:cs="Times New Roman"/>
          <w:b w:val="0"/>
          <w:bCs w:val="0"/>
          <w:sz w:val="32"/>
          <w:szCs w:val="32"/>
          <w:lang w:val="en-US" w:eastAsia="zh-CN"/>
        </w:rPr>
        <w:t>围绕</w:t>
      </w:r>
      <w:r>
        <w:rPr>
          <w:rFonts w:hint="default" w:ascii="Times New Roman" w:hAnsi="Times New Roman" w:cs="Times New Roman"/>
          <w:b w:val="0"/>
          <w:bCs w:val="0"/>
          <w:sz w:val="32"/>
          <w:szCs w:val="32"/>
          <w:lang w:val="en-US" w:eastAsia="zh-CN"/>
        </w:rPr>
        <w:t>煤炭、建材、机械制造等</w:t>
      </w:r>
      <w:r>
        <w:rPr>
          <w:rFonts w:hint="eastAsia" w:ascii="Times New Roman" w:hAnsi="Times New Roman" w:cs="Times New Roman"/>
          <w:b w:val="0"/>
          <w:bCs w:val="0"/>
          <w:sz w:val="32"/>
          <w:szCs w:val="32"/>
          <w:lang w:val="en-US" w:eastAsia="zh-CN"/>
        </w:rPr>
        <w:t>重点</w:t>
      </w:r>
      <w:r>
        <w:rPr>
          <w:rFonts w:hint="default" w:ascii="Times New Roman" w:hAnsi="Times New Roman" w:cs="Times New Roman"/>
          <w:b w:val="0"/>
          <w:bCs w:val="0"/>
          <w:sz w:val="32"/>
          <w:szCs w:val="32"/>
          <w:lang w:val="en-US" w:eastAsia="zh-CN"/>
        </w:rPr>
        <w:t>行业</w:t>
      </w:r>
      <w:r>
        <w:rPr>
          <w:rFonts w:hint="eastAsia" w:ascii="Times New Roman" w:hAnsi="Times New Roman" w:cs="Times New Roman"/>
          <w:b w:val="0"/>
          <w:bCs w:val="0"/>
          <w:sz w:val="32"/>
          <w:szCs w:val="32"/>
          <w:lang w:val="en-US" w:eastAsia="zh-CN"/>
        </w:rPr>
        <w:t>，支持企业通过</w:t>
      </w:r>
      <w:r>
        <w:rPr>
          <w:rFonts w:hint="default" w:ascii="Times New Roman" w:hAnsi="Times New Roman" w:cs="Times New Roman"/>
          <w:b w:val="0"/>
          <w:bCs w:val="0"/>
          <w:sz w:val="32"/>
          <w:szCs w:val="32"/>
          <w:lang w:val="en-US" w:eastAsia="zh-CN"/>
        </w:rPr>
        <w:t>工艺升级、能源替代、节能降耗、资源循环利用等综合性措施</w:t>
      </w:r>
      <w:r>
        <w:rPr>
          <w:rFonts w:hint="eastAsia" w:ascii="Times New Roman" w:hAnsi="Times New Roman" w:cs="Times New Roman"/>
          <w:b w:val="0"/>
          <w:bCs w:val="0"/>
          <w:sz w:val="32"/>
          <w:szCs w:val="32"/>
          <w:lang w:val="en-US" w:eastAsia="zh-CN"/>
        </w:rPr>
        <w:t>开展</w:t>
      </w:r>
      <w:r>
        <w:rPr>
          <w:rFonts w:hint="default" w:ascii="Times New Roman" w:hAnsi="Times New Roman" w:cs="Times New Roman"/>
          <w:b w:val="0"/>
          <w:bCs w:val="0"/>
          <w:sz w:val="32"/>
          <w:szCs w:val="32"/>
          <w:lang w:val="en-US" w:eastAsia="zh-CN"/>
        </w:rPr>
        <w:t>节能降碳升级改造，</w:t>
      </w:r>
      <w:r>
        <w:rPr>
          <w:rFonts w:hint="eastAsia" w:ascii="Times New Roman" w:hAnsi="Times New Roman" w:cs="Times New Roman"/>
          <w:b w:val="0"/>
          <w:bCs w:val="0"/>
          <w:sz w:val="32"/>
          <w:szCs w:val="32"/>
          <w:lang w:val="en-US" w:eastAsia="zh-CN"/>
        </w:rPr>
        <w:t>加快建设一批</w:t>
      </w:r>
      <w:r>
        <w:rPr>
          <w:rFonts w:hint="default" w:ascii="Times New Roman" w:hAnsi="Times New Roman" w:cs="Times New Roman"/>
          <w:b w:val="0"/>
          <w:bCs w:val="0"/>
          <w:sz w:val="32"/>
          <w:szCs w:val="32"/>
          <w:lang w:val="en-US" w:eastAsia="zh-CN"/>
        </w:rPr>
        <w:t>绿色工厂、绿色园区、绿色企业、绿色产品</w:t>
      </w:r>
      <w:r>
        <w:rPr>
          <w:rFonts w:hint="eastAsia" w:ascii="Times New Roman" w:hAnsi="Times New Roman" w:cs="Times New Roman"/>
          <w:b w:val="0"/>
          <w:bCs w:val="0"/>
          <w:sz w:val="32"/>
          <w:szCs w:val="32"/>
          <w:lang w:val="en-US" w:eastAsia="zh-CN"/>
        </w:rPr>
        <w:t>等</w:t>
      </w:r>
      <w:r>
        <w:rPr>
          <w:rFonts w:hint="default" w:ascii="Times New Roman" w:hAnsi="Times New Roman" w:cs="Times New Roman"/>
          <w:b w:val="0"/>
          <w:bCs w:val="0"/>
          <w:sz w:val="32"/>
          <w:szCs w:val="32"/>
          <w:lang w:val="en-US" w:eastAsia="zh-CN"/>
        </w:rPr>
        <w:t>。支持装备制造、电子信息等企业应用节能电机、轻量化材料和清洁能源装备，降低生产能耗和产品碳足迹。鼓励建材行业推广窑炉AI控制系统，实现能耗动态优化。</w:t>
      </w:r>
      <w:r>
        <w:rPr>
          <w:rFonts w:hint="default" w:ascii="Times New Roman" w:hAnsi="Times New Roman" w:cs="Times New Roman"/>
        </w:rPr>
        <w:t>推动再生铝资源回收利用</w:t>
      </w:r>
      <w:r>
        <w:rPr>
          <w:rFonts w:hint="default" w:ascii="Times New Roman" w:hAnsi="Times New Roman" w:cs="Times New Roman"/>
          <w:b w:val="0"/>
          <w:bCs w:val="0"/>
          <w:sz w:val="32"/>
          <w:szCs w:val="32"/>
          <w:lang w:val="en-US" w:eastAsia="zh-CN"/>
        </w:rPr>
        <w:t>，探索搭建“互联网+资源回收”新模式，</w:t>
      </w:r>
      <w:r>
        <w:rPr>
          <w:rFonts w:hint="default" w:ascii="Times New Roman" w:hAnsi="Times New Roman" w:cs="Times New Roman"/>
        </w:rPr>
        <w:t>推动再生铝与原铝、铝加工融合发展和高值化利用</w:t>
      </w:r>
      <w:r>
        <w:rPr>
          <w:rFonts w:hint="default" w:ascii="Times New Roman" w:hAnsi="Times New Roman" w:cs="Times New Roman"/>
          <w:b w:val="0"/>
          <w:bCs w:val="0"/>
          <w:sz w:val="32"/>
          <w:szCs w:val="32"/>
          <w:lang w:val="en-US" w:eastAsia="zh-CN"/>
        </w:rPr>
        <w:t>。加快发展风机叶片拆解处理、退役光伏组件回收、锂电池回收等项目，构建“回收－拆解－再生－利用”循环经济产业链。</w:t>
      </w:r>
    </w:p>
    <w:p w14:paraId="2F6FEC72">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outlineLvl w:val="2"/>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推进“‌无废城市”建设。</w:t>
      </w:r>
      <w:r>
        <w:rPr>
          <w:rFonts w:hint="default" w:ascii="Times New Roman" w:hAnsi="Times New Roman" w:cs="Times New Roman"/>
          <w:b w:val="0"/>
          <w:bCs w:val="0"/>
          <w:sz w:val="32"/>
          <w:szCs w:val="32"/>
          <w:highlight w:val="none"/>
          <w:lang w:val="en-US" w:eastAsia="zh-CN"/>
        </w:rPr>
        <w:t>强化固体废弃物和新污染物治理，推动工业固废资源化、无害化处理，</w:t>
      </w:r>
      <w:r>
        <w:rPr>
          <w:rFonts w:hint="eastAsia" w:ascii="Times New Roman" w:hAnsi="Times New Roman" w:cs="Times New Roman"/>
          <w:b w:val="0"/>
          <w:bCs w:val="0"/>
          <w:sz w:val="32"/>
          <w:szCs w:val="32"/>
          <w:highlight w:val="none"/>
          <w:lang w:val="en-US" w:eastAsia="zh-CN"/>
        </w:rPr>
        <w:t>加强</w:t>
      </w:r>
      <w:r>
        <w:rPr>
          <w:rFonts w:hint="default" w:ascii="Times New Roman" w:hAnsi="Times New Roman" w:cs="Times New Roman"/>
          <w:b w:val="0"/>
          <w:bCs w:val="0"/>
          <w:sz w:val="32"/>
          <w:szCs w:val="32"/>
          <w:highlight w:val="none"/>
          <w:lang w:val="en-US" w:eastAsia="zh-CN"/>
        </w:rPr>
        <w:t>以粉煤灰、煤矸石为重点的大宗工业固体废物资源化利用，提高工业固废综合利用率。加强农业废弃物资源化利用，进一步提高农膜、农药与化肥包装、农机具等废旧农用物资回收。持续推进生活垃圾分类工作，完善垃圾分类收集、运输和处理体系，提高生活垃圾资源化利用水平。加快推动新污染物监测能力建设，强化危险废物监管和利用处置，提升医疗废物处置能力。</w:t>
      </w:r>
    </w:p>
    <w:p w14:paraId="04C036F3">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outlineLvl w:val="9"/>
        <w:rPr>
          <w:rFonts w:hint="default" w:ascii="Times New Roman" w:hAnsi="Times New Roman"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推进交通运输绿色转型。</w:t>
      </w:r>
      <w:r>
        <w:rPr>
          <w:rFonts w:hint="default" w:ascii="Times New Roman" w:hAnsi="Times New Roman" w:cs="Times New Roman"/>
          <w:b w:val="0"/>
          <w:bCs w:val="0"/>
          <w:sz w:val="32"/>
          <w:szCs w:val="32"/>
          <w:highlight w:val="none"/>
          <w:lang w:val="en-US" w:eastAsia="zh-CN"/>
        </w:rPr>
        <w:t>加快优化交通运输结构，大力推进多式联运发展，提高铁路、水路在综合运输中的承运比重，构建绿色高效交通运输体系。积极推动交通运输工具绿色低碳转型，加快充换电设施建设，推进公务用车新能源化改革，加大公交、出租、环卫、物流配送、邮政快递、渣土运输等车辆新能源及清洁能源汽车替代力度，推动车龄较长的新能源公交车更新。加强绿色低碳交通基础设施建设，推动人行步道和自行车专用道等城市慢行系统建设，提升既有、新建交通设施绿色化智能化水平，加快推动交通与新能源基础设施规划协同。</w:t>
      </w:r>
    </w:p>
    <w:p w14:paraId="2C9A0624">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outlineLvl w:val="9"/>
        <w:rPr>
          <w:rFonts w:hint="default" w:ascii="Times New Roman" w:hAnsi="Times New Roman"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推动消费模式绿色转型。</w:t>
      </w:r>
      <w:r>
        <w:rPr>
          <w:rFonts w:hint="default" w:ascii="Times New Roman" w:hAnsi="Times New Roman" w:cs="Times New Roman"/>
          <w:b w:val="0"/>
          <w:bCs w:val="0"/>
          <w:sz w:val="32"/>
          <w:szCs w:val="32"/>
          <w:highlight w:val="none"/>
          <w:lang w:val="en-US" w:eastAsia="zh-CN"/>
        </w:rPr>
        <w:t>积极开展绿色生活创建行动，大力倡导简约适度、绿色低碳、文明健康的生活理念和生活方式，开展节能节水、光盘行动、生活垃圾分类等宣传，增强社会公众简约适度、遏制浪费的绿色低碳意识。加大塔山石榴、黄营灵枣等绿色食品培育力度，推动智能技术、数字技术、低碳零碳负碳技术在餐饮、居住、交通、物流和商品生产等领域的应用，鼓励有条件的企业建立绿色供应链，带动上下游企业协同转型。加快扩大绿色消费，开展节能家电、智能家电、绿色建材下乡行动，通过发放消费品以旧换新消费券等方式激励公众绿色消费。</w:t>
      </w:r>
    </w:p>
    <w:p w14:paraId="3FC83C5F">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黑体" w:cs="Times New Roman"/>
          <w:b w:val="0"/>
          <w:bCs w:val="0"/>
          <w:sz w:val="32"/>
          <w:szCs w:val="32"/>
          <w:lang w:val="en-US" w:eastAsia="zh-CN"/>
        </w:rPr>
      </w:pPr>
      <w:bookmarkStart w:id="144" w:name="_Toc10986"/>
      <w:r>
        <w:rPr>
          <w:rFonts w:hint="default" w:ascii="Times New Roman" w:hAnsi="Times New Roman" w:eastAsia="黑体" w:cs="Times New Roman"/>
          <w:b w:val="0"/>
          <w:bCs w:val="0"/>
          <w:sz w:val="32"/>
          <w:szCs w:val="32"/>
          <w:lang w:val="en-US" w:eastAsia="zh-CN"/>
        </w:rPr>
        <w:br w:type="page"/>
      </w:r>
    </w:p>
    <w:p w14:paraId="1E3292C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0"/>
        <w:rPr>
          <w:rFonts w:hint="default" w:ascii="Times New Roman" w:hAnsi="Times New Roman" w:eastAsia="黑体" w:cs="Times New Roman"/>
          <w:b w:val="0"/>
          <w:bCs w:val="0"/>
          <w:sz w:val="32"/>
          <w:szCs w:val="32"/>
          <w:lang w:val="en-US" w:eastAsia="zh-CN"/>
        </w:rPr>
      </w:pPr>
      <w:bookmarkStart w:id="145" w:name="_Toc12574"/>
      <w:bookmarkStart w:id="146" w:name="_Toc7173"/>
      <w:r>
        <w:rPr>
          <w:rFonts w:hint="default" w:ascii="Times New Roman" w:hAnsi="Times New Roman" w:eastAsia="黑体" w:cs="Times New Roman"/>
          <w:b w:val="0"/>
          <w:bCs w:val="0"/>
          <w:sz w:val="32"/>
          <w:szCs w:val="32"/>
          <w:lang w:val="en-US" w:eastAsia="zh-CN"/>
        </w:rPr>
        <w:t>第十</w:t>
      </w:r>
      <w:r>
        <w:rPr>
          <w:rFonts w:hint="eastAsia" w:ascii="Times New Roman" w:hAnsi="Times New Roman" w:eastAsia="黑体" w:cs="Times New Roman"/>
          <w:b w:val="0"/>
          <w:bCs w:val="0"/>
          <w:sz w:val="32"/>
          <w:szCs w:val="32"/>
          <w:lang w:val="en-US" w:eastAsia="zh-CN"/>
        </w:rPr>
        <w:t>一</w:t>
      </w:r>
      <w:r>
        <w:rPr>
          <w:rFonts w:hint="default" w:ascii="Times New Roman" w:hAnsi="Times New Roman" w:eastAsia="黑体" w:cs="Times New Roman"/>
          <w:b w:val="0"/>
          <w:bCs w:val="0"/>
          <w:sz w:val="32"/>
          <w:szCs w:val="32"/>
          <w:lang w:val="en-US" w:eastAsia="zh-CN"/>
        </w:rPr>
        <w:t>章 适应新时期人口发展形势，扎实推进全体人民共同富裕</w:t>
      </w:r>
      <w:bookmarkEnd w:id="144"/>
      <w:bookmarkEnd w:id="145"/>
      <w:bookmarkEnd w:id="146"/>
    </w:p>
    <w:p w14:paraId="2EBDAC1F">
      <w:pPr>
        <w:pStyle w:val="7"/>
        <w:ind w:firstLine="640" w:firstLineChars="200"/>
        <w:rPr>
          <w:rFonts w:hint="default" w:ascii="Times New Roman" w:hAnsi="Times New Roman" w:cs="Times New Roman"/>
          <w:b w:val="0"/>
          <w:bCs w:val="0"/>
          <w:sz w:val="32"/>
          <w:szCs w:val="32"/>
          <w:highlight w:val="none"/>
          <w:lang w:val="en-US" w:eastAsia="zh-CN"/>
        </w:rPr>
      </w:pPr>
      <w:bookmarkStart w:id="147" w:name="_Toc21353"/>
      <w:r>
        <w:rPr>
          <w:rFonts w:hint="default" w:ascii="Times New Roman" w:hAnsi="Times New Roman" w:cs="Times New Roman"/>
          <w:b w:val="0"/>
          <w:bCs w:val="0"/>
          <w:sz w:val="32"/>
          <w:szCs w:val="32"/>
          <w:highlight w:val="none"/>
          <w:lang w:val="en-US" w:eastAsia="zh-CN"/>
        </w:rPr>
        <w:t>以人口高质量发展支撑中国式现代化，进一步保障和改善民生，着力解决群众急难愁盼，推动民生建设更加公平、均衡、普惠、可及。优化公共服务供给，以高质量公共服务满足人民群众高品质生活需要，在持续增进民生福祉上展现更大作为。</w:t>
      </w:r>
    </w:p>
    <w:p w14:paraId="6B89CF6C">
      <w:pPr>
        <w:pStyle w:val="7"/>
        <w:spacing w:before="157" w:beforeLines="50" w:after="157" w:afterLines="50"/>
        <w:jc w:val="center"/>
        <w:outlineLvl w:val="1"/>
        <w:rPr>
          <w:rFonts w:hint="default" w:ascii="Times New Roman" w:hAnsi="Times New Roman" w:eastAsia="楷体_GB2312" w:cs="Times New Roman"/>
          <w:b w:val="0"/>
          <w:bCs w:val="0"/>
          <w:sz w:val="32"/>
          <w:szCs w:val="32"/>
          <w:lang w:val="en-US" w:eastAsia="zh-CN"/>
        </w:rPr>
      </w:pPr>
      <w:bookmarkStart w:id="148" w:name="_Toc14895"/>
      <w:bookmarkStart w:id="149" w:name="_Toc32489"/>
      <w:r>
        <w:rPr>
          <w:rFonts w:hint="default" w:ascii="Times New Roman" w:hAnsi="Times New Roman" w:eastAsia="楷体_GB2312" w:cs="Times New Roman"/>
          <w:b w:val="0"/>
          <w:bCs w:val="0"/>
          <w:sz w:val="32"/>
          <w:szCs w:val="32"/>
          <w:lang w:val="en-US" w:eastAsia="zh-CN"/>
        </w:rPr>
        <w:t>第一节 促进高质量充分就业</w:t>
      </w:r>
      <w:bookmarkEnd w:id="147"/>
      <w:bookmarkEnd w:id="148"/>
      <w:bookmarkEnd w:id="149"/>
    </w:p>
    <w:p w14:paraId="2DBAB8B2">
      <w:pPr>
        <w:pStyle w:val="7"/>
        <w:ind w:firstLine="643" w:firstLineChars="200"/>
        <w:rPr>
          <w:rFonts w:hint="default" w:ascii="Times New Roman" w:hAnsi="Times New Roman" w:cs="Times New Roman"/>
          <w:b w:val="0"/>
          <w:bCs w:val="0"/>
          <w:sz w:val="32"/>
          <w:szCs w:val="32"/>
          <w:highlight w:val="yellow"/>
          <w:lang w:val="en-US" w:eastAsia="zh-CN"/>
        </w:rPr>
      </w:pPr>
      <w:r>
        <w:rPr>
          <w:rFonts w:hint="default" w:ascii="Times New Roman" w:hAnsi="Times New Roman" w:cs="Times New Roman"/>
          <w:b/>
          <w:bCs/>
          <w:sz w:val="32"/>
          <w:szCs w:val="32"/>
          <w:highlight w:val="none"/>
          <w:lang w:val="en-US" w:eastAsia="zh-CN"/>
        </w:rPr>
        <w:t>扩大就业岗位供给。</w:t>
      </w:r>
      <w:r>
        <w:rPr>
          <w:rFonts w:hint="default" w:ascii="Times New Roman" w:hAnsi="Times New Roman" w:cs="Times New Roman"/>
          <w:b w:val="0"/>
          <w:bCs w:val="0"/>
          <w:sz w:val="32"/>
          <w:szCs w:val="32"/>
          <w:highlight w:val="none"/>
          <w:lang w:val="en-US" w:eastAsia="zh-CN"/>
        </w:rPr>
        <w:t>强化产业发展与就业增长有效协同，提升先进制造业产业就业吸纳能力，拓展数字经济、平台经济、绿色经济等就业新空间。促进就业扩容提质，完善“三公里”充分就业社区、“家门口”就业驿站、就业综合零工市场等公共就业服务体系建设，健全“一村一工坊”“乡村振兴车间”建设运营机制，打造“15分钟”就业服务圈。拓宽灵活就业渠道，加快发展零工经济、地摊经济、夜间经济，规范发展网络零售、网约配送、线上教育培训、社群健康等更多新就业形态，鼓励企业加大“妈妈岗”、适老化岗位开发力度。推动青年创业园、农民工返乡创业园等创业平台完善功能服务，积极宣传就业创业扶持政策，放大创业带动就业倍增效应。大力培育乡村车间、家庭农场、农民合作社、龙头企业等新型农业经营主体和服务主体，推出一批民宿管家、电商达人、乡村运营官等适应乡村全面振兴需要的新职业，提升农村劳动力就业新空间。“十五五”时期，实现城镇新增就业人数X人。</w:t>
      </w:r>
    </w:p>
    <w:p w14:paraId="4CE4E82D">
      <w:pPr>
        <w:pStyle w:val="7"/>
        <w:ind w:firstLine="643"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cs="Times New Roman"/>
          <w:b/>
          <w:bCs/>
          <w:sz w:val="32"/>
          <w:szCs w:val="32"/>
          <w:highlight w:val="none"/>
          <w:lang w:val="en-US" w:eastAsia="zh-CN"/>
        </w:rPr>
        <w:t>促进人岗供需适配。</w:t>
      </w:r>
      <w:r>
        <w:rPr>
          <w:rFonts w:hint="default" w:ascii="Times New Roman" w:hAnsi="Times New Roman" w:cs="Times New Roman"/>
          <w:b w:val="0"/>
          <w:bCs w:val="0"/>
          <w:sz w:val="32"/>
          <w:szCs w:val="32"/>
          <w:highlight w:val="none"/>
          <w:lang w:val="en-US" w:eastAsia="zh-CN"/>
        </w:rPr>
        <w:t>围绕汽车零部件、电子信息、装备制造、低空经济等产业发展和岗位用工需求，加强从业人员职业技能提升培训，优化培训专业设置，培养更多适合产业需求的高技能人才。推进</w:t>
      </w:r>
      <w:r>
        <w:rPr>
          <w:rFonts w:hint="eastAsia" w:ascii="Times New Roman" w:hAnsi="Times New Roman" w:cs="Times New Roman"/>
          <w:b w:val="0"/>
          <w:bCs w:val="0"/>
          <w:sz w:val="32"/>
          <w:szCs w:val="32"/>
          <w:highlight w:val="none"/>
          <w:lang w:val="en-US" w:eastAsia="zh-CN"/>
        </w:rPr>
        <w:t>技能</w:t>
      </w:r>
      <w:r>
        <w:rPr>
          <w:rFonts w:hint="default" w:ascii="Times New Roman" w:hAnsi="Times New Roman" w:cs="Times New Roman"/>
          <w:b w:val="0"/>
          <w:bCs w:val="0"/>
          <w:sz w:val="32"/>
          <w:szCs w:val="32"/>
          <w:highlight w:val="none"/>
          <w:lang w:val="en-US" w:eastAsia="zh-CN"/>
        </w:rPr>
        <w:t>人才实训基地建设，打造集人才培养、评价、交流、竞赛为一体的公共实训平台，面向市场提供职业技能培训和技能鉴定服务。健全人力资源市场化体系，培育引进经济规模效益明显、市场竞争力强、服务网络完善的人力资源服务龙头企业，鼓励人力资源服务机构为重点用工企业、重点就业人群等提供职业介绍、就业指导、政策咨询、技能培训、创业服务等全方位就业服务。</w:t>
      </w:r>
    </w:p>
    <w:p w14:paraId="785F36E9">
      <w:pPr>
        <w:pStyle w:val="7"/>
        <w:ind w:firstLine="643" w:firstLineChars="200"/>
        <w:rPr>
          <w:rFonts w:hint="default" w:ascii="Times New Roman" w:hAnsi="Times New Roman" w:cs="Times New Roman"/>
          <w:b w:val="0"/>
          <w:bCs w:val="0"/>
          <w:sz w:val="32"/>
          <w:szCs w:val="32"/>
          <w:highlight w:val="yellow"/>
          <w:lang w:val="en-US" w:eastAsia="zh-CN"/>
        </w:rPr>
      </w:pPr>
      <w:r>
        <w:rPr>
          <w:rFonts w:hint="default" w:ascii="Times New Roman" w:hAnsi="Times New Roman" w:cs="Times New Roman"/>
          <w:b/>
          <w:bCs/>
          <w:sz w:val="32"/>
          <w:szCs w:val="32"/>
          <w:highlight w:val="none"/>
          <w:lang w:val="en-US" w:eastAsia="zh-CN"/>
        </w:rPr>
        <w:t>强化重点群体就业支持。</w:t>
      </w:r>
      <w:r>
        <w:rPr>
          <w:rFonts w:hint="default" w:ascii="Times New Roman" w:hAnsi="Times New Roman" w:cs="Times New Roman"/>
          <w:b w:val="0"/>
          <w:bCs w:val="0"/>
          <w:sz w:val="32"/>
          <w:szCs w:val="32"/>
          <w:highlight w:val="none"/>
          <w:lang w:val="en-US" w:eastAsia="zh-CN"/>
        </w:rPr>
        <w:t>加强高校毕业生求职就业指导服务，深入实施“招才引智高校行”等活动，鼓励淮北师范大学等高校优化大学生生涯发展与就业指导课程建设，引导和支持学生做好个人职业生涯规划，树立早就业、先就业再择业的正确观念</w:t>
      </w:r>
      <w:r>
        <w:rPr>
          <w:rFonts w:hint="eastAsia" w:ascii="Times New Roman" w:hAnsi="Times New Roman" w:cs="Times New Roman"/>
          <w:b w:val="0"/>
          <w:bCs w:val="0"/>
          <w:sz w:val="32"/>
          <w:szCs w:val="32"/>
          <w:highlight w:val="none"/>
          <w:lang w:val="en-US" w:eastAsia="zh-CN"/>
        </w:rPr>
        <w:t>，鼓励引</w:t>
      </w:r>
      <w:r>
        <w:rPr>
          <w:rFonts w:hint="default" w:ascii="Times New Roman" w:hAnsi="Times New Roman" w:cs="Times New Roman"/>
          <w:b w:val="0"/>
          <w:bCs w:val="0"/>
          <w:sz w:val="32"/>
          <w:szCs w:val="32"/>
          <w:highlight w:val="none"/>
          <w:lang w:val="en-US" w:eastAsia="zh-CN"/>
        </w:rPr>
        <w:t>导</w:t>
      </w:r>
      <w:r>
        <w:rPr>
          <w:rFonts w:hint="eastAsia" w:ascii="Times New Roman" w:hAnsi="Times New Roman" w:cs="Times New Roman"/>
          <w:b w:val="0"/>
          <w:bCs w:val="0"/>
          <w:sz w:val="32"/>
          <w:szCs w:val="32"/>
          <w:highlight w:val="none"/>
          <w:lang w:val="en-US" w:eastAsia="zh-CN"/>
        </w:rPr>
        <w:t>更多</w:t>
      </w:r>
      <w:r>
        <w:rPr>
          <w:rFonts w:hint="default" w:ascii="Times New Roman" w:hAnsi="Times New Roman" w:cs="Times New Roman"/>
          <w:b w:val="0"/>
          <w:bCs w:val="0"/>
          <w:sz w:val="32"/>
          <w:szCs w:val="32"/>
          <w:highlight w:val="none"/>
          <w:lang w:val="en-US" w:eastAsia="zh-CN"/>
        </w:rPr>
        <w:t>高</w:t>
      </w:r>
      <w:r>
        <w:rPr>
          <w:rFonts w:hint="eastAsia" w:ascii="Times New Roman" w:hAnsi="Times New Roman" w:cs="Times New Roman"/>
          <w:b w:val="0"/>
          <w:bCs w:val="0"/>
          <w:sz w:val="32"/>
          <w:szCs w:val="32"/>
          <w:highlight w:val="none"/>
          <w:lang w:val="en-US" w:eastAsia="zh-CN"/>
        </w:rPr>
        <w:t>校</w:t>
      </w:r>
      <w:r>
        <w:rPr>
          <w:rFonts w:hint="default" w:ascii="Times New Roman" w:hAnsi="Times New Roman" w:cs="Times New Roman"/>
          <w:b w:val="0"/>
          <w:bCs w:val="0"/>
          <w:sz w:val="32"/>
          <w:szCs w:val="32"/>
          <w:highlight w:val="none"/>
          <w:lang w:val="en-US" w:eastAsia="zh-CN"/>
        </w:rPr>
        <w:t>毕业生“留烈”</w:t>
      </w:r>
      <w:r>
        <w:rPr>
          <w:rFonts w:hint="eastAsia" w:ascii="Times New Roman" w:hAnsi="Times New Roman" w:cs="Times New Roman"/>
          <w:b w:val="0"/>
          <w:bCs w:val="0"/>
          <w:sz w:val="32"/>
          <w:szCs w:val="32"/>
          <w:highlight w:val="none"/>
          <w:lang w:val="en-US" w:eastAsia="zh-CN"/>
        </w:rPr>
        <w:t>就业</w:t>
      </w:r>
      <w:r>
        <w:rPr>
          <w:rFonts w:hint="default" w:ascii="Times New Roman" w:hAnsi="Times New Roman" w:cs="Times New Roman"/>
          <w:b w:val="0"/>
          <w:bCs w:val="0"/>
          <w:sz w:val="32"/>
          <w:szCs w:val="32"/>
          <w:highlight w:val="none"/>
          <w:lang w:val="en-US" w:eastAsia="zh-CN"/>
        </w:rPr>
        <w:t>创</w:t>
      </w:r>
      <w:r>
        <w:rPr>
          <w:rFonts w:hint="eastAsia" w:ascii="Times New Roman" w:hAnsi="Times New Roman" w:cs="Times New Roman"/>
          <w:b w:val="0"/>
          <w:bCs w:val="0"/>
          <w:sz w:val="32"/>
          <w:szCs w:val="32"/>
          <w:highlight w:val="none"/>
          <w:lang w:val="en-US" w:eastAsia="zh-CN"/>
        </w:rPr>
        <w:t>业</w:t>
      </w:r>
      <w:r>
        <w:rPr>
          <w:rFonts w:hint="default" w:ascii="Times New Roman" w:hAnsi="Times New Roman" w:cs="Times New Roman"/>
          <w:b w:val="0"/>
          <w:bCs w:val="0"/>
          <w:sz w:val="32"/>
          <w:szCs w:val="32"/>
          <w:highlight w:val="none"/>
          <w:lang w:val="en-US" w:eastAsia="zh-CN"/>
        </w:rPr>
        <w:t>。充分发挥政策性岗位吸纳作用，积极拓展政策性岗位资源，稳定并适度扩大招录高校毕业生规模。完善困难人员就业援助制度，大力挖掘适合大龄和就业困难劳动者的就业岗位，加强公益性岗位开发管理，促进就业困难人员稳定就业。</w:t>
      </w:r>
      <w:r>
        <w:rPr>
          <w:rFonts w:hint="default" w:ascii="Times New Roman" w:hAnsi="Times New Roman" w:cs="Times New Roman"/>
          <w:sz w:val="32"/>
          <w:highlight w:val="none"/>
        </w:rPr>
        <w:t>组织开展退役军人就业服务专项行动，挖掘岗位资源，鼓励优秀退役军人按规定到党的基层组织、城乡社区和退役军人服务机构工作</w:t>
      </w:r>
      <w:r>
        <w:rPr>
          <w:rFonts w:hint="default" w:ascii="Times New Roman" w:hAnsi="Times New Roman" w:cs="Times New Roman"/>
          <w:sz w:val="32"/>
          <w:szCs w:val="32"/>
          <w:highlight w:val="none"/>
          <w:lang w:val="en-US" w:eastAsia="zh-CN"/>
        </w:rPr>
        <w:t>，做好转业军官全员适应性培训和专业培训工作。</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BBA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4DB1CD52">
            <w:pPr>
              <w:widowControl w:val="0"/>
              <w:spacing w:line="620" w:lineRule="exact"/>
              <w:jc w:val="center"/>
              <w:outlineLvl w:val="9"/>
              <w:rPr>
                <w:rFonts w:hint="default" w:ascii="Times New Roman" w:hAnsi="Times New Roman" w:eastAsia="黑体" w:cs="Times New Roman"/>
                <w:b/>
                <w:bCs/>
                <w:kern w:val="2"/>
                <w:sz w:val="28"/>
                <w:szCs w:val="28"/>
                <w:highlight w:val="none"/>
                <w:lang w:val="en-US" w:eastAsia="zh-CN" w:bidi="ar-SA"/>
              </w:rPr>
            </w:pPr>
            <w:r>
              <w:rPr>
                <w:rFonts w:hint="default" w:ascii="Times New Roman" w:hAnsi="Times New Roman" w:eastAsia="黑体" w:cs="Times New Roman"/>
                <w:b/>
                <w:bCs/>
                <w:kern w:val="2"/>
                <w:sz w:val="28"/>
                <w:szCs w:val="28"/>
                <w:highlight w:val="none"/>
                <w:lang w:val="en-US" w:eastAsia="zh-CN" w:bidi="ar-SA"/>
              </w:rPr>
              <w:t>专栏X  就业创业提升工程</w:t>
            </w:r>
          </w:p>
          <w:p w14:paraId="20527245">
            <w:pPr>
              <w:pStyle w:val="7"/>
              <w:keepNext w:val="0"/>
              <w:keepLines w:val="0"/>
              <w:pageBreakBefore w:val="0"/>
              <w:widowControl w:val="0"/>
              <w:kinsoku/>
              <w:wordWrap/>
              <w:overflowPunct/>
              <w:topLinePunct w:val="0"/>
              <w:autoSpaceDE/>
              <w:autoSpaceDN/>
              <w:bidi w:val="0"/>
              <w:adjustRightInd/>
              <w:snapToGrid w:val="0"/>
              <w:spacing w:line="400" w:lineRule="exact"/>
              <w:ind w:left="0" w:leftChars="0" w:firstLine="560" w:firstLineChars="200"/>
              <w:textAlignment w:val="auto"/>
              <w:rPr>
                <w:rFonts w:hint="eastAsia" w:ascii="Times New Roman" w:hAnsi="Times New Roman" w:eastAsia="仿宋_GB2312" w:cs="Times New Roman"/>
                <w:b/>
                <w:bCs/>
                <w:kern w:val="2"/>
                <w:sz w:val="28"/>
                <w:szCs w:val="28"/>
                <w:lang w:val="en-US" w:eastAsia="zh-CN" w:bidi="ar-SA"/>
              </w:rPr>
            </w:pPr>
            <w:r>
              <w:rPr>
                <w:rFonts w:hint="eastAsia" w:ascii="Times New Roman" w:hAnsi="Times New Roman" w:cs="Times New Roman"/>
                <w:b w:val="0"/>
                <w:bCs w:val="0"/>
                <w:kern w:val="2"/>
                <w:sz w:val="28"/>
                <w:szCs w:val="28"/>
                <w:lang w:val="en-US" w:eastAsia="zh-CN" w:bidi="ar-SA"/>
              </w:rPr>
              <w:t>深入实施</w:t>
            </w:r>
            <w:r>
              <w:rPr>
                <w:rFonts w:hint="default" w:ascii="Times New Roman" w:hAnsi="Times New Roman" w:cs="Times New Roman"/>
                <w:b w:val="0"/>
                <w:bCs w:val="0"/>
                <w:kern w:val="2"/>
                <w:sz w:val="28"/>
                <w:szCs w:val="28"/>
                <w:lang w:val="en-US" w:eastAsia="zh-CN" w:bidi="ar-SA"/>
              </w:rPr>
              <w:t>烈山区技能人才实训基地项目</w:t>
            </w:r>
            <w:r>
              <w:rPr>
                <w:rFonts w:hint="eastAsia" w:ascii="Times New Roman" w:hAnsi="Times New Roman" w:cs="Times New Roman"/>
                <w:b w:val="0"/>
                <w:bCs w:val="0"/>
                <w:kern w:val="2"/>
                <w:sz w:val="28"/>
                <w:szCs w:val="28"/>
                <w:lang w:val="en-US" w:eastAsia="zh-CN" w:bidi="ar-SA"/>
              </w:rPr>
              <w:t>，谋划建设</w:t>
            </w:r>
            <w:r>
              <w:rPr>
                <w:rFonts w:hint="eastAsia" w:ascii="Times New Roman" w:hAnsi="Times New Roman" w:cs="Times New Roman"/>
                <w:sz w:val="28"/>
                <w:szCs w:val="28"/>
              </w:rPr>
              <w:t>东部新城教培产业园</w:t>
            </w:r>
            <w:r>
              <w:rPr>
                <w:rFonts w:hint="eastAsia" w:ascii="Times New Roman" w:hAnsi="Times New Roman" w:cs="Times New Roman"/>
                <w:sz w:val="28"/>
                <w:szCs w:val="28"/>
                <w:lang w:eastAsia="zh-CN"/>
              </w:rPr>
              <w:t>。</w:t>
            </w:r>
          </w:p>
        </w:tc>
      </w:tr>
    </w:tbl>
    <w:p w14:paraId="63616713">
      <w:pPr>
        <w:pStyle w:val="7"/>
        <w:spacing w:before="157" w:beforeLines="50" w:after="157" w:afterLines="50"/>
        <w:jc w:val="center"/>
        <w:outlineLvl w:val="1"/>
        <w:rPr>
          <w:rFonts w:hint="default" w:ascii="Times New Roman" w:hAnsi="Times New Roman" w:eastAsia="楷体_GB2312" w:cs="Times New Roman"/>
          <w:b w:val="0"/>
          <w:bCs w:val="0"/>
          <w:sz w:val="32"/>
          <w:szCs w:val="32"/>
          <w:lang w:val="en-US" w:eastAsia="zh-CN"/>
        </w:rPr>
      </w:pPr>
      <w:bookmarkStart w:id="150" w:name="_Toc19078"/>
      <w:bookmarkStart w:id="151" w:name="_Toc7708"/>
      <w:bookmarkStart w:id="152" w:name="_Toc16761"/>
      <w:r>
        <w:rPr>
          <w:rFonts w:hint="default" w:ascii="Times New Roman" w:hAnsi="Times New Roman" w:eastAsia="楷体_GB2312" w:cs="Times New Roman"/>
          <w:b w:val="0"/>
          <w:bCs w:val="0"/>
          <w:sz w:val="32"/>
          <w:szCs w:val="32"/>
          <w:lang w:val="en-US" w:eastAsia="zh-CN"/>
        </w:rPr>
        <w:t xml:space="preserve">第二节 </w:t>
      </w:r>
      <w:bookmarkEnd w:id="150"/>
      <w:bookmarkEnd w:id="151"/>
      <w:r>
        <w:rPr>
          <w:rFonts w:hint="default" w:ascii="Times New Roman" w:hAnsi="Times New Roman" w:eastAsia="楷体_GB2312" w:cs="Times New Roman"/>
          <w:b w:val="0"/>
          <w:bCs w:val="0"/>
          <w:sz w:val="32"/>
          <w:szCs w:val="32"/>
          <w:lang w:val="en-US" w:eastAsia="zh-CN"/>
        </w:rPr>
        <w:t>办好人民满意的教育</w:t>
      </w:r>
      <w:bookmarkEnd w:id="152"/>
    </w:p>
    <w:p w14:paraId="15613EBB">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default" w:ascii="Times New Roman" w:hAnsi="Times New Roman"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推动基础教育优质均衡。</w:t>
      </w:r>
      <w:r>
        <w:rPr>
          <w:rFonts w:hint="default" w:ascii="Times New Roman" w:hAnsi="Times New Roman" w:cs="Times New Roman"/>
          <w:b w:val="0"/>
          <w:bCs w:val="0"/>
          <w:sz w:val="32"/>
          <w:szCs w:val="32"/>
          <w:highlight w:val="none"/>
          <w:lang w:val="en-US" w:eastAsia="zh-CN"/>
        </w:rPr>
        <w:t>加快学前教育优质普惠发展，适时改建、扩建公办幼儿园，贯彻落实免费学前教育政策，实现学前教育普及普惠示范县区全覆盖。优化区域义务教育资源布局，按照小学向镇（街道）中心区集中的原则，加快推进九年一贯制寄宿制学校建设，因地制宜推进小规模学校撤点并校；加强义务教育学校标准化建设，深入推进集团化办学，确保义务教育优质均衡示范县（区）达标。全面推进普通高中特色多样发展，重点改善县域普通高中基本办学条件，支持市第七中学争创省级示范高中。大力实施皖北地区基础教育优质资源扩容工程，加强与淮北师范大学、合肥五十中、市一实小等结对帮扶。深入推进东部新城全龄段名校集群发展，培育一批特色鲜明、质量过硬的品牌学校。鼓励社会力量兴办教育，规范华曜港利学校等民办教育学校发展。加强智慧教育发展，深入实施“AI+教育”专项行动，实现全区中小学人工智能通识教育全覆盖。</w:t>
      </w:r>
    </w:p>
    <w:p w14:paraId="163A0565">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加快职业教育改革发展。</w:t>
      </w:r>
      <w:r>
        <w:rPr>
          <w:rFonts w:hint="default" w:ascii="Times New Roman" w:hAnsi="Times New Roman" w:cs="Times New Roman"/>
          <w:b w:val="0"/>
          <w:bCs w:val="0"/>
          <w:sz w:val="32"/>
          <w:szCs w:val="32"/>
          <w:highlight w:val="none"/>
          <w:lang w:val="en-US" w:eastAsia="zh-CN"/>
        </w:rPr>
        <w:t>做大做强职业教育中心，加快淮北工业与艺术学校烈山分校建设，引导职业教育学校紧贴市场和就业形势，完善职业教育专业动态调整机制，促进专业布局与主导产业紧密对接。鼓励职业教育学校优先在现代制造业、现代服务业等专业领域，打造一批核心课程、优质教材、教师团队、实践项目，及时把新技术、新工艺、新规范引入教育教学实践。积极推进职普融通试点工作，探索“学分互认、课程衔接”的职普融通模式，加快举办综合高中。持续推进职业教育学校与高等职业院校、本科高校开展联合办学，探索“3+2”“3+3”“3+4”专</w:t>
      </w:r>
      <w:r>
        <w:rPr>
          <w:rFonts w:hint="eastAsia" w:ascii="Times New Roman" w:hAnsi="Times New Roman" w:cs="Times New Roman"/>
          <w:b w:val="0"/>
          <w:bCs w:val="0"/>
          <w:sz w:val="32"/>
          <w:szCs w:val="32"/>
          <w:highlight w:val="none"/>
          <w:lang w:val="en-US" w:eastAsia="zh-CN"/>
        </w:rPr>
        <w:t>科</w:t>
      </w:r>
      <w:r>
        <w:rPr>
          <w:rFonts w:hint="default" w:ascii="Times New Roman" w:hAnsi="Times New Roman" w:cs="Times New Roman"/>
          <w:b w:val="0"/>
          <w:bCs w:val="0"/>
          <w:sz w:val="32"/>
          <w:szCs w:val="32"/>
          <w:highlight w:val="none"/>
          <w:lang w:val="en-US" w:eastAsia="zh-CN"/>
        </w:rPr>
        <w:t>、本科分段培养、技能拔尖人才免试升学等模式。</w:t>
      </w:r>
    </w:p>
    <w:p w14:paraId="43399468">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打造高素质专业化教师队伍。</w:t>
      </w:r>
      <w:r>
        <w:rPr>
          <w:rFonts w:hint="default" w:ascii="Times New Roman" w:hAnsi="Times New Roman" w:cs="Times New Roman"/>
          <w:b w:val="0"/>
          <w:bCs w:val="0"/>
          <w:sz w:val="32"/>
          <w:szCs w:val="32"/>
          <w:highlight w:val="none"/>
          <w:lang w:val="en-US" w:eastAsia="zh-CN"/>
        </w:rPr>
        <w:t>优化教师资源配置，加强体育、音乐、美术、信息技术等紧缺薄弱学科教师配备，加强“双师型”教师培养力度，支持职业教育学校公开招聘行业企业业务骨干、优秀技术和管理人才任教。持续深化“县管校聘”管理改革，加强集团教师队伍建设，积极探索集团内新招聘教师在牵头校见习培养制度，鼓励教育集团通过交流、兼课、走教、轮岗、支教等方式，推动内部教师有序流动。深入实施“强师优师”计划，加快淮海经济区城乡教师教育研究中心基地建设，强化高层次教师培养，扎实做好教师继续教育和学历提升等进修培训工作，推动职称评聘向乡村教师倾斜。</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000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60D2FFA0">
            <w:pPr>
              <w:widowControl w:val="0"/>
              <w:spacing w:line="620" w:lineRule="exact"/>
              <w:ind w:firstLine="0" w:firstLineChars="0"/>
              <w:jc w:val="center"/>
              <w:outlineLvl w:val="9"/>
              <w:rPr>
                <w:rFonts w:hint="default" w:ascii="Times New Roman" w:hAnsi="Times New Roman" w:eastAsia="黑体" w:cs="Times New Roman"/>
                <w:b/>
                <w:bCs/>
                <w:kern w:val="2"/>
                <w:sz w:val="28"/>
                <w:szCs w:val="28"/>
                <w:highlight w:val="none"/>
                <w:lang w:val="en-US" w:eastAsia="zh-CN" w:bidi="ar-SA"/>
              </w:rPr>
            </w:pPr>
            <w:r>
              <w:rPr>
                <w:rFonts w:hint="default" w:ascii="Times New Roman" w:hAnsi="Times New Roman" w:eastAsia="黑体" w:cs="Times New Roman"/>
                <w:b/>
                <w:bCs/>
                <w:kern w:val="2"/>
                <w:sz w:val="28"/>
                <w:szCs w:val="28"/>
                <w:highlight w:val="none"/>
                <w:lang w:val="en-US" w:eastAsia="zh-CN" w:bidi="ar-SA"/>
              </w:rPr>
              <w:t>专栏  教育事业重点项目</w:t>
            </w:r>
          </w:p>
          <w:p w14:paraId="1A147967">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Times New Roman" w:hAnsi="Times New Roman" w:cs="Times New Roman"/>
                <w:b w:val="0"/>
                <w:bCs w:val="0"/>
                <w:kern w:val="2"/>
                <w:sz w:val="28"/>
                <w:szCs w:val="28"/>
                <w:lang w:val="en-US" w:eastAsia="zh-CN" w:bidi="ar-SA"/>
              </w:rPr>
            </w:pPr>
            <w:r>
              <w:rPr>
                <w:rFonts w:hint="eastAsia" w:ascii="Times New Roman" w:hAnsi="Times New Roman" w:cs="Times New Roman"/>
                <w:b/>
                <w:bCs/>
                <w:kern w:val="2"/>
                <w:sz w:val="28"/>
                <w:szCs w:val="28"/>
                <w:lang w:val="en-US" w:eastAsia="zh-CN" w:bidi="ar-SA"/>
              </w:rPr>
              <w:t>基础教育。</w:t>
            </w:r>
            <w:r>
              <w:rPr>
                <w:rFonts w:hint="eastAsia" w:ascii="Times New Roman" w:hAnsi="Times New Roman" w:cs="Times New Roman"/>
                <w:b w:val="0"/>
                <w:bCs w:val="0"/>
                <w:kern w:val="2"/>
                <w:sz w:val="28"/>
                <w:szCs w:val="28"/>
                <w:lang w:val="en-US" w:eastAsia="zh-CN" w:bidi="ar-SA"/>
              </w:rPr>
              <w:t>淮北七中学教学楼、男生宿舍、运动场及配套工程、烈山区2026年学校基础设施提升项目、烈山区义务教育扩优提质工程、烈山区农村寄宿制学校办学条件改善提升项目。</w:t>
            </w:r>
          </w:p>
          <w:p w14:paraId="7D26D0E6">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cs="Times New Roman"/>
                <w:b w:val="0"/>
                <w:bCs w:val="0"/>
                <w:kern w:val="2"/>
                <w:sz w:val="28"/>
                <w:szCs w:val="28"/>
                <w:lang w:val="en-US" w:eastAsia="zh-CN" w:bidi="ar-SA"/>
              </w:rPr>
            </w:pPr>
            <w:r>
              <w:rPr>
                <w:rFonts w:hint="eastAsia" w:ascii="Times New Roman" w:hAnsi="Times New Roman" w:cs="Times New Roman"/>
                <w:b/>
                <w:bCs/>
                <w:kern w:val="2"/>
                <w:sz w:val="28"/>
                <w:szCs w:val="28"/>
                <w:lang w:val="en-US" w:eastAsia="zh-CN" w:bidi="ar-SA"/>
              </w:rPr>
              <w:t>职业教育。</w:t>
            </w:r>
            <w:r>
              <w:rPr>
                <w:rFonts w:hint="eastAsia" w:ascii="Times New Roman" w:hAnsi="Times New Roman" w:cs="Times New Roman"/>
                <w:b w:val="0"/>
                <w:bCs w:val="0"/>
                <w:kern w:val="2"/>
                <w:sz w:val="28"/>
                <w:szCs w:val="28"/>
                <w:lang w:val="en-US" w:eastAsia="zh-CN" w:bidi="ar-SA"/>
              </w:rPr>
              <w:t>淮北工业与艺术学校烈山分校教学设备先进化更新项目、</w:t>
            </w:r>
            <w:r>
              <w:rPr>
                <w:rFonts w:hint="eastAsia" w:ascii="Times New Roman" w:hAnsi="Times New Roman" w:cs="Times New Roman"/>
                <w:sz w:val="28"/>
                <w:szCs w:val="28"/>
              </w:rPr>
              <w:t>产教融合型实训基地建设</w:t>
            </w:r>
            <w:r>
              <w:rPr>
                <w:rFonts w:hint="eastAsia" w:ascii="Times New Roman" w:hAnsi="Times New Roman" w:cs="Times New Roman"/>
                <w:b w:val="0"/>
                <w:bCs w:val="0"/>
                <w:kern w:val="2"/>
                <w:sz w:val="28"/>
                <w:szCs w:val="28"/>
                <w:lang w:val="en-US" w:eastAsia="zh-CN" w:bidi="ar-SA"/>
              </w:rPr>
              <w:t>。</w:t>
            </w:r>
          </w:p>
        </w:tc>
      </w:tr>
    </w:tbl>
    <w:p w14:paraId="4D54E9F0">
      <w:pPr>
        <w:pStyle w:val="7"/>
        <w:spacing w:before="157" w:beforeLines="50" w:after="157" w:afterLines="50"/>
        <w:jc w:val="center"/>
        <w:outlineLvl w:val="1"/>
        <w:rPr>
          <w:rFonts w:hint="default" w:ascii="Times New Roman" w:hAnsi="Times New Roman" w:eastAsia="楷体_GB2312" w:cs="Times New Roman"/>
          <w:b w:val="0"/>
          <w:bCs w:val="0"/>
          <w:sz w:val="32"/>
          <w:szCs w:val="32"/>
          <w:lang w:val="en-US" w:eastAsia="zh-CN"/>
        </w:rPr>
      </w:pPr>
      <w:bookmarkStart w:id="153" w:name="_Toc13521"/>
      <w:bookmarkStart w:id="154" w:name="_Toc16326"/>
      <w:bookmarkStart w:id="155" w:name="_Toc18531"/>
      <w:r>
        <w:rPr>
          <w:rFonts w:hint="default" w:ascii="Times New Roman" w:hAnsi="Times New Roman" w:eastAsia="楷体_GB2312" w:cs="Times New Roman"/>
          <w:b w:val="0"/>
          <w:bCs w:val="0"/>
          <w:sz w:val="32"/>
          <w:szCs w:val="32"/>
          <w:lang w:val="en-US" w:eastAsia="zh-CN"/>
        </w:rPr>
        <w:t>第三节 加快建设健康烈山</w:t>
      </w:r>
      <w:bookmarkEnd w:id="153"/>
      <w:bookmarkEnd w:id="154"/>
      <w:bookmarkEnd w:id="155"/>
    </w:p>
    <w:p w14:paraId="25B3CB7D">
      <w:pPr>
        <w:pStyle w:val="7"/>
        <w:keepNext w:val="0"/>
        <w:keepLines w:val="0"/>
        <w:pageBreakBefore w:val="0"/>
        <w:widowControl w:val="0"/>
        <w:kinsoku/>
        <w:wordWrap/>
        <w:overflowPunct/>
        <w:topLinePunct w:val="0"/>
        <w:autoSpaceDE/>
        <w:autoSpaceDN/>
        <w:bidi w:val="0"/>
        <w:adjustRightInd/>
        <w:snapToGrid w:val="0"/>
        <w:ind w:firstLine="643" w:firstLineChars="200"/>
        <w:jc w:val="both"/>
        <w:textAlignment w:val="auto"/>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推动医疗卫生资源扩容提质。</w:t>
      </w:r>
      <w:r>
        <w:rPr>
          <w:rFonts w:hint="default" w:ascii="Times New Roman" w:hAnsi="Times New Roman" w:cs="Times New Roman"/>
          <w:b w:val="0"/>
          <w:bCs w:val="0"/>
          <w:sz w:val="32"/>
          <w:szCs w:val="32"/>
          <w:highlight w:val="none"/>
          <w:lang w:val="en-US" w:eastAsia="zh-CN"/>
        </w:rPr>
        <w:t>全面融入市人民医院紧密型城市医疗集团，深化以公益性为导向的公立医院改革，加快区人民医院新院区建设，集中资源打造特色专科。稳步推进“优质服务基层行”活动，加强乡镇卫生院、村卫生室、社区卫生服务中心服务能力标准建设。加快推进基层医疗卫生机构“日间病床”按病种付费试点工作，持续推广“基本公共卫生体检车+家庭医生下乡”模式。积极开展中医药特色基层医疗机构建设工作，加强中医适宜技术推广应用，争创全国基层中医药工作示范县区，到2030年，实现100%村卫生室提供中医药服务。加快“互联网+监管”平台建设，完善“智慧公卫体检系统”，推进电子病历、电子健康档案等医疗卫生信息互联互通共享。加强医疗服务人才队伍建设，持续实施全科医生转岗培训项目，到2030年，城乡每万名居民拥有5名合格的全科医生。</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864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63A083DA">
            <w:pPr>
              <w:jc w:val="center"/>
              <w:outlineLvl w:val="9"/>
            </w:pPr>
            <w:r>
              <w:rPr>
                <w:rFonts w:hint="default" w:ascii="Times New Roman" w:hAnsi="Times New Roman" w:eastAsia="黑体" w:cs="Times New Roman"/>
                <w:b/>
                <w:bCs/>
                <w:kern w:val="2"/>
                <w:sz w:val="28"/>
                <w:szCs w:val="28"/>
                <w:highlight w:val="none"/>
                <w:lang w:val="en-US" w:eastAsia="zh-CN" w:bidi="ar-SA"/>
              </w:rPr>
              <w:t xml:space="preserve">专栏 </w:t>
            </w:r>
            <w:r>
              <w:rPr>
                <w:rFonts w:hint="eastAsia" w:ascii="Times New Roman" w:hAnsi="Times New Roman" w:eastAsia="黑体" w:cs="Times New Roman"/>
                <w:b/>
                <w:bCs/>
                <w:kern w:val="2"/>
                <w:sz w:val="28"/>
                <w:szCs w:val="28"/>
                <w:highlight w:val="none"/>
                <w:lang w:val="en-US" w:eastAsia="zh-CN" w:bidi="ar-SA"/>
              </w:rPr>
              <w:t>健康烈山建设</w:t>
            </w:r>
            <w:r>
              <w:rPr>
                <w:rFonts w:hint="default" w:ascii="Times New Roman" w:hAnsi="Times New Roman" w:eastAsia="黑体" w:cs="Times New Roman"/>
                <w:b/>
                <w:bCs/>
                <w:kern w:val="2"/>
                <w:sz w:val="28"/>
                <w:szCs w:val="28"/>
                <w:highlight w:val="none"/>
                <w:lang w:val="en-US" w:eastAsia="zh-CN" w:bidi="ar-SA"/>
              </w:rPr>
              <w:t>重大工程项目</w:t>
            </w:r>
          </w:p>
          <w:p w14:paraId="2303D490">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lang w:val="en-US" w:eastAsia="zh-CN"/>
              </w:rPr>
            </w:pPr>
            <w:r>
              <w:rPr>
                <w:rFonts w:hint="default" w:ascii="Times New Roman" w:hAnsi="Times New Roman" w:cs="Times New Roman"/>
                <w:sz w:val="28"/>
                <w:szCs w:val="28"/>
              </w:rPr>
              <w:t>烈山区人民医院新院区改造提升工程</w:t>
            </w:r>
            <w:r>
              <w:rPr>
                <w:rFonts w:hint="eastAsia" w:ascii="Times New Roman" w:hAnsi="Times New Roman" w:cs="Times New Roman"/>
                <w:sz w:val="28"/>
                <w:szCs w:val="28"/>
                <w:lang w:eastAsia="zh-CN"/>
              </w:rPr>
              <w:t>、</w:t>
            </w:r>
            <w:r>
              <w:rPr>
                <w:rFonts w:hint="default" w:ascii="Times New Roman" w:hAnsi="Times New Roman" w:cs="Times New Roman"/>
                <w:sz w:val="28"/>
                <w:szCs w:val="28"/>
              </w:rPr>
              <w:t>淮北市人民医院医疗设备更新项目</w:t>
            </w:r>
            <w:r>
              <w:rPr>
                <w:rFonts w:hint="eastAsia" w:ascii="Times New Roman" w:hAnsi="Times New Roman" w:cs="Times New Roman"/>
                <w:sz w:val="28"/>
                <w:szCs w:val="28"/>
                <w:lang w:val="en-US" w:eastAsia="zh-CN"/>
              </w:rPr>
              <w:t>。</w:t>
            </w:r>
          </w:p>
        </w:tc>
      </w:tr>
    </w:tbl>
    <w:p w14:paraId="675539D4">
      <w:pPr>
        <w:pStyle w:val="7"/>
        <w:keepNext w:val="0"/>
        <w:keepLines w:val="0"/>
        <w:pageBreakBefore w:val="0"/>
        <w:widowControl w:val="0"/>
        <w:kinsoku/>
        <w:wordWrap/>
        <w:overflowPunct/>
        <w:topLinePunct w:val="0"/>
        <w:autoSpaceDE/>
        <w:autoSpaceDN/>
        <w:bidi w:val="0"/>
        <w:adjustRightInd/>
        <w:snapToGrid w:val="0"/>
        <w:ind w:firstLine="640" w:firstLineChars="200"/>
        <w:jc w:val="both"/>
        <w:textAlignment w:val="auto"/>
        <w:rPr>
          <w:rFonts w:hint="default" w:ascii="Times New Roman" w:hAnsi="Times New Roman" w:cs="Times New Roman"/>
          <w:b w:val="0"/>
          <w:bCs w:val="0"/>
          <w:sz w:val="32"/>
          <w:szCs w:val="32"/>
          <w:highlight w:val="none"/>
          <w:lang w:val="en-US" w:eastAsia="zh-CN"/>
        </w:rPr>
      </w:pPr>
    </w:p>
    <w:p w14:paraId="5C421151">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加强公共卫生应急体系建设。</w:t>
      </w:r>
      <w:r>
        <w:rPr>
          <w:rFonts w:hint="default" w:ascii="Times New Roman" w:hAnsi="Times New Roman" w:cs="Times New Roman"/>
          <w:b w:val="0"/>
          <w:bCs w:val="0"/>
          <w:sz w:val="32"/>
          <w:szCs w:val="32"/>
          <w:highlight w:val="none"/>
          <w:lang w:val="en-US" w:eastAsia="zh-CN"/>
        </w:rPr>
        <w:t>做实国家基本公共卫生服务项目，强化“一老一小”等重点人群健康管理，持续推进省慢性病综合防控示范区建设。深入开展爱国卫生运动，扎实做好病媒生物防治、学校卫生监督、生活饮用水监督等工作，切实保障公共卫生安全。持续做好流感、艾滋病、结核病等重点传染病的防控工作，加大对新发突发传染病的研究和防控力度，建立健全传染病疫情信息共享和协同处置机制。完善突发公共卫生事件应急预案体系，加强医疗应急物资储备和管理，提升应急处置能力。加强急救能力建设，在全区范围内新增2-3个120急救站点，构建15分钟急救圈；持续开展全民急救培训活动，在学校、大型商超、体育场馆、旅游景点等重点场所逐年布局安装AED（自动体外除颤器），到2030年，全区AED安装点位达到50处。</w:t>
      </w:r>
    </w:p>
    <w:p w14:paraId="55CFA35B">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促进妇幼健康水平提升。</w:t>
      </w:r>
      <w:r>
        <w:rPr>
          <w:rFonts w:hint="default" w:ascii="Times New Roman" w:hAnsi="Times New Roman" w:cs="Times New Roman"/>
          <w:b w:val="0"/>
          <w:bCs w:val="0"/>
          <w:sz w:val="32"/>
          <w:szCs w:val="32"/>
          <w:highlight w:val="none"/>
          <w:lang w:val="en-US" w:eastAsia="zh-CN"/>
        </w:rPr>
        <w:t>加强区妇幼保健院建设，提高市人民医院（新院区）、区人民医院等综合医院妇产科、儿科服务能力。扎实开展国家免费婚前医学检查、免费孕前优生健康检查等工作，健全涵盖婚前、孕前、孕期、出生后各阶段的出生缺陷防治体系，提升出生缺陷儿童保障水平。提高妇女常见病筛查率和早诊早治率，扎实开展农村适龄妇女“两癌”免费筛查工作。加强危重孕产妇、新生儿和儿童救治保障能力建设，推动区各医疗卫生机构与市综合医院、市妇幼保健院等加强上下联动，确保院前医疗急救、院间转诊和转运、院内救治有效衔接。加强基层妇幼人才队伍建设，依托“云上妇幼平台”定期开展妇幼保健人员培训。加快实施“妇幼健康科普工程”，加大妇幼健康知识科普力度。</w:t>
      </w:r>
    </w:p>
    <w:p w14:paraId="0D2095CE">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深入推进医养结合。</w:t>
      </w:r>
      <w:r>
        <w:rPr>
          <w:rFonts w:hint="default" w:ascii="Times New Roman" w:hAnsi="Times New Roman" w:cs="Times New Roman"/>
          <w:b w:val="0"/>
          <w:bCs w:val="0"/>
          <w:sz w:val="32"/>
          <w:szCs w:val="32"/>
          <w:highlight w:val="none"/>
          <w:lang w:val="en-US" w:eastAsia="zh-CN"/>
        </w:rPr>
        <w:t>加强医疗卫生机构医养结合服务能力建设，鼓励基层医疗卫生机构发展康复、临终关怀等老年护理服务特色科室。持续开展“医疗资源+养老服务”整合计划，加快医养结合综合体建设，推广集医疗、康复、护理、养老、保健、心理咨询、安宁疗护“七位一体”服务模式。鼓励通过一体联建、签约合作、托管、派驻医护人员等形式，逐步完善医疗卫生机构和养老机构有序转诊、双向转介机制。加快发展居家社区医养结合服务，支持基层医疗卫生机构通过家庭医生签约为有需求的老年人提供上门巡诊、家庭病床等服务。积极推进“互联网＋医养结合”发展，探索建设全区智慧医养服务平台</w:t>
      </w:r>
      <w:r>
        <w:rPr>
          <w:rFonts w:hint="eastAsia" w:ascii="Times New Roman" w:hAnsi="Times New Roman" w:cs="Times New Roman"/>
          <w:b w:val="0"/>
          <w:bCs w:val="0"/>
          <w:sz w:val="32"/>
          <w:szCs w:val="32"/>
          <w:highlight w:val="none"/>
          <w:lang w:val="en-US" w:eastAsia="zh-CN"/>
        </w:rPr>
        <w:t>。到2030年，</w:t>
      </w:r>
      <w:r>
        <w:rPr>
          <w:rFonts w:hint="eastAsia" w:ascii="Times New Roman" w:hAnsi="Times New Roman" w:cs="Times New Roman"/>
          <w:kern w:val="0"/>
          <w:sz w:val="32"/>
          <w:szCs w:val="32"/>
          <w:lang w:val="en-US" w:eastAsia="zh-CN"/>
        </w:rPr>
        <w:t>推动</w:t>
      </w:r>
      <w:r>
        <w:rPr>
          <w:rFonts w:hint="eastAsia" w:ascii="Times New Roman" w:hAnsi="Times New Roman" w:eastAsia="仿宋_GB2312" w:cs="Times New Roman"/>
          <w:kern w:val="0"/>
          <w:sz w:val="32"/>
          <w:szCs w:val="32"/>
        </w:rPr>
        <w:t>65岁以上老年人健康管理率超过90%、中医药健康管理率超过85%</w:t>
      </w:r>
      <w:r>
        <w:rPr>
          <w:rFonts w:hint="eastAsia" w:ascii="Times New Roman" w:hAnsi="Times New Roman" w:cs="Times New Roman"/>
          <w:kern w:val="0"/>
          <w:sz w:val="32"/>
          <w:szCs w:val="32"/>
          <w:lang w:eastAsia="zh-CN"/>
        </w:rPr>
        <w:t>。</w:t>
      </w:r>
    </w:p>
    <w:p w14:paraId="1B00C374">
      <w:pPr>
        <w:pStyle w:val="7"/>
        <w:spacing w:before="157" w:beforeLines="50" w:after="157" w:afterLines="50"/>
        <w:jc w:val="center"/>
        <w:outlineLvl w:val="1"/>
        <w:rPr>
          <w:rFonts w:hint="default" w:ascii="Times New Roman" w:hAnsi="Times New Roman" w:eastAsia="楷体_GB2312" w:cs="Times New Roman"/>
          <w:b w:val="0"/>
          <w:bCs w:val="0"/>
          <w:sz w:val="32"/>
          <w:szCs w:val="32"/>
          <w:lang w:val="en-US" w:eastAsia="zh-CN"/>
        </w:rPr>
      </w:pPr>
      <w:bookmarkStart w:id="156" w:name="_Toc4230"/>
      <w:bookmarkStart w:id="157" w:name="_Toc6245"/>
      <w:bookmarkStart w:id="158" w:name="_Toc25270"/>
      <w:r>
        <w:rPr>
          <w:rFonts w:hint="default" w:ascii="Times New Roman" w:hAnsi="Times New Roman" w:eastAsia="楷体_GB2312" w:cs="Times New Roman"/>
          <w:b w:val="0"/>
          <w:bCs w:val="0"/>
          <w:sz w:val="32"/>
          <w:szCs w:val="32"/>
          <w:lang w:val="en-US" w:eastAsia="zh-CN"/>
        </w:rPr>
        <w:t>第四节 积极应对人口老龄化</w:t>
      </w:r>
      <w:bookmarkEnd w:id="156"/>
      <w:bookmarkEnd w:id="157"/>
      <w:bookmarkEnd w:id="158"/>
    </w:p>
    <w:p w14:paraId="04B229C0">
      <w:pPr>
        <w:widowControl/>
        <w:numPr>
          <w:ilvl w:val="0"/>
          <w:numId w:val="0"/>
        </w:numPr>
        <w:tabs>
          <w:tab w:val="center" w:pos="4153"/>
          <w:tab w:val="right" w:pos="8306"/>
        </w:tabs>
        <w:snapToGrid/>
        <w:ind w:firstLine="643" w:firstLineChars="200"/>
        <w:rPr>
          <w:rFonts w:hint="eastAsia" w:ascii="Times New Roman" w:hAnsi="Times New Roman" w:eastAsia="仿宋_GB2312" w:cs="Times New Roman"/>
          <w:b w:val="0"/>
          <w:bCs w:val="0"/>
          <w:color w:val="auto"/>
          <w:sz w:val="32"/>
          <w:szCs w:val="40"/>
          <w:lang w:val="en-US" w:eastAsia="zh-CN"/>
        </w:rPr>
      </w:pPr>
      <w:r>
        <w:rPr>
          <w:rFonts w:hint="default" w:ascii="Times New Roman" w:hAnsi="Times New Roman" w:eastAsia="仿宋_GB2312" w:cs="Times New Roman"/>
          <w:b/>
          <w:bCs/>
          <w:i w:val="0"/>
          <w:iCs w:val="0"/>
          <w:caps w:val="0"/>
          <w:spacing w:val="0"/>
          <w:kern w:val="2"/>
          <w:sz w:val="32"/>
          <w:szCs w:val="32"/>
          <w:highlight w:val="none"/>
          <w:shd w:val="clear"/>
          <w:lang w:val="en-US" w:eastAsia="zh-CN" w:bidi="ar-SA"/>
        </w:rPr>
        <w:t>贯通协调居家社区机构三类养老服务形态</w:t>
      </w:r>
      <w:r>
        <w:rPr>
          <w:rFonts w:hint="eastAsia" w:ascii="Times New Roman" w:hAnsi="Times New Roman" w:cs="Times New Roman"/>
          <w:b/>
          <w:bCs/>
          <w:i w:val="0"/>
          <w:iCs w:val="0"/>
          <w:caps w:val="0"/>
          <w:spacing w:val="0"/>
          <w:kern w:val="2"/>
          <w:sz w:val="32"/>
          <w:szCs w:val="32"/>
          <w:highlight w:val="none"/>
          <w:shd w:val="clear"/>
          <w:lang w:val="en-US" w:eastAsia="zh-CN" w:bidi="ar-SA"/>
        </w:rPr>
        <w:t>。</w:t>
      </w:r>
      <w:r>
        <w:rPr>
          <w:rFonts w:hint="default" w:ascii="Times New Roman" w:hAnsi="Times New Roman" w:eastAsia="仿宋_GB2312" w:cs="Times New Roman"/>
          <w:b w:val="0"/>
          <w:bCs w:val="0"/>
          <w:i w:val="0"/>
          <w:iCs w:val="0"/>
          <w:caps w:val="0"/>
          <w:spacing w:val="0"/>
          <w:kern w:val="2"/>
          <w:sz w:val="32"/>
          <w:szCs w:val="32"/>
          <w:highlight w:val="none"/>
          <w:shd w:val="clear"/>
          <w:lang w:val="en-US" w:eastAsia="zh-CN" w:bidi="ar-SA"/>
        </w:rPr>
        <w:t>加快健全</w:t>
      </w:r>
      <w:r>
        <w:rPr>
          <w:rFonts w:hint="eastAsia" w:ascii="Times New Roman" w:hAnsi="Times New Roman" w:cs="Times New Roman"/>
          <w:b w:val="0"/>
          <w:bCs w:val="0"/>
          <w:i w:val="0"/>
          <w:iCs w:val="0"/>
          <w:caps w:val="0"/>
          <w:spacing w:val="0"/>
          <w:kern w:val="2"/>
          <w:sz w:val="32"/>
          <w:szCs w:val="32"/>
          <w:highlight w:val="none"/>
          <w:shd w:val="clear"/>
          <w:lang w:val="en-US" w:eastAsia="zh-CN" w:bidi="ar-SA"/>
        </w:rPr>
        <w:t>三级</w:t>
      </w:r>
      <w:r>
        <w:rPr>
          <w:rFonts w:hint="default" w:ascii="Times New Roman" w:hAnsi="Times New Roman" w:eastAsia="仿宋_GB2312" w:cs="Times New Roman"/>
          <w:b w:val="0"/>
          <w:bCs w:val="0"/>
          <w:i w:val="0"/>
          <w:iCs w:val="0"/>
          <w:caps w:val="0"/>
          <w:spacing w:val="0"/>
          <w:kern w:val="2"/>
          <w:sz w:val="32"/>
          <w:szCs w:val="32"/>
          <w:highlight w:val="none"/>
          <w:shd w:val="clear"/>
          <w:lang w:val="en-US" w:eastAsia="zh-CN" w:bidi="ar-SA"/>
        </w:rPr>
        <w:t>养老服务网络</w:t>
      </w:r>
      <w:r>
        <w:rPr>
          <w:rFonts w:hint="eastAsia" w:ascii="Times New Roman" w:hAnsi="Times New Roman" w:cs="Times New Roman"/>
          <w:b w:val="0"/>
          <w:bCs w:val="0"/>
          <w:i w:val="0"/>
          <w:iCs w:val="0"/>
          <w:caps w:val="0"/>
          <w:spacing w:val="0"/>
          <w:kern w:val="2"/>
          <w:sz w:val="32"/>
          <w:szCs w:val="32"/>
          <w:highlight w:val="none"/>
          <w:shd w:val="clear"/>
          <w:lang w:val="en-US" w:eastAsia="zh-CN" w:bidi="ar-SA"/>
        </w:rPr>
        <w:t>，鼓励乡镇（街道）敬老院、优质民办养老机构等，改扩建为区域养老服务中心，支持有条件的地方推动乡镇（街道）敬老院由区级民政部门直管。</w:t>
      </w:r>
      <w:r>
        <w:rPr>
          <w:rFonts w:hint="default" w:ascii="Times New Roman" w:hAnsi="Times New Roman" w:eastAsia="仿宋_GB2312" w:cs="Times New Roman"/>
          <w:color w:val="auto"/>
          <w:sz w:val="32"/>
          <w:szCs w:val="32"/>
          <w:u w:val="none" w:color="auto"/>
          <w:lang w:val="en-US" w:eastAsia="zh-CN"/>
        </w:rPr>
        <w:t>推行居家社区养老一体化</w:t>
      </w:r>
      <w:r>
        <w:rPr>
          <w:rFonts w:hint="eastAsia" w:ascii="Times New Roman" w:hAnsi="Times New Roman" w:cs="Times New Roman"/>
          <w:color w:val="auto"/>
          <w:sz w:val="32"/>
          <w:szCs w:val="32"/>
          <w:u w:val="none" w:color="auto"/>
          <w:lang w:val="en-US" w:eastAsia="zh-CN"/>
        </w:rPr>
        <w:t>发展，</w:t>
      </w:r>
      <w:r>
        <w:rPr>
          <w:rFonts w:hint="default" w:ascii="Times New Roman" w:hAnsi="Times New Roman" w:eastAsia="仿宋_GB2312" w:cs="Times New Roman"/>
          <w:color w:val="auto"/>
          <w:sz w:val="32"/>
          <w:szCs w:val="32"/>
          <w:u w:val="none" w:color="auto"/>
          <w:lang w:val="en-US" w:eastAsia="zh-CN"/>
        </w:rPr>
        <w:t>建设一批</w:t>
      </w:r>
      <w:r>
        <w:rPr>
          <w:rFonts w:hint="default" w:ascii="Times New Roman" w:hAnsi="Times New Roman" w:eastAsia="仿宋_GB2312" w:cs="Times New Roman"/>
          <w:color w:val="auto"/>
          <w:sz w:val="32"/>
          <w:szCs w:val="40"/>
          <w:u w:val="none" w:color="auto"/>
        </w:rPr>
        <w:t>嵌入式社区养老服务</w:t>
      </w:r>
      <w:r>
        <w:rPr>
          <w:rFonts w:hint="default" w:ascii="Times New Roman" w:hAnsi="Times New Roman" w:eastAsia="仿宋_GB2312" w:cs="Times New Roman"/>
          <w:color w:val="auto"/>
          <w:sz w:val="32"/>
          <w:szCs w:val="40"/>
          <w:u w:val="none" w:color="auto"/>
          <w:lang w:val="en-US" w:eastAsia="zh-CN"/>
        </w:rPr>
        <w:t>机构</w:t>
      </w:r>
      <w:r>
        <w:rPr>
          <w:rFonts w:hint="default" w:ascii="Times New Roman" w:hAnsi="Times New Roman" w:eastAsia="仿宋_GB2312" w:cs="Times New Roman"/>
          <w:color w:val="auto"/>
          <w:sz w:val="32"/>
          <w:szCs w:val="40"/>
          <w:u w:val="none" w:color="auto"/>
        </w:rPr>
        <w:t>，整合周边场地设施等资源，推行“社区+物业+养老服务”</w:t>
      </w:r>
      <w:r>
        <w:rPr>
          <w:rFonts w:hint="eastAsia" w:ascii="仿宋_GB2312" w:hAnsi="仿宋_GB2312" w:eastAsia="仿宋_GB2312" w:cs="仿宋_GB2312"/>
          <w:sz w:val="32"/>
          <w:szCs w:val="32"/>
        </w:rPr>
        <w:t>“互联网+居家养老”模式</w:t>
      </w:r>
      <w:r>
        <w:rPr>
          <w:rFonts w:hint="eastAsia" w:ascii="Times New Roman" w:hAnsi="Times New Roman" w:cs="Times New Roman"/>
          <w:color w:val="auto"/>
          <w:sz w:val="32"/>
          <w:szCs w:val="40"/>
          <w:u w:val="none" w:color="auto"/>
          <w:lang w:eastAsia="zh-CN"/>
        </w:rPr>
        <w:t>，</w:t>
      </w:r>
      <w:r>
        <w:rPr>
          <w:rFonts w:hint="eastAsia" w:ascii="Times New Roman" w:hAnsi="Times New Roman" w:cs="Times New Roman"/>
          <w:b w:val="0"/>
          <w:bCs w:val="0"/>
          <w:sz w:val="32"/>
          <w:szCs w:val="32"/>
          <w:highlight w:val="none"/>
          <w:lang w:val="en-US" w:eastAsia="zh-CN"/>
        </w:rPr>
        <w:t>增强专业照护、日间照料、短期托养、康复护理、上门服务等能力。因地制宜推进兜底保障型、普惠支持型、完全市场型养老机构分类改革，鼓励公办养老机构在做好兜底保障基础上，向社会开放空余床位，扩大普惠养老服务，支持通过公建民营等方式扩大优质机构养老服务供给。加强养老服务机构和医疗卫生服务机构协同，强化整合照护，健全稳定顺畅的双向转接绿色通道，简化转诊就医程序。加快补齐农村养老服务短板，</w:t>
      </w:r>
      <w:r>
        <w:rPr>
          <w:rFonts w:hint="eastAsia" w:ascii="仿宋_GB2312" w:hAnsi="仿宋_GB2312" w:eastAsia="仿宋_GB2312" w:cs="仿宋_GB2312"/>
          <w:b w:val="0"/>
          <w:bCs w:val="0"/>
          <w:color w:val="auto"/>
          <w:sz w:val="32"/>
          <w:szCs w:val="32"/>
          <w:lang w:val="en-US" w:eastAsia="zh-CN"/>
        </w:rPr>
        <w:t>大力推进农村互助式养老</w:t>
      </w:r>
      <w:r>
        <w:rPr>
          <w:rFonts w:hint="eastAsia" w:ascii="仿宋_GB2312" w:hAnsi="仿宋_GB2312" w:cs="仿宋_GB2312"/>
          <w:b w:val="0"/>
          <w:bCs w:val="0"/>
          <w:color w:val="auto"/>
          <w:sz w:val="32"/>
          <w:szCs w:val="32"/>
          <w:lang w:val="en-US" w:eastAsia="zh-CN"/>
        </w:rPr>
        <w:t>与邻里照顾模式</w:t>
      </w:r>
      <w:r>
        <w:rPr>
          <w:rFonts w:hint="eastAsia" w:ascii="仿宋_GB2312" w:hAnsi="仿宋_GB2312" w:eastAsia="仿宋_GB2312" w:cs="仿宋_GB2312"/>
          <w:b w:val="0"/>
          <w:bCs w:val="0"/>
          <w:color w:val="auto"/>
          <w:sz w:val="32"/>
          <w:szCs w:val="32"/>
          <w:lang w:val="en-US" w:eastAsia="zh-CN"/>
        </w:rPr>
        <w:t>，健全农村留守、高龄、失能、残疾等老年人探访关爱和应急救援服务体系，</w:t>
      </w:r>
      <w:r>
        <w:rPr>
          <w:rFonts w:hint="default" w:ascii="Times New Roman" w:hAnsi="Times New Roman" w:eastAsia="仿宋_GB2312" w:cs="Times New Roman"/>
          <w:color w:val="auto"/>
          <w:sz w:val="32"/>
          <w:szCs w:val="32"/>
          <w:u w:val="none" w:color="auto"/>
          <w:lang w:val="en-US" w:eastAsia="zh-CN"/>
        </w:rPr>
        <w:t>提升基本养老服务便利化、精准化、数字化水平</w:t>
      </w:r>
      <w:r>
        <w:rPr>
          <w:rFonts w:hint="eastAsia" w:ascii="仿宋_GB2312" w:hAnsi="仿宋_GB2312" w:eastAsia="仿宋_GB2312" w:cs="仿宋_GB2312"/>
          <w:b w:val="0"/>
          <w:bCs w:val="0"/>
          <w:color w:val="auto"/>
          <w:sz w:val="32"/>
          <w:szCs w:val="32"/>
          <w:lang w:val="en-US" w:eastAsia="zh-CN"/>
        </w:rPr>
        <w:t>。</w:t>
      </w:r>
    </w:p>
    <w:p w14:paraId="765F2D2A">
      <w:pPr>
        <w:pStyle w:val="7"/>
        <w:ind w:firstLine="643" w:firstLineChars="200"/>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推进养老服务信息化建设。</w:t>
      </w:r>
      <w:r>
        <w:rPr>
          <w:rFonts w:hint="default" w:ascii="Times New Roman" w:hAnsi="Times New Roman" w:eastAsia="仿宋_GB2312" w:cs="Times New Roman"/>
          <w:b w:val="0"/>
          <w:bCs w:val="0"/>
          <w:i w:val="0"/>
          <w:iCs w:val="0"/>
          <w:caps w:val="0"/>
          <w:spacing w:val="0"/>
          <w:kern w:val="2"/>
          <w:sz w:val="32"/>
          <w:szCs w:val="32"/>
          <w:highlight w:val="none"/>
          <w:shd w:val="clear"/>
          <w:lang w:val="en-US" w:eastAsia="zh-CN" w:bidi="ar-SA"/>
        </w:rPr>
        <w:t>推</w:t>
      </w:r>
      <w:r>
        <w:rPr>
          <w:rFonts w:hint="eastAsia" w:ascii="Times New Roman" w:hAnsi="Times New Roman" w:cs="Times New Roman"/>
          <w:b w:val="0"/>
          <w:bCs w:val="0"/>
          <w:i w:val="0"/>
          <w:iCs w:val="0"/>
          <w:caps w:val="0"/>
          <w:spacing w:val="0"/>
          <w:kern w:val="2"/>
          <w:sz w:val="32"/>
          <w:szCs w:val="32"/>
          <w:highlight w:val="none"/>
          <w:shd w:val="clear"/>
          <w:lang w:val="en-US" w:eastAsia="zh-CN" w:bidi="ar-SA"/>
        </w:rPr>
        <w:t>动区</w:t>
      </w:r>
      <w:r>
        <w:rPr>
          <w:rFonts w:hint="default" w:ascii="Times New Roman" w:hAnsi="Times New Roman" w:eastAsia="仿宋_GB2312" w:cs="Times New Roman"/>
          <w:b w:val="0"/>
          <w:bCs w:val="0"/>
          <w:i w:val="0"/>
          <w:iCs w:val="0"/>
          <w:caps w:val="0"/>
          <w:spacing w:val="0"/>
          <w:kern w:val="2"/>
          <w:sz w:val="32"/>
          <w:szCs w:val="32"/>
          <w:highlight w:val="none"/>
          <w:shd w:val="clear"/>
          <w:lang w:val="en-US" w:eastAsia="zh-CN" w:bidi="ar-SA"/>
        </w:rPr>
        <w:t>级综合养老服务管理平台建设</w:t>
      </w:r>
      <w:r>
        <w:rPr>
          <w:rFonts w:hint="eastAsia" w:ascii="Times New Roman" w:hAnsi="Times New Roman" w:cs="Times New Roman"/>
          <w:b w:val="0"/>
          <w:bCs w:val="0"/>
          <w:i w:val="0"/>
          <w:iCs w:val="0"/>
          <w:caps w:val="0"/>
          <w:spacing w:val="0"/>
          <w:kern w:val="2"/>
          <w:sz w:val="32"/>
          <w:szCs w:val="32"/>
          <w:highlight w:val="none"/>
          <w:shd w:val="clear"/>
          <w:lang w:val="en-US" w:eastAsia="zh-CN" w:bidi="ar-SA"/>
        </w:rPr>
        <w:t>，有效</w:t>
      </w:r>
      <w:r>
        <w:rPr>
          <w:rFonts w:hint="default" w:ascii="Times New Roman" w:hAnsi="Times New Roman" w:cs="Times New Roman"/>
          <w:b w:val="0"/>
          <w:bCs w:val="0"/>
          <w:sz w:val="32"/>
          <w:szCs w:val="32"/>
          <w:highlight w:val="none"/>
          <w:lang w:val="en-US" w:eastAsia="zh-CN"/>
        </w:rPr>
        <w:t>整合医疗、康复</w:t>
      </w:r>
      <w:r>
        <w:rPr>
          <w:rFonts w:hint="eastAsia" w:ascii="Times New Roman" w:hAnsi="Times New Roman" w:cs="Times New Roman"/>
          <w:b w:val="0"/>
          <w:bCs w:val="0"/>
          <w:sz w:val="32"/>
          <w:szCs w:val="32"/>
          <w:highlight w:val="none"/>
          <w:lang w:val="en-US" w:eastAsia="zh-CN"/>
        </w:rPr>
        <w:t>、护理、餐饮</w:t>
      </w:r>
      <w:r>
        <w:rPr>
          <w:rFonts w:hint="default" w:ascii="Times New Roman" w:hAnsi="Times New Roman" w:cs="Times New Roman"/>
          <w:b w:val="0"/>
          <w:bCs w:val="0"/>
          <w:sz w:val="32"/>
          <w:szCs w:val="32"/>
          <w:highlight w:val="none"/>
          <w:lang w:val="en-US" w:eastAsia="zh-CN"/>
        </w:rPr>
        <w:t>等各类养老服务资源，拓展服务示范、行业指导、应急救助、资源协调等综合功能，统筹推动全区养老服务资源实现高效利用。大力推动智能化终端设备在家庭、社区与机构中的普及应用</w:t>
      </w:r>
      <w:r>
        <w:rPr>
          <w:rFonts w:hint="eastAsia" w:ascii="Times New Roman" w:hAnsi="Times New Roman" w:cs="Times New Roman"/>
          <w:b w:val="0"/>
          <w:bCs w:val="0"/>
          <w:sz w:val="32"/>
          <w:szCs w:val="32"/>
          <w:highlight w:val="none"/>
          <w:lang w:val="en-US" w:eastAsia="zh-CN"/>
        </w:rPr>
        <w:t>。</w:t>
      </w:r>
      <w:r>
        <w:rPr>
          <w:rFonts w:hint="default" w:ascii="Times New Roman" w:hAnsi="Times New Roman" w:cs="Times New Roman"/>
          <w:b w:val="0"/>
          <w:bCs w:val="0"/>
          <w:sz w:val="32"/>
          <w:szCs w:val="32"/>
          <w:highlight w:val="none"/>
          <w:lang w:val="en-US" w:eastAsia="zh-CN"/>
        </w:rPr>
        <w:t>统筹大数据分析技术，对全区老年人的健康状况、服务偏好及潜在风险进行动态分析和智能研判，为个性化服务推送、政策制定和风险预警提供数据支撑。通过社区课堂、家庭互助等形式，持续开展老年人数字技能培训和反诈宣传，有效提升数字健康素养与信息获取能力，助力老年人跨越“数字鸿沟”，共享智慧社会便利。</w:t>
      </w:r>
    </w:p>
    <w:p w14:paraId="62BC8000">
      <w:pPr>
        <w:pStyle w:val="7"/>
        <w:ind w:firstLine="643" w:firstLineChars="200"/>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加强养老服务人才建设。</w:t>
      </w:r>
      <w:r>
        <w:rPr>
          <w:rFonts w:hint="default" w:ascii="Times New Roman" w:hAnsi="Times New Roman" w:cs="Times New Roman"/>
          <w:b w:val="0"/>
          <w:bCs w:val="0"/>
          <w:sz w:val="32"/>
          <w:szCs w:val="32"/>
          <w:highlight w:val="none"/>
          <w:lang w:val="en-US" w:eastAsia="zh-CN"/>
        </w:rPr>
        <w:t>拓宽养老服务人才来源渠道，</w:t>
      </w:r>
      <w:r>
        <w:rPr>
          <w:rFonts w:hint="eastAsia" w:ascii="Times New Roman" w:hAnsi="Times New Roman" w:cs="Times New Roman"/>
          <w:b w:val="0"/>
          <w:bCs w:val="0"/>
          <w:sz w:val="32"/>
          <w:szCs w:val="32"/>
          <w:highlight w:val="none"/>
          <w:lang w:val="en-US" w:eastAsia="zh-CN"/>
        </w:rPr>
        <w:t>积极推动</w:t>
      </w:r>
      <w:r>
        <w:rPr>
          <w:rFonts w:hint="default" w:ascii="Times New Roman" w:hAnsi="Times New Roman" w:cs="Times New Roman"/>
          <w:b w:val="0"/>
          <w:bCs w:val="0"/>
          <w:sz w:val="32"/>
          <w:szCs w:val="32"/>
          <w:highlight w:val="none"/>
          <w:lang w:val="en-US" w:eastAsia="zh-CN"/>
        </w:rPr>
        <w:t>家政、物业、医疗护理等服务企业与养老服务机构合作，</w:t>
      </w:r>
      <w:r>
        <w:rPr>
          <w:rFonts w:hint="eastAsia" w:ascii="Times New Roman" w:hAnsi="Times New Roman" w:cs="Times New Roman"/>
          <w:b w:val="0"/>
          <w:bCs w:val="0"/>
          <w:sz w:val="32"/>
          <w:szCs w:val="32"/>
          <w:highlight w:val="none"/>
          <w:lang w:val="en-US" w:eastAsia="zh-CN"/>
        </w:rPr>
        <w:t>促进</w:t>
      </w:r>
      <w:r>
        <w:rPr>
          <w:rFonts w:hint="default" w:ascii="Times New Roman" w:hAnsi="Times New Roman" w:cs="Times New Roman"/>
          <w:b w:val="0"/>
          <w:bCs w:val="0"/>
          <w:sz w:val="32"/>
          <w:szCs w:val="32"/>
          <w:highlight w:val="none"/>
          <w:lang w:val="en-US" w:eastAsia="zh-CN"/>
        </w:rPr>
        <w:t>机构养老、居家养老、助餐、助行、康复护理等领域广泛开展人才交流</w:t>
      </w:r>
      <w:r>
        <w:rPr>
          <w:rFonts w:hint="eastAsia" w:ascii="Times New Roman" w:hAnsi="Times New Roman" w:cs="Times New Roman"/>
          <w:b w:val="0"/>
          <w:bCs w:val="0"/>
          <w:sz w:val="32"/>
          <w:szCs w:val="32"/>
          <w:highlight w:val="none"/>
          <w:lang w:val="en-US" w:eastAsia="zh-CN"/>
        </w:rPr>
        <w:t>与</w:t>
      </w:r>
      <w:r>
        <w:rPr>
          <w:rFonts w:hint="default" w:ascii="Times New Roman" w:hAnsi="Times New Roman" w:cs="Times New Roman"/>
          <w:b w:val="0"/>
          <w:bCs w:val="0"/>
          <w:sz w:val="32"/>
          <w:szCs w:val="32"/>
          <w:highlight w:val="none"/>
          <w:lang w:val="en-US" w:eastAsia="zh-CN"/>
        </w:rPr>
        <w:t>服务融合。引导大中专在校生、社会爱心人士、社会组织，通过志愿服务、公益帮扶等多途径参与养老服务</w:t>
      </w:r>
      <w:r>
        <w:rPr>
          <w:rFonts w:hint="eastAsia" w:ascii="Times New Roman" w:hAnsi="Times New Roman" w:cs="Times New Roman"/>
          <w:b w:val="0"/>
          <w:bCs w:val="0"/>
          <w:sz w:val="32"/>
          <w:szCs w:val="32"/>
          <w:highlight w:val="none"/>
          <w:lang w:val="en-US" w:eastAsia="zh-CN"/>
        </w:rPr>
        <w:t>，扩大社会参与面</w:t>
      </w:r>
      <w:r>
        <w:rPr>
          <w:rFonts w:hint="default" w:ascii="Times New Roman" w:hAnsi="Times New Roman" w:cs="Times New Roman"/>
          <w:b w:val="0"/>
          <w:bCs w:val="0"/>
          <w:sz w:val="32"/>
          <w:szCs w:val="32"/>
          <w:highlight w:val="none"/>
          <w:lang w:val="en-US" w:eastAsia="zh-CN"/>
        </w:rPr>
        <w:t>。组织养老服务人才职业技能培训，</w:t>
      </w:r>
      <w:r>
        <w:rPr>
          <w:rFonts w:hint="default" w:ascii="Times New Roman" w:hAnsi="Times New Roman" w:cs="Times New Roman"/>
          <w:sz w:val="32"/>
          <w:highlight w:val="none"/>
        </w:rPr>
        <w:t>建立依托各类院校、职业技能培训机构、养老服务指导中心、养老服务机构等开展培训评价的技能人才培养机制，</w:t>
      </w:r>
      <w:r>
        <w:rPr>
          <w:rFonts w:hint="default" w:ascii="Times New Roman" w:hAnsi="Times New Roman" w:cs="Times New Roman"/>
          <w:sz w:val="32"/>
          <w:highlight w:val="none"/>
          <w:lang w:val="en-US" w:eastAsia="zh-CN"/>
        </w:rPr>
        <w:t>探索开展</w:t>
      </w:r>
      <w:r>
        <w:rPr>
          <w:rFonts w:hint="default" w:ascii="Times New Roman" w:hAnsi="Times New Roman" w:cs="Times New Roman"/>
          <w:sz w:val="32"/>
          <w:highlight w:val="none"/>
        </w:rPr>
        <w:t>“岗位需求+技能培训+技能评价+就业服务”的项目化培训模式</w:t>
      </w:r>
      <w:r>
        <w:rPr>
          <w:rFonts w:hint="default" w:ascii="Times New Roman" w:hAnsi="Times New Roman" w:cs="Times New Roman"/>
          <w:b w:val="0"/>
          <w:bCs w:val="0"/>
          <w:sz w:val="32"/>
          <w:szCs w:val="32"/>
          <w:highlight w:val="none"/>
          <w:lang w:val="en-US" w:eastAsia="zh-CN"/>
        </w:rPr>
        <w:t>。</w:t>
      </w:r>
      <w:r>
        <w:rPr>
          <w:rFonts w:ascii="Times New Roman" w:hAnsi="Times New Roman" w:eastAsia="仿宋_GB2312" w:cs="Times New Roman"/>
          <w:i w:val="0"/>
          <w:iCs w:val="0"/>
          <w:caps w:val="0"/>
          <w:color w:val="auto"/>
          <w:spacing w:val="0"/>
          <w:sz w:val="32"/>
          <w:szCs w:val="32"/>
          <w:highlight w:val="none"/>
          <w:shd w:val="clear" w:fill="auto"/>
        </w:rPr>
        <w:t>鼓励养老服务机构与职业院校合作开展线上线下相结合的新型学徒制培训</w:t>
      </w:r>
      <w:r>
        <w:rPr>
          <w:rFonts w:hint="eastAsia" w:ascii="Times New Roman" w:hAnsi="Times New Roman" w:cs="Times New Roman"/>
          <w:i w:val="0"/>
          <w:iCs w:val="0"/>
          <w:caps w:val="0"/>
          <w:spacing w:val="0"/>
          <w:sz w:val="32"/>
          <w:szCs w:val="32"/>
          <w:highlight w:val="none"/>
          <w:shd w:val="clear"/>
          <w:lang w:eastAsia="zh-CN"/>
        </w:rPr>
        <w:t>，</w:t>
      </w:r>
      <w:r>
        <w:rPr>
          <w:rFonts w:hint="default" w:ascii="Times New Roman" w:hAnsi="Times New Roman" w:cs="Times New Roman"/>
          <w:b w:val="0"/>
          <w:bCs w:val="0"/>
          <w:sz w:val="32"/>
          <w:szCs w:val="32"/>
          <w:highlight w:val="none"/>
          <w:lang w:val="en-US" w:eastAsia="zh-CN"/>
        </w:rPr>
        <w:t>依规给予培训补贴。</w:t>
      </w:r>
      <w:r>
        <w:rPr>
          <w:rFonts w:hint="default" w:ascii="Times New Roman" w:hAnsi="Times New Roman" w:eastAsia="仿宋_GB2312" w:cs="Times New Roman"/>
          <w:i w:val="0"/>
          <w:iCs w:val="0"/>
          <w:caps w:val="0"/>
          <w:spacing w:val="0"/>
          <w:sz w:val="32"/>
          <w:szCs w:val="32"/>
          <w:highlight w:val="none"/>
          <w:shd w:val="clear"/>
        </w:rPr>
        <w:t>引导养老服务机构强化工资分配的技能价值导向，促进护理员技能等级与收入水平同步提升</w:t>
      </w:r>
      <w:r>
        <w:rPr>
          <w:rFonts w:hint="default" w:ascii="Times New Roman" w:hAnsi="Times New Roman" w:cs="Times New Roman"/>
          <w:i w:val="0"/>
          <w:iCs w:val="0"/>
          <w:caps w:val="0"/>
          <w:spacing w:val="0"/>
          <w:sz w:val="32"/>
          <w:szCs w:val="32"/>
          <w:highlight w:val="none"/>
          <w:shd w:val="clear"/>
          <w:lang w:eastAsia="zh-CN"/>
        </w:rPr>
        <w:t>。</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3B8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33EB8F50">
            <w:pPr>
              <w:widowControl w:val="0"/>
              <w:spacing w:line="620" w:lineRule="exact"/>
              <w:ind w:firstLine="562" w:firstLineChars="200"/>
              <w:jc w:val="center"/>
              <w:outlineLvl w:val="9"/>
              <w:rPr>
                <w:rFonts w:hint="default" w:ascii="Times New Roman" w:hAnsi="Times New Roman" w:eastAsia="黑体" w:cs="Times New Roman"/>
                <w:b/>
                <w:bCs/>
                <w:kern w:val="2"/>
                <w:sz w:val="28"/>
                <w:szCs w:val="28"/>
                <w:highlight w:val="yellow"/>
                <w:lang w:val="en-US" w:eastAsia="zh-CN" w:bidi="ar-SA"/>
              </w:rPr>
            </w:pPr>
            <w:r>
              <w:rPr>
                <w:rFonts w:hint="default" w:ascii="Times New Roman" w:hAnsi="Times New Roman" w:eastAsia="黑体" w:cs="Times New Roman"/>
                <w:b/>
                <w:bCs/>
                <w:kern w:val="2"/>
                <w:sz w:val="28"/>
                <w:szCs w:val="28"/>
                <w:highlight w:val="none"/>
                <w:lang w:val="en-US" w:eastAsia="zh-CN" w:bidi="ar-SA"/>
              </w:rPr>
              <w:t>专栏  养老服务体系完善工程</w:t>
            </w:r>
          </w:p>
          <w:p w14:paraId="3B9A92FB">
            <w:pPr>
              <w:spacing w:line="400" w:lineRule="exact"/>
              <w:ind w:firstLine="562" w:firstLineChars="200"/>
              <w:rPr>
                <w:rFonts w:hint="default" w:ascii="Times New Roman" w:hAnsi="Times New Roman" w:cs="Times New Roman"/>
                <w:sz w:val="22"/>
                <w:szCs w:val="28"/>
                <w:lang w:val="en-US" w:eastAsia="zh-CN"/>
              </w:rPr>
            </w:pPr>
            <w:r>
              <w:rPr>
                <w:rFonts w:hint="default" w:ascii="Times New Roman" w:hAnsi="Times New Roman" w:cs="Times New Roman"/>
                <w:b/>
                <w:bCs/>
                <w:sz w:val="28"/>
                <w:szCs w:val="28"/>
                <w:lang w:val="en-US" w:eastAsia="zh-CN"/>
              </w:rPr>
              <w:t>养老服务设施建设项目：</w:t>
            </w:r>
            <w:r>
              <w:rPr>
                <w:rFonts w:hint="default" w:ascii="Times New Roman" w:hAnsi="Times New Roman" w:cs="Times New Roman"/>
                <w:sz w:val="28"/>
                <w:szCs w:val="28"/>
                <w:lang w:val="en-US" w:eastAsia="zh-CN"/>
              </w:rPr>
              <w:t>烈山区社区嵌入式养老服务综合体建设项目</w:t>
            </w:r>
            <w:r>
              <w:rPr>
                <w:rFonts w:hint="eastAsia" w:ascii="Times New Roman" w:hAnsi="Times New Roman" w:cs="Times New Roman"/>
                <w:sz w:val="28"/>
                <w:szCs w:val="28"/>
                <w:lang w:val="en-US" w:eastAsia="zh-CN"/>
              </w:rPr>
              <w:t>、烈山区健康旅居养老中心建设项目、烈山区公办养老服务机构提质升级等。</w:t>
            </w:r>
          </w:p>
        </w:tc>
      </w:tr>
    </w:tbl>
    <w:p w14:paraId="09E99AE4">
      <w:pPr>
        <w:pStyle w:val="7"/>
        <w:spacing w:before="157" w:beforeLines="50" w:after="157" w:afterLines="50"/>
        <w:jc w:val="center"/>
        <w:outlineLvl w:val="1"/>
        <w:rPr>
          <w:rFonts w:hint="default" w:ascii="Times New Roman" w:hAnsi="Times New Roman" w:eastAsia="楷体_GB2312" w:cs="Times New Roman"/>
          <w:b w:val="0"/>
          <w:bCs w:val="0"/>
          <w:sz w:val="32"/>
          <w:szCs w:val="32"/>
          <w:lang w:val="en-US" w:eastAsia="zh-CN"/>
        </w:rPr>
      </w:pPr>
      <w:bookmarkStart w:id="159" w:name="_Toc9183"/>
      <w:bookmarkStart w:id="160" w:name="_Toc16292"/>
      <w:bookmarkStart w:id="161" w:name="_Toc1899"/>
      <w:r>
        <w:rPr>
          <w:rFonts w:hint="default" w:ascii="Times New Roman" w:hAnsi="Times New Roman" w:eastAsia="楷体_GB2312" w:cs="Times New Roman"/>
          <w:b w:val="0"/>
          <w:bCs w:val="0"/>
          <w:sz w:val="32"/>
          <w:szCs w:val="32"/>
          <w:lang w:val="en-US" w:eastAsia="zh-CN"/>
        </w:rPr>
        <w:t>第五节 构建生育友好型社会</w:t>
      </w:r>
      <w:bookmarkEnd w:id="159"/>
      <w:bookmarkEnd w:id="160"/>
      <w:bookmarkEnd w:id="161"/>
    </w:p>
    <w:p w14:paraId="1D6037D2">
      <w:pPr>
        <w:pStyle w:val="7"/>
        <w:ind w:firstLine="643" w:firstLineChars="200"/>
        <w:rPr>
          <w:rFonts w:hint="default" w:ascii="Times New Roman" w:hAnsi="Times New Roman"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强化生育服务政策支持。</w:t>
      </w:r>
      <w:r>
        <w:rPr>
          <w:rFonts w:hint="default" w:ascii="Times New Roman" w:hAnsi="Times New Roman" w:cs="Times New Roman"/>
          <w:b w:val="0"/>
          <w:bCs w:val="0"/>
          <w:sz w:val="32"/>
          <w:szCs w:val="32"/>
          <w:highlight w:val="none"/>
          <w:lang w:val="en-US" w:eastAsia="zh-CN"/>
        </w:rPr>
        <w:t>构建以常住人口为主体的生育支持政策体系，保障流动人口享有与户籍人口同等的生育支持政策，提升生育支持政策均衡性和精准性。强化生育医疗保障，加强优生优育服务，持续做好推进育龄女性参保、新生儿群体参保等工作。适时探索推进将部分单基因遗传病筛查纳入免费婚前、孕前保健服务项目，提高人口出生素质。加强住房、税收、金融对多子女家庭支持力度，贯彻落实育儿补贴、3岁以下婴幼儿照护、子女教育个人所得税专项附加扣除等政策，着力降低“三育”成本。</w:t>
      </w:r>
    </w:p>
    <w:p w14:paraId="39E73117">
      <w:pPr>
        <w:pStyle w:val="7"/>
        <w:ind w:firstLine="643" w:firstLineChars="200"/>
        <w:rPr>
          <w:rFonts w:hint="default" w:ascii="Times New Roman" w:hAnsi="Times New Roman"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增加普惠托育服务供给</w:t>
      </w:r>
      <w:r>
        <w:rPr>
          <w:rFonts w:hint="default" w:ascii="Times New Roman" w:hAnsi="Times New Roman" w:cs="Times New Roman"/>
          <w:b w:val="0"/>
          <w:bCs w:val="0"/>
          <w:sz w:val="32"/>
          <w:szCs w:val="32"/>
          <w:highlight w:val="none"/>
          <w:lang w:val="en-US" w:eastAsia="zh-CN"/>
        </w:rPr>
        <w:t>。聚焦托育需求，合理布局托育服务机构资源，推动托育服务发展与人口规模、结构、分布相匹配。支持利用社区用房等资产发展家庭托育点、临时托管看护点、社区托育服务，推进托幼一体化发展，加快形成全日托、半日托、计时托、临时托等多种形式的婴幼儿照护服务。探索推进“医育结合”服务，鼓励基层医疗卫生机构与辖区婴幼儿照护服务机构签约，提升婴幼儿照护服务水平。</w:t>
      </w:r>
    </w:p>
    <w:p w14:paraId="1C922657">
      <w:pPr>
        <w:pStyle w:val="7"/>
        <w:ind w:firstLine="643" w:firstLineChars="200"/>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营造生育友好社会氛围。</w:t>
      </w:r>
      <w:r>
        <w:rPr>
          <w:rFonts w:hint="default" w:ascii="Times New Roman" w:hAnsi="Times New Roman" w:cs="Times New Roman"/>
          <w:b w:val="0"/>
          <w:bCs w:val="0"/>
          <w:sz w:val="32"/>
          <w:szCs w:val="32"/>
          <w:highlight w:val="none"/>
          <w:lang w:val="en-US" w:eastAsia="zh-CN"/>
        </w:rPr>
        <w:t>加强职工生育休假权益保障，引导企业依法依规落实产假、陪产假、育儿假等生育假期。鼓励大型公共场所普遍配备母婴设施和母婴绿色通道，提升母婴出行便利性。倡导责任共担的新型家庭文化，引导建立合理分工男女家庭责任的社会氛围，推动两性共同承担养育责任。</w:t>
      </w:r>
    </w:p>
    <w:p w14:paraId="63355A37">
      <w:pPr>
        <w:pStyle w:val="7"/>
        <w:spacing w:before="157" w:beforeLines="50" w:after="157" w:afterLines="50"/>
        <w:jc w:val="center"/>
        <w:outlineLvl w:val="1"/>
        <w:rPr>
          <w:rFonts w:hint="default" w:ascii="Times New Roman" w:hAnsi="Times New Roman" w:eastAsia="楷体_GB2312" w:cs="Times New Roman"/>
          <w:b w:val="0"/>
          <w:bCs w:val="0"/>
          <w:sz w:val="32"/>
          <w:szCs w:val="32"/>
          <w:highlight w:val="yellow"/>
          <w:lang w:val="en-US" w:eastAsia="zh-CN"/>
        </w:rPr>
      </w:pPr>
      <w:bookmarkStart w:id="162" w:name="_Toc17155"/>
      <w:bookmarkStart w:id="163" w:name="_Toc5853"/>
      <w:bookmarkStart w:id="164" w:name="_Toc11830"/>
      <w:r>
        <w:rPr>
          <w:rFonts w:hint="default" w:ascii="Times New Roman" w:hAnsi="Times New Roman" w:eastAsia="楷体_GB2312" w:cs="Times New Roman"/>
          <w:b w:val="0"/>
          <w:bCs w:val="0"/>
          <w:sz w:val="32"/>
          <w:szCs w:val="32"/>
          <w:highlight w:val="none"/>
          <w:lang w:val="en-US" w:eastAsia="zh-CN"/>
        </w:rPr>
        <w:t>第六节 繁荣文化体育事业</w:t>
      </w:r>
      <w:bookmarkEnd w:id="162"/>
      <w:bookmarkEnd w:id="163"/>
      <w:bookmarkEnd w:id="164"/>
    </w:p>
    <w:p w14:paraId="1AF567E7">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加强文化体育设施建设。</w:t>
      </w:r>
      <w:r>
        <w:rPr>
          <w:rFonts w:hint="default" w:ascii="Times New Roman" w:hAnsi="Times New Roman" w:cs="Times New Roman"/>
          <w:b w:val="0"/>
          <w:bCs w:val="0"/>
          <w:sz w:val="32"/>
          <w:szCs w:val="32"/>
          <w:highlight w:val="none"/>
          <w:lang w:val="en-US" w:eastAsia="zh-CN"/>
        </w:rPr>
        <w:t>加快烈山区图书馆新馆、文化馆新馆和小剧场建设，推动图书馆、文化馆达到二级以上标准。创新拓展城乡公共文化空间，大力推进乡镇（街道）综合文化站、村（社区）级综合性文化服务中心转型升级，加快实施城市阅读空间管理服务运营水平提升行动，积极发展“城市书房”“文化驿站”等新型文化业态，打造一批城市文化新地标。完善全民健身设施体系，加快烈山区全民健身中心建设，建成一批口袋体育公园和百姓健身房。积极推进公共体育场馆适老化、适儿化改造和智慧化、无障碍环境建设，提升老旧小区、安置小区、农村地区体育设施建设水平。加快烈山体育云平台建设。鼓励有条件的学校、机关、事业单位体育场馆“一场两门”开放，提高场地利用率。</w:t>
      </w:r>
    </w:p>
    <w:p w14:paraId="31107BDD">
      <w:pPr>
        <w:pStyle w:val="7"/>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加强文化体育活动筹办。</w:t>
      </w:r>
      <w:r>
        <w:rPr>
          <w:rFonts w:hint="default" w:ascii="Times New Roman" w:hAnsi="Times New Roman" w:cs="Times New Roman"/>
          <w:b w:val="0"/>
          <w:bCs w:val="0"/>
          <w:sz w:val="32"/>
          <w:szCs w:val="32"/>
          <w:highlight w:val="none"/>
          <w:lang w:val="en-US" w:eastAsia="zh-CN"/>
        </w:rPr>
        <w:t>扎实推进文化惠民工程，支持图书馆、文化馆送图书、送演出、送培训、送展览到基层。创新开展公共文化点单配送服务，推动新春文化庙会、全民文化活动季、乡村春晚等群众性文旅活动扩大覆盖面、提高精品率。深化全民阅读活动，加快数字阅读城市建设，争创全国全民阅读典范城市，打响“书香烈山”品牌。鼓励图书馆、文化馆及镇村综合文化站针对弱势群体和特殊人群开展各类文旅活动，保障特殊群体的基本文化服务权益。围绕全民健身日等重要时间节点，广泛开展群众喜闻乐见、方便参与的全民健身主题活动，推动体育进景区、进社区、进乡村，鼓励开展“村BA”“村超”“村跑”等富有农趣农味的乡村赛事活动。</w:t>
      </w:r>
    </w:p>
    <w:p w14:paraId="1D9D4A6E">
      <w:pPr>
        <w:pStyle w:val="7"/>
        <w:spacing w:before="157" w:beforeLines="50" w:after="157" w:afterLines="50"/>
        <w:jc w:val="center"/>
        <w:outlineLvl w:val="1"/>
        <w:rPr>
          <w:rFonts w:hint="default" w:ascii="Times New Roman" w:hAnsi="Times New Roman" w:eastAsia="楷体_GB2312" w:cs="Times New Roman"/>
          <w:b w:val="0"/>
          <w:bCs w:val="0"/>
          <w:sz w:val="32"/>
          <w:szCs w:val="32"/>
          <w:lang w:val="en-US" w:eastAsia="zh-CN"/>
        </w:rPr>
      </w:pPr>
      <w:bookmarkStart w:id="165" w:name="_Toc17622"/>
      <w:bookmarkStart w:id="166" w:name="_Toc15696"/>
      <w:r>
        <w:rPr>
          <w:rFonts w:hint="default" w:ascii="Times New Roman" w:hAnsi="Times New Roman" w:eastAsia="楷体_GB2312" w:cs="Times New Roman"/>
          <w:b w:val="0"/>
          <w:bCs w:val="0"/>
          <w:sz w:val="32"/>
          <w:szCs w:val="32"/>
          <w:lang w:val="en-US" w:eastAsia="zh-CN"/>
        </w:rPr>
        <w:t>第七节 健全</w:t>
      </w:r>
      <w:r>
        <w:rPr>
          <w:rFonts w:hint="eastAsia" w:ascii="Times New Roman" w:hAnsi="Times New Roman" w:eastAsia="楷体_GB2312" w:cs="Times New Roman"/>
          <w:b w:val="0"/>
          <w:bCs w:val="0"/>
          <w:sz w:val="32"/>
          <w:szCs w:val="32"/>
          <w:lang w:val="en-US" w:eastAsia="zh-CN"/>
        </w:rPr>
        <w:t>多层次</w:t>
      </w:r>
      <w:r>
        <w:rPr>
          <w:rFonts w:hint="default" w:ascii="Times New Roman" w:hAnsi="Times New Roman" w:eastAsia="楷体_GB2312" w:cs="Times New Roman"/>
          <w:b w:val="0"/>
          <w:bCs w:val="0"/>
          <w:sz w:val="32"/>
          <w:szCs w:val="32"/>
          <w:lang w:val="en-US" w:eastAsia="zh-CN"/>
        </w:rPr>
        <w:t>社会保障体系</w:t>
      </w:r>
      <w:bookmarkEnd w:id="165"/>
      <w:bookmarkEnd w:id="166"/>
    </w:p>
    <w:p w14:paraId="436044E8">
      <w:pPr>
        <w:pStyle w:val="7"/>
        <w:ind w:firstLine="643" w:firstLineChars="200"/>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bCs/>
          <w:sz w:val="32"/>
          <w:szCs w:val="32"/>
          <w:highlight w:val="none"/>
          <w:lang w:val="en-US" w:eastAsia="zh-CN"/>
        </w:rPr>
        <w:t>推动社会保险扩面增效。</w:t>
      </w:r>
      <w:r>
        <w:rPr>
          <w:rFonts w:hint="default" w:ascii="Times New Roman" w:hAnsi="Times New Roman" w:cs="Times New Roman"/>
          <w:b w:val="0"/>
          <w:bCs w:val="0"/>
          <w:sz w:val="32"/>
          <w:szCs w:val="32"/>
          <w:highlight w:val="none"/>
          <w:lang w:val="en-US" w:eastAsia="zh-CN"/>
        </w:rPr>
        <w:t>深入实施全民参保计划，重点做好灵活就业人员、农村转移人口等群体参保工作。完善多层次多支柱养老保险体系，适时调整城乡居民基础养老金最低标准和缴费补贴标准，全面落实企业职工基本养老保险全国统筹，鼓励有条件的企业建立企业职工年金计划。支持商业养老金发展。落实失业保险金标准与最低工资标准挂钩联动机制</w:t>
      </w:r>
      <w:r>
        <w:rPr>
          <w:rFonts w:hint="eastAsia" w:ascii="Times New Roman" w:hAnsi="Times New Roman" w:cs="Times New Roman"/>
          <w:b w:val="0"/>
          <w:bCs w:val="0"/>
          <w:sz w:val="32"/>
          <w:szCs w:val="32"/>
          <w:highlight w:val="none"/>
          <w:lang w:val="en-US" w:eastAsia="zh-CN"/>
        </w:rPr>
        <w:t>，构建覆盖全民、多层次、可持续的工伤保障安全网。</w:t>
      </w:r>
      <w:r>
        <w:rPr>
          <w:rFonts w:hint="default" w:ascii="Times New Roman" w:hAnsi="Times New Roman" w:cs="Times New Roman"/>
          <w:b w:val="0"/>
          <w:bCs w:val="0"/>
          <w:sz w:val="32"/>
          <w:szCs w:val="32"/>
          <w:highlight w:val="none"/>
          <w:lang w:val="en-US" w:eastAsia="zh-CN"/>
        </w:rPr>
        <w:t>健全多层次医疗保障体系，巩固基本医疗保险覆盖面，</w:t>
      </w:r>
      <w:r>
        <w:rPr>
          <w:rFonts w:hint="default" w:ascii="Times New Roman" w:hAnsi="Times New Roman" w:cs="Times New Roman"/>
          <w:b w:val="0"/>
          <w:bCs w:val="0"/>
          <w:color w:val="auto"/>
          <w:sz w:val="32"/>
          <w:szCs w:val="32"/>
          <w:highlight w:val="none"/>
          <w:lang w:val="en-US" w:eastAsia="zh-CN"/>
        </w:rPr>
        <w:t>逐步扩大慢性病病种范围及用药范围，提升医保结算便利度。强化医疗救助托底保障功能，落实分类资助参保政策，对经基本医保、大病保险报销后政策范围内个人自付费用仍有困难的群众，按规定给予救助，防范因病致贫返贫风险。适时推进长期护理保险，做好长期护理保险与经济困难的高龄、失能老年人补贴、重度残疾人护理补贴等政府类补贴的政策衔接。</w:t>
      </w:r>
    </w:p>
    <w:p w14:paraId="5CF7E907">
      <w:pPr>
        <w:pStyle w:val="7"/>
        <w:ind w:firstLine="643" w:firstLineChars="200"/>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强化重点人群社会保障。</w:t>
      </w:r>
      <w:r>
        <w:rPr>
          <w:rFonts w:hint="default" w:ascii="Times New Roman" w:hAnsi="Times New Roman" w:cs="Times New Roman"/>
          <w:b w:val="0"/>
          <w:bCs w:val="0"/>
          <w:sz w:val="32"/>
          <w:szCs w:val="32"/>
          <w:highlight w:val="none"/>
          <w:lang w:val="en-US" w:eastAsia="zh-CN"/>
        </w:rPr>
        <w:t>依法维护妇女权益，促进妇女全面发展，进一步完善妇女健康服务体系，逐步消除就业性别歧视，严厉打击拐卖等侵害妇女权益的行为。坚持儿童优先发展，围绕儿童需要的“康、养、教、治、社”多元服务需求，做深做实困境儿童心理健康关爱服务、持续开展“润心伴成长，同心护未来”关爱服务工程。加强残疾人保障和康复救助，适时提高困难残疾人生活和护理补贴水平，改善智力、精神和重度肢体残疾人的生活质量，强化残疾人社会关爱。深入开展全省双拥模范城市创建，打造好双拥街道、双拥广场等特色创建载体，推动退役军人服务保障体系与双拥工作深度融合。</w:t>
      </w:r>
    </w:p>
    <w:p w14:paraId="124290EB">
      <w:pPr>
        <w:pStyle w:val="7"/>
        <w:ind w:firstLine="643" w:firstLineChars="200"/>
        <w:rPr>
          <w:rFonts w:hint="eastAsia" w:ascii="Times New Roman" w:hAnsi="Times New Roman" w:cs="Times New Roman"/>
          <w:i w:val="0"/>
          <w:iCs w:val="0"/>
          <w:caps w:val="0"/>
          <w:spacing w:val="0"/>
          <w:sz w:val="32"/>
          <w:szCs w:val="32"/>
          <w:highlight w:val="none"/>
          <w:shd w:val="clear"/>
          <w:lang w:eastAsia="zh-CN"/>
        </w:rPr>
      </w:pPr>
      <w:r>
        <w:rPr>
          <w:rFonts w:hint="default" w:ascii="Times New Roman" w:hAnsi="Times New Roman" w:cs="Times New Roman"/>
          <w:b/>
          <w:bCs/>
          <w:sz w:val="32"/>
          <w:szCs w:val="32"/>
          <w:highlight w:val="none"/>
          <w:lang w:val="en-US" w:eastAsia="zh-CN"/>
        </w:rPr>
        <w:t>完善社会救助体系。</w:t>
      </w:r>
      <w:r>
        <w:rPr>
          <w:rFonts w:hint="default" w:ascii="Times New Roman" w:hAnsi="Times New Roman" w:cs="Times New Roman"/>
          <w:b w:val="0"/>
          <w:bCs w:val="0"/>
          <w:sz w:val="32"/>
          <w:szCs w:val="32"/>
          <w:highlight w:val="none"/>
          <w:lang w:val="en-US" w:eastAsia="zh-CN"/>
        </w:rPr>
        <w:t>健全以基本生活救助、专项社会救助、急难社会救助为主体，社会力量参与为补充的分层分类社会救助体系</w:t>
      </w:r>
      <w:r>
        <w:rPr>
          <w:rFonts w:hint="eastAsia" w:ascii="Times New Roman" w:hAnsi="Times New Roman" w:cs="Times New Roman"/>
          <w:b w:val="0"/>
          <w:bCs w:val="0"/>
          <w:sz w:val="32"/>
          <w:szCs w:val="32"/>
          <w:highlight w:val="none"/>
          <w:lang w:val="en-US" w:eastAsia="zh-CN"/>
        </w:rPr>
        <w:t>，</w:t>
      </w:r>
      <w:r>
        <w:rPr>
          <w:rFonts w:ascii="Times New Roman" w:hAnsi="Times New Roman" w:eastAsia="仿宋_GB2312" w:cs="Times New Roman"/>
          <w:i w:val="0"/>
          <w:iCs w:val="0"/>
          <w:caps w:val="0"/>
          <w:color w:val="auto"/>
          <w:spacing w:val="0"/>
          <w:sz w:val="32"/>
          <w:szCs w:val="32"/>
          <w:highlight w:val="none"/>
          <w:shd w:val="clear" w:fill="auto"/>
        </w:rPr>
        <w:t>因地制宜提高困难对象补助保障标准</w:t>
      </w:r>
      <w:r>
        <w:rPr>
          <w:rFonts w:hint="eastAsia" w:ascii="Times New Roman" w:hAnsi="Times New Roman" w:cs="Times New Roman"/>
          <w:i w:val="0"/>
          <w:iCs w:val="0"/>
          <w:caps w:val="0"/>
          <w:spacing w:val="0"/>
          <w:sz w:val="32"/>
          <w:szCs w:val="32"/>
          <w:highlight w:val="none"/>
          <w:shd w:val="clear"/>
          <w:lang w:eastAsia="zh-CN"/>
        </w:rPr>
        <w:t>。加强低收入人口动态监测信息平台建设和应用，完善“大数据比对＋铁脚板摸排”工作机制与农村低收入人口监测预警机制，动态掌握情况，精准识别需求，做实做细社会救助主动发现。民政部门</w:t>
      </w:r>
      <w:r>
        <w:rPr>
          <w:rFonts w:hint="eastAsia" w:ascii="Times New Roman" w:hAnsi="Times New Roman" w:cs="Times New Roman"/>
          <w:i w:val="0"/>
          <w:iCs w:val="0"/>
          <w:caps w:val="0"/>
          <w:spacing w:val="0"/>
          <w:sz w:val="32"/>
          <w:szCs w:val="32"/>
          <w:highlight w:val="none"/>
          <w:shd w:val="clear"/>
          <w:lang w:val="en-US" w:eastAsia="zh-CN"/>
        </w:rPr>
        <w:t>要</w:t>
      </w:r>
      <w:r>
        <w:rPr>
          <w:rFonts w:hint="eastAsia" w:ascii="Times New Roman" w:hAnsi="Times New Roman" w:cs="Times New Roman"/>
          <w:i w:val="0"/>
          <w:iCs w:val="0"/>
          <w:caps w:val="0"/>
          <w:spacing w:val="0"/>
          <w:sz w:val="32"/>
          <w:szCs w:val="32"/>
          <w:highlight w:val="none"/>
          <w:shd w:val="clear"/>
          <w:lang w:eastAsia="zh-CN"/>
        </w:rPr>
        <w:t>加强</w:t>
      </w:r>
      <w:r>
        <w:rPr>
          <w:rFonts w:hint="eastAsia" w:ascii="Times New Roman" w:hAnsi="Times New Roman" w:cs="Times New Roman"/>
          <w:i w:val="0"/>
          <w:iCs w:val="0"/>
          <w:caps w:val="0"/>
          <w:spacing w:val="0"/>
          <w:sz w:val="32"/>
          <w:szCs w:val="32"/>
          <w:highlight w:val="none"/>
          <w:shd w:val="clear"/>
          <w:lang w:val="en-US" w:eastAsia="zh-CN"/>
        </w:rPr>
        <w:t>与</w:t>
      </w:r>
      <w:r>
        <w:rPr>
          <w:rFonts w:hint="eastAsia" w:ascii="Times New Roman" w:hAnsi="Times New Roman" w:cs="Times New Roman"/>
          <w:i w:val="0"/>
          <w:iCs w:val="0"/>
          <w:caps w:val="0"/>
          <w:spacing w:val="0"/>
          <w:sz w:val="32"/>
          <w:szCs w:val="32"/>
          <w:highlight w:val="none"/>
          <w:shd w:val="clear"/>
          <w:lang w:eastAsia="zh-CN"/>
        </w:rPr>
        <w:t>医保、教育、人社、住房、应急等资源统筹，构建“8+1+N”救助大格局。加快推进社会救助档案管理电子化。强化临时救助与刚性支出家庭认定及其他专项救助制度的衔接，充分发挥其拾遗补阙、“再兜底”作用。推动社会救助从以资金、物质为主，向照料服务、心理疏导、精神慰藉、技能提升、社会融入等多方面拓展，实现从单一物质救助向“物质+服务”综合救助模式转变。提升基层经办服务能力，</w:t>
      </w:r>
      <w:r>
        <w:rPr>
          <w:rFonts w:hint="default" w:ascii="Times New Roman" w:hAnsi="Times New Roman" w:cs="Times New Roman"/>
          <w:b w:val="0"/>
          <w:bCs w:val="0"/>
          <w:sz w:val="32"/>
          <w:szCs w:val="32"/>
          <w:highlight w:val="none"/>
          <w:lang w:val="en-US" w:eastAsia="zh-CN"/>
        </w:rPr>
        <w:t>充实基层社会救助业务经办人员，</w:t>
      </w:r>
      <w:r>
        <w:rPr>
          <w:rFonts w:hint="eastAsia" w:ascii="Times New Roman" w:hAnsi="Times New Roman" w:cs="Times New Roman"/>
          <w:i w:val="0"/>
          <w:iCs w:val="0"/>
          <w:caps w:val="0"/>
          <w:spacing w:val="0"/>
          <w:sz w:val="32"/>
          <w:szCs w:val="32"/>
          <w:highlight w:val="none"/>
          <w:shd w:val="clear"/>
          <w:lang w:eastAsia="zh-CN"/>
        </w:rPr>
        <w:t>完善村（社区）社会救助协助机制，</w:t>
      </w:r>
      <w:r>
        <w:rPr>
          <w:rFonts w:hint="default" w:ascii="Times New Roman" w:hAnsi="Times New Roman" w:cs="Times New Roman"/>
          <w:b w:val="0"/>
          <w:bCs w:val="0"/>
          <w:sz w:val="32"/>
          <w:szCs w:val="32"/>
          <w:highlight w:val="none"/>
          <w:lang w:val="en-US" w:eastAsia="zh-CN"/>
        </w:rPr>
        <w:t>充分发挥村（居）委会在救助对象排查、救助家庭经济状况核查、公示监督、宣传引导等方面的优势</w:t>
      </w:r>
      <w:r>
        <w:rPr>
          <w:rFonts w:hint="eastAsia" w:ascii="Times New Roman" w:hAnsi="Times New Roman" w:cs="Times New Roman"/>
          <w:b w:val="0"/>
          <w:bCs w:val="0"/>
          <w:sz w:val="32"/>
          <w:szCs w:val="32"/>
          <w:highlight w:val="none"/>
          <w:lang w:val="en-US" w:eastAsia="zh-CN"/>
        </w:rPr>
        <w:t>和</w:t>
      </w:r>
      <w:r>
        <w:rPr>
          <w:rFonts w:hint="default" w:ascii="Times New Roman" w:hAnsi="Times New Roman" w:cs="Times New Roman"/>
          <w:b w:val="0"/>
          <w:bCs w:val="0"/>
          <w:sz w:val="32"/>
          <w:szCs w:val="32"/>
          <w:highlight w:val="none"/>
          <w:lang w:val="en-US" w:eastAsia="zh-CN"/>
        </w:rPr>
        <w:t>村（社区）“救急难”互助社作用，切实保障各项社会救助工作落实到位。</w:t>
      </w:r>
    </w:p>
    <w:p w14:paraId="529DF9D2">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643" w:firstLineChars="200"/>
        <w:jc w:val="left"/>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cs="Times New Roman"/>
          <w:b/>
          <w:bCs/>
          <w:sz w:val="32"/>
          <w:szCs w:val="32"/>
          <w:highlight w:val="none"/>
          <w:lang w:val="en-US" w:eastAsia="zh-CN"/>
        </w:rPr>
        <w:t>推进殡葬服务改革。</w:t>
      </w:r>
      <w:r>
        <w:rPr>
          <w:rFonts w:hint="default" w:ascii="Times New Roman" w:hAnsi="Times New Roman" w:cs="Times New Roman"/>
          <w:b w:val="0"/>
          <w:bCs w:val="0"/>
          <w:sz w:val="32"/>
          <w:szCs w:val="32"/>
          <w:highlight w:val="none"/>
          <w:lang w:val="en-US" w:eastAsia="zh-CN"/>
        </w:rPr>
        <w:t>加强公益性骨灰堂、农村公益性公墓基础设施建设，发展公益性生态安葬设施，积极倡导树葬、草坪葬、骨灰散撒等生态安葬方式，推广以树代碑或不立碑模式，践行生态、节俭、文明的祭祀方式，推动公墓从资源消耗型向绿色生态可持续型转型。推动葬法改革向葬礼改革延伸，弘扬厚养薄葬等优秀传统殡葬文化，培育文明现代、节约环保的殡葬礼仪和治丧模式，引导干部群众自觉革除殡葬陈规陋习，实现从注重实地实物祭祀向以精神传承为主的转变。</w:t>
      </w:r>
      <w:bookmarkStart w:id="167" w:name="_Toc12909"/>
      <w:r>
        <w:rPr>
          <w:rFonts w:hint="default" w:ascii="Times New Roman" w:hAnsi="Times New Roman" w:eastAsia="黑体" w:cs="Times New Roman"/>
          <w:b w:val="0"/>
          <w:bCs w:val="0"/>
          <w:sz w:val="32"/>
          <w:szCs w:val="32"/>
          <w:lang w:val="en-US" w:eastAsia="zh-CN"/>
        </w:rPr>
        <w:br w:type="page"/>
      </w:r>
    </w:p>
    <w:p w14:paraId="231496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0"/>
        <w:rPr>
          <w:rFonts w:hint="default" w:ascii="Times New Roman" w:hAnsi="Times New Roman" w:eastAsia="黑体" w:cs="Times New Roman"/>
          <w:b w:val="0"/>
          <w:bCs w:val="0"/>
          <w:sz w:val="32"/>
          <w:szCs w:val="32"/>
          <w:lang w:val="en-US" w:eastAsia="zh-CN"/>
        </w:rPr>
      </w:pPr>
      <w:bookmarkStart w:id="168" w:name="_Toc8504"/>
      <w:bookmarkStart w:id="169" w:name="_Toc19621"/>
      <w:r>
        <w:rPr>
          <w:rFonts w:hint="default" w:ascii="Times New Roman" w:hAnsi="Times New Roman" w:eastAsia="黑体" w:cs="Times New Roman"/>
          <w:b w:val="0"/>
          <w:bCs w:val="0"/>
          <w:sz w:val="32"/>
          <w:szCs w:val="32"/>
          <w:lang w:val="en-US" w:eastAsia="zh-CN"/>
        </w:rPr>
        <w:t>第十</w:t>
      </w:r>
      <w:r>
        <w:rPr>
          <w:rFonts w:hint="eastAsia"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lang w:val="en-US" w:eastAsia="zh-CN"/>
        </w:rPr>
        <w:t>章 统筹发展和安全，建设更高水平的平安烈山</w:t>
      </w:r>
      <w:bookmarkEnd w:id="167"/>
      <w:bookmarkEnd w:id="168"/>
      <w:bookmarkEnd w:id="169"/>
    </w:p>
    <w:p w14:paraId="50D347C2">
      <w:pPr>
        <w:pStyle w:val="7"/>
        <w:numPr>
          <w:ilvl w:val="0"/>
          <w:numId w:val="0"/>
        </w:numPr>
        <w:spacing w:before="0" w:beforeLines="-2147483648" w:after="0" w:afterLines="-2147483648"/>
        <w:ind w:firstLine="640" w:firstLineChars="200"/>
        <w:jc w:val="left"/>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坚定不移贯彻总体国家安全观，坚持统筹发展和安全，始终以人民安全为宗旨、以政治安全为根本、以经济安全为基础，在统筹维护国家安全的同时积极塑造国家安全，重点防范化解经济、金融等领域重大风险，全面夯实国家安全和社会稳定基层基础，筑牢安全发展屏障。</w:t>
      </w:r>
    </w:p>
    <w:p w14:paraId="75E5443B">
      <w:pPr>
        <w:pStyle w:val="7"/>
        <w:spacing w:before="157" w:beforeLines="50" w:after="157" w:afterLines="50"/>
        <w:jc w:val="center"/>
        <w:outlineLvl w:val="1"/>
        <w:rPr>
          <w:rFonts w:hint="default" w:ascii="Times New Roman" w:hAnsi="Times New Roman" w:eastAsia="楷体_GB2312" w:cs="Times New Roman"/>
          <w:b w:val="0"/>
          <w:bCs w:val="0"/>
          <w:sz w:val="32"/>
          <w:szCs w:val="32"/>
          <w:lang w:val="en-US" w:eastAsia="zh-CN"/>
        </w:rPr>
      </w:pPr>
      <w:bookmarkStart w:id="170" w:name="_Toc10097"/>
      <w:bookmarkStart w:id="171" w:name="_Toc10002"/>
      <w:bookmarkStart w:id="172" w:name="_Toc21453"/>
      <w:r>
        <w:rPr>
          <w:rFonts w:hint="default" w:ascii="Times New Roman" w:hAnsi="Times New Roman" w:eastAsia="楷体_GB2312" w:cs="Times New Roman"/>
          <w:b w:val="0"/>
          <w:bCs w:val="0"/>
          <w:sz w:val="32"/>
          <w:szCs w:val="32"/>
          <w:lang w:val="en-US" w:eastAsia="zh-CN"/>
        </w:rPr>
        <w:t>第一节 强化粮食安全保障</w:t>
      </w:r>
      <w:bookmarkEnd w:id="170"/>
      <w:bookmarkEnd w:id="171"/>
      <w:bookmarkEnd w:id="172"/>
    </w:p>
    <w:p w14:paraId="314E777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20" w:lineRule="exact"/>
        <w:ind w:firstLine="643" w:firstLineChars="200"/>
        <w:textAlignment w:val="auto"/>
        <w:outlineLvl w:val="9"/>
        <w:rPr>
          <w:rFonts w:hint="default" w:ascii="Times New Roman" w:hAnsi="Times New Roman" w:eastAsia="仿宋_GB2312" w:cs="Times New Roman"/>
          <w:i w:val="0"/>
          <w:iCs w:val="0"/>
          <w:caps w:val="0"/>
          <w:spacing w:val="0"/>
          <w:sz w:val="32"/>
          <w:szCs w:val="32"/>
          <w:highlight w:val="none"/>
          <w:shd w:val="clear"/>
        </w:rPr>
      </w:pPr>
      <w:r>
        <w:rPr>
          <w:rFonts w:hint="default" w:ascii="Times New Roman" w:hAnsi="Times New Roman" w:cs="Times New Roman"/>
          <w:b/>
          <w:bCs/>
          <w:highlight w:val="none"/>
        </w:rPr>
        <w:t>加大耕地保护力度</w:t>
      </w:r>
      <w:r>
        <w:rPr>
          <w:rFonts w:hint="eastAsia" w:ascii="Times New Roman" w:hAnsi="Times New Roman" w:cs="Times New Roman"/>
          <w:b/>
          <w:bCs/>
          <w:highlight w:val="none"/>
          <w:lang w:eastAsia="zh-CN"/>
        </w:rPr>
        <w:t>。</w:t>
      </w:r>
      <w:r>
        <w:rPr>
          <w:rFonts w:hint="default" w:ascii="Times New Roman" w:hAnsi="Times New Roman" w:eastAsia="仿宋_GB2312" w:cs="Times New Roman"/>
          <w:i w:val="0"/>
          <w:iCs w:val="0"/>
          <w:caps w:val="0"/>
          <w:spacing w:val="0"/>
          <w:sz w:val="32"/>
          <w:szCs w:val="32"/>
          <w:highlight w:val="none"/>
          <w:shd w:val="clear"/>
        </w:rPr>
        <w:t>强化规划管控与用途管控，将耕地保护目标刚性嵌入国土空间布局，从源头稳定粮食生产空间，坚决遏制耕地“非农化”、防止“非粮化”，严守耕地红线和永久基本农田控制线。深入推进全域土地综合整治，整合碎片化地块、修复退化土地，系统性提升耕地质量与连片度。规范执行补充耕地恢复过渡期政策，确保补充耕地数量充足、质量达标。</w:t>
      </w:r>
    </w:p>
    <w:p w14:paraId="41939EA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20" w:lineRule="exact"/>
        <w:ind w:firstLine="643" w:firstLineChars="200"/>
        <w:textAlignment w:val="auto"/>
        <w:outlineLvl w:val="9"/>
        <w:rPr>
          <w:rFonts w:hint="default" w:ascii="Times New Roman" w:hAnsi="Times New Roman" w:cs="Times New Roman"/>
          <w:b/>
          <w:bCs/>
          <w:sz w:val="32"/>
          <w:szCs w:val="32"/>
          <w:lang w:val="en-US" w:eastAsia="zh-CN"/>
        </w:rPr>
      </w:pPr>
      <w:r>
        <w:rPr>
          <w:rFonts w:hint="eastAsia" w:ascii="Times New Roman" w:hAnsi="Times New Roman" w:cs="Times New Roman"/>
          <w:b/>
          <w:bCs/>
          <w:highlight w:val="none"/>
          <w:lang w:val="en-US" w:eastAsia="zh-CN"/>
        </w:rPr>
        <w:t>强化</w:t>
      </w:r>
      <w:r>
        <w:rPr>
          <w:rFonts w:hint="eastAsia" w:ascii="Times New Roman" w:hAnsi="Times New Roman" w:cs="Times New Roman"/>
          <w:b/>
          <w:bCs/>
          <w:highlight w:val="none"/>
        </w:rPr>
        <w:t>粮食安全根基</w:t>
      </w:r>
      <w:r>
        <w:rPr>
          <w:rFonts w:hint="eastAsia" w:ascii="Times New Roman" w:hAnsi="Times New Roman" w:cs="Times New Roman"/>
          <w:b/>
          <w:bCs/>
          <w:highlight w:val="none"/>
          <w:lang w:eastAsia="zh-CN"/>
        </w:rPr>
        <w:t>。</w:t>
      </w:r>
      <w:r>
        <w:rPr>
          <w:rFonts w:hint="eastAsia" w:ascii="Times New Roman" w:hAnsi="Times New Roman" w:cs="Times New Roman"/>
          <w:highlight w:val="none"/>
        </w:rPr>
        <w:t>以稳面积、提单产、增效益为主攻方向</w:t>
      </w:r>
      <w:r>
        <w:rPr>
          <w:rFonts w:hint="eastAsia" w:ascii="Times New Roman" w:hAnsi="Times New Roman" w:cs="Times New Roman"/>
          <w:highlight w:val="none"/>
          <w:lang w:eastAsia="zh-CN"/>
        </w:rPr>
        <w:t>，</w:t>
      </w:r>
      <w:r>
        <w:rPr>
          <w:rFonts w:hint="eastAsia" w:ascii="Times New Roman" w:hAnsi="Times New Roman" w:cs="Times New Roman"/>
          <w:highlight w:val="none"/>
        </w:rPr>
        <w:t>深入实施良田、良种、良机、良法、优链、优农“四良两优”工程</w:t>
      </w:r>
      <w:r>
        <w:rPr>
          <w:rFonts w:hint="eastAsia" w:ascii="Times New Roman" w:hAnsi="Times New Roman" w:cs="Times New Roman"/>
          <w:highlight w:val="none"/>
          <w:lang w:eastAsia="zh-CN"/>
        </w:rPr>
        <w:t>，</w:t>
      </w:r>
      <w:r>
        <w:rPr>
          <w:rFonts w:hint="default" w:ascii="Times New Roman" w:hAnsi="Times New Roman" w:eastAsia="仿宋_GB2312" w:cs="Times New Roman"/>
          <w:i w:val="0"/>
          <w:iCs w:val="0"/>
          <w:caps w:val="0"/>
          <w:spacing w:val="0"/>
          <w:sz w:val="32"/>
          <w:szCs w:val="32"/>
          <w:highlight w:val="none"/>
          <w:shd w:val="clear"/>
        </w:rPr>
        <w:t>稳定粮食播种面积、产量和质量，到2030年，粮食耕种面积稳定在XX万亩以上，总产量稳定在XX万吨以上。深入推进优质粮食工程，加快建立健全科学合理、安全高效的粮油“产购储加销”协同保障机制，保障市场供应和价格总体平稳。统筹推进粮食购销和储备管理体制机制改革，充实全区粮食储备。开展节粮减损制止浪费行动，强化粮食生产、储存、运输等各环节的节约管理。积极推动出台设施农业扶持政策，拓宽农业险种保障范围，调动粮食生产者和乡镇保护耕地、种粮及做好粮食安全保障工作的积极性，推动粮食产业高质量发展，增强粮食安全保障能力。</w:t>
      </w:r>
    </w:p>
    <w:p w14:paraId="40342F50">
      <w:pPr>
        <w:pStyle w:val="7"/>
        <w:spacing w:before="157" w:beforeLines="50" w:after="157" w:afterLines="50"/>
        <w:jc w:val="center"/>
        <w:outlineLvl w:val="1"/>
        <w:rPr>
          <w:rFonts w:hint="default" w:ascii="Times New Roman" w:hAnsi="Times New Roman" w:eastAsia="楷体_GB2312" w:cs="Times New Roman"/>
          <w:b w:val="0"/>
          <w:bCs w:val="0"/>
          <w:sz w:val="32"/>
          <w:szCs w:val="32"/>
          <w:lang w:val="en-US" w:eastAsia="zh-CN"/>
        </w:rPr>
      </w:pPr>
      <w:bookmarkStart w:id="173" w:name="_Toc16347"/>
      <w:bookmarkStart w:id="174" w:name="_Toc23418"/>
      <w:bookmarkStart w:id="175" w:name="_Toc10062"/>
      <w:r>
        <w:rPr>
          <w:rFonts w:hint="default" w:ascii="Times New Roman" w:hAnsi="Times New Roman" w:eastAsia="楷体_GB2312" w:cs="Times New Roman"/>
          <w:b w:val="0"/>
          <w:bCs w:val="0"/>
          <w:sz w:val="32"/>
          <w:szCs w:val="32"/>
          <w:lang w:val="en-US" w:eastAsia="zh-CN"/>
        </w:rPr>
        <w:t>第二节 防范化解重点领域风险</w:t>
      </w:r>
      <w:bookmarkEnd w:id="173"/>
      <w:bookmarkEnd w:id="174"/>
      <w:bookmarkEnd w:id="175"/>
    </w:p>
    <w:p w14:paraId="509D45D2">
      <w:pPr>
        <w:pStyle w:val="7"/>
        <w:ind w:firstLine="643" w:firstLineChars="200"/>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坚决捍卫政治安全。</w:t>
      </w:r>
      <w:r>
        <w:rPr>
          <w:rFonts w:hint="default" w:ascii="Times New Roman" w:hAnsi="Times New Roman" w:cs="Times New Roman"/>
          <w:b w:val="0"/>
          <w:bCs w:val="0"/>
          <w:sz w:val="32"/>
          <w:szCs w:val="32"/>
          <w:highlight w:val="none"/>
          <w:lang w:val="en-US" w:eastAsia="zh-CN"/>
        </w:rPr>
        <w:t>坚定不移贯彻总体国家安全观</w:t>
      </w:r>
      <w:r>
        <w:rPr>
          <w:rFonts w:hint="eastAsia"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shd w:val="clear" w:fill="auto"/>
        </w:rPr>
        <w:t>始终把维护国家政治安全</w:t>
      </w:r>
      <w:r>
        <w:rPr>
          <w:rFonts w:hint="default" w:ascii="Times New Roman" w:hAnsi="Times New Roman" w:eastAsia="仿宋_GB2312" w:cs="Times New Roman"/>
          <w:i w:val="0"/>
          <w:iCs w:val="0"/>
          <w:caps w:val="0"/>
          <w:spacing w:val="0"/>
          <w:sz w:val="32"/>
          <w:szCs w:val="32"/>
          <w:highlight w:val="none"/>
          <w:shd w:val="clear"/>
        </w:rPr>
        <w:t>摆在首位</w:t>
      </w:r>
      <w:r>
        <w:rPr>
          <w:rFonts w:hint="default" w:ascii="Times New Roman" w:hAnsi="Times New Roman" w:eastAsia="仿宋_GB2312" w:cs="Times New Roman"/>
          <w:i w:val="0"/>
          <w:iCs w:val="0"/>
          <w:caps w:val="0"/>
          <w:color w:val="auto"/>
          <w:spacing w:val="0"/>
          <w:sz w:val="32"/>
          <w:szCs w:val="32"/>
          <w:highlight w:val="none"/>
          <w:shd w:val="clear" w:fill="auto"/>
        </w:rPr>
        <w:t>，</w:t>
      </w:r>
      <w:r>
        <w:rPr>
          <w:rFonts w:hint="default" w:ascii="Times New Roman" w:hAnsi="Times New Roman" w:eastAsia="仿宋_GB2312" w:cs="Times New Roman"/>
          <w:i w:val="0"/>
          <w:iCs w:val="0"/>
          <w:caps w:val="0"/>
          <w:spacing w:val="0"/>
          <w:sz w:val="32"/>
          <w:szCs w:val="32"/>
          <w:highlight w:val="none"/>
          <w:shd w:val="clear"/>
        </w:rPr>
        <w:t>根据</w:t>
      </w:r>
      <w:r>
        <w:rPr>
          <w:rFonts w:hint="eastAsia" w:ascii="Times New Roman" w:hAnsi="Times New Roman" w:cs="Times New Roman"/>
          <w:i w:val="0"/>
          <w:iCs w:val="0"/>
          <w:caps w:val="0"/>
          <w:spacing w:val="0"/>
          <w:sz w:val="32"/>
          <w:szCs w:val="32"/>
          <w:highlight w:val="none"/>
          <w:shd w:val="clear"/>
          <w:lang w:val="en-US" w:eastAsia="zh-CN"/>
        </w:rPr>
        <w:t>烈山区位特点和发展实际，完善重点领域安全保障和专项工作协调机制，健全重大风险跨部门实时监测、分级预警、快速核查与提示通报机制，强化风险研判和危机管控，形成维护区域安全的体系化合力。加强国家安全法律法规执行的监督检查，提升工作法治化水平。落实国家安全审查与监管制度，依法防范和打击各类渗透破坏、暴力恐怖及宗教极端活动，巩固国家安全人民防线。</w:t>
      </w:r>
      <w:r>
        <w:rPr>
          <w:rFonts w:hint="default" w:ascii="Times New Roman" w:hAnsi="Times New Roman" w:cs="Times New Roman"/>
          <w:b w:val="0"/>
          <w:bCs w:val="0"/>
          <w:sz w:val="32"/>
          <w:szCs w:val="32"/>
          <w:highlight w:val="none"/>
          <w:lang w:val="en-US" w:eastAsia="zh-CN"/>
        </w:rPr>
        <w:t>坚持底线思维，着力防范各类风险挑战内外联动、跨域传导、累积叠加，坚决守住不发生系统性风险的底线。</w:t>
      </w:r>
    </w:p>
    <w:p w14:paraId="10E1ACA8">
      <w:pPr>
        <w:pStyle w:val="7"/>
        <w:ind w:firstLine="643" w:firstLineChars="200"/>
        <w:rPr>
          <w:rFonts w:hint="eastAsia" w:ascii="Times New Roman" w:hAnsi="Times New Roman" w:cs="Times New Roman"/>
          <w:sz w:val="32"/>
          <w:szCs w:val="32"/>
          <w:highlight w:val="none"/>
          <w:lang w:val="en-US" w:eastAsia="zh-CN"/>
        </w:rPr>
      </w:pPr>
      <w:r>
        <w:rPr>
          <w:rFonts w:hint="default" w:ascii="Times New Roman" w:hAnsi="Times New Roman" w:cs="Times New Roman"/>
          <w:b/>
          <w:bCs/>
          <w:sz w:val="32"/>
          <w:szCs w:val="32"/>
          <w:highlight w:val="none"/>
          <w:lang w:val="en-US" w:eastAsia="zh-CN"/>
        </w:rPr>
        <w:t>增强经济安全保障。</w:t>
      </w:r>
      <w:r>
        <w:rPr>
          <w:rFonts w:hint="default" w:ascii="Times New Roman" w:hAnsi="Times New Roman" w:cs="Times New Roman"/>
          <w:b w:val="0"/>
          <w:bCs w:val="0"/>
          <w:sz w:val="32"/>
          <w:szCs w:val="32"/>
          <w:highlight w:val="none"/>
          <w:lang w:val="en-US" w:eastAsia="zh-CN"/>
        </w:rPr>
        <w:t>加强地方金融监管与金融风险监测预警，</w:t>
      </w:r>
      <w:r>
        <w:rPr>
          <w:rFonts w:hint="default" w:ascii="Times New Roman" w:hAnsi="Times New Roman" w:cs="Times New Roman"/>
          <w:sz w:val="32"/>
          <w:szCs w:val="32"/>
          <w:highlight w:val="none"/>
          <w:lang w:val="en-US" w:eastAsia="zh-CN"/>
        </w:rPr>
        <w:t>常态化开展各类机构非法集资风险排查，持续推进打击非法集资专项行动及可疑资金监测，</w:t>
      </w:r>
      <w:r>
        <w:rPr>
          <w:rFonts w:hint="eastAsia" w:ascii="Times New Roman" w:hAnsi="Times New Roman" w:cs="Times New Roman"/>
          <w:sz w:val="32"/>
          <w:szCs w:val="32"/>
          <w:highlight w:val="none"/>
          <w:lang w:val="en-US" w:eastAsia="zh-CN"/>
        </w:rPr>
        <w:t>严防金融债务风险</w:t>
      </w:r>
      <w:r>
        <w:rPr>
          <w:rFonts w:hint="default" w:ascii="Times New Roman" w:hAnsi="Times New Roman" w:cs="Times New Roman"/>
          <w:sz w:val="32"/>
          <w:szCs w:val="32"/>
          <w:highlight w:val="none"/>
          <w:lang w:val="en-US" w:eastAsia="zh-CN"/>
        </w:rPr>
        <w:t>。建立健全财政工作风险内部控制机制，完善“事前参与预警、事中跟踪防范、事后审核问效”的多层次、全方位的财政监督体系，确保财政资金安全高效运行。持续关注新一轮科技革命可能引发的安全隐患。</w:t>
      </w:r>
      <w:r>
        <w:rPr>
          <w:rFonts w:hint="default" w:ascii="Times New Roman" w:hAnsi="Times New Roman" w:eastAsia="仿宋_GB2312" w:cs="Times New Roman"/>
          <w:sz w:val="32"/>
          <w:szCs w:val="32"/>
          <w:highlight w:val="none"/>
        </w:rPr>
        <w:t>坚持鼓励创新与审慎监管并重，坚决反对垄断和不正当竞争、侵害消费者合法权益等违法行为。</w:t>
      </w:r>
      <w:r>
        <w:rPr>
          <w:rFonts w:hint="eastAsia" w:ascii="Times New Roman" w:hAnsi="Times New Roman" w:cs="Times New Roman"/>
          <w:sz w:val="32"/>
          <w:szCs w:val="32"/>
          <w:highlight w:val="none"/>
          <w:lang w:val="en-US" w:eastAsia="zh-CN"/>
        </w:rPr>
        <w:t>推动房地产市场健康稳定发展，稳释放刚性和改善性住房需求潜力。</w:t>
      </w:r>
    </w:p>
    <w:p w14:paraId="554CA6E7">
      <w:pPr>
        <w:pStyle w:val="7"/>
        <w:ind w:firstLine="643" w:firstLineChars="200"/>
        <w:rPr>
          <w:rFonts w:hint="default" w:ascii="Times New Roman" w:hAnsi="Times New Roman" w:cs="Times New Roman"/>
          <w:sz w:val="32"/>
          <w:szCs w:val="32"/>
          <w:highlight w:val="none"/>
          <w:lang w:val="en-US" w:eastAsia="zh-CN"/>
        </w:rPr>
      </w:pPr>
      <w:r>
        <w:rPr>
          <w:rFonts w:hint="default" w:ascii="Times New Roman" w:hAnsi="Times New Roman" w:eastAsia="仿宋_GB2312" w:cs="Times New Roman"/>
          <w:b/>
          <w:bCs/>
          <w:sz w:val="32"/>
          <w:szCs w:val="32"/>
          <w:highlight w:val="none"/>
          <w:shd w:val="clear" w:color="auto" w:fill="auto"/>
          <w:lang w:val="en-US" w:eastAsia="zh-CN"/>
        </w:rPr>
        <w:t>强化</w:t>
      </w:r>
      <w:r>
        <w:rPr>
          <w:rFonts w:hint="default" w:ascii="Times New Roman" w:hAnsi="Times New Roman" w:eastAsia="仿宋_GB2312" w:cs="Times New Roman"/>
          <w:b/>
          <w:bCs/>
          <w:sz w:val="32"/>
          <w:szCs w:val="32"/>
          <w:highlight w:val="none"/>
          <w:shd w:val="clear" w:color="auto" w:fill="auto"/>
        </w:rPr>
        <w:t>国防安全</w:t>
      </w:r>
      <w:r>
        <w:rPr>
          <w:rFonts w:hint="default" w:ascii="Times New Roman" w:hAnsi="Times New Roman" w:eastAsia="仿宋_GB2312" w:cs="Times New Roman"/>
          <w:b/>
          <w:bCs/>
          <w:sz w:val="32"/>
          <w:szCs w:val="32"/>
          <w:highlight w:val="none"/>
          <w:shd w:val="clear" w:color="auto" w:fill="auto"/>
          <w:lang w:val="en-US" w:eastAsia="zh-CN"/>
        </w:rPr>
        <w:t>建设</w:t>
      </w:r>
      <w:r>
        <w:rPr>
          <w:rFonts w:hint="default" w:ascii="Times New Roman" w:hAnsi="Times New Roman" w:eastAsia="仿宋_GB2312" w:cs="Times New Roman"/>
          <w:b/>
          <w:bCs/>
          <w:sz w:val="32"/>
          <w:szCs w:val="32"/>
          <w:highlight w:val="none"/>
          <w:shd w:val="clear" w:color="auto" w:fill="auto"/>
        </w:rPr>
        <w:t>。</w:t>
      </w:r>
      <w:r>
        <w:rPr>
          <w:rFonts w:hint="default" w:ascii="Times New Roman" w:hAnsi="Times New Roman" w:eastAsia="仿宋_GB2312" w:cs="Times New Roman"/>
          <w:sz w:val="32"/>
          <w:szCs w:val="32"/>
          <w:shd w:val="clear" w:color="auto" w:fill="FFFFFF"/>
        </w:rPr>
        <w:t>加强全民国防教育，</w:t>
      </w:r>
      <w:r>
        <w:rPr>
          <w:rFonts w:hint="eastAsia" w:ascii="Times New Roman" w:hAnsi="Times New Roman" w:cs="Times New Roman"/>
          <w:b w:val="0"/>
          <w:bCs w:val="0"/>
          <w:sz w:val="32"/>
          <w:szCs w:val="32"/>
          <w:highlight w:val="none"/>
          <w:lang w:val="en-US" w:eastAsia="zh-CN"/>
        </w:rPr>
        <w:t>依托草庙华东野战军指挥部旧址、四眼井红色教育基地等红色资源，</w:t>
      </w:r>
      <w:r>
        <w:rPr>
          <w:rFonts w:hint="default" w:ascii="Times New Roman" w:hAnsi="Times New Roman" w:cs="Times New Roman"/>
          <w:b w:val="0"/>
          <w:bCs w:val="0"/>
          <w:sz w:val="32"/>
          <w:szCs w:val="32"/>
          <w:highlight w:val="none"/>
          <w:lang w:val="en-US" w:eastAsia="zh-CN"/>
        </w:rPr>
        <w:t>广泛开展国家安全宣传教育，</w:t>
      </w:r>
      <w:r>
        <w:rPr>
          <w:rFonts w:hint="default" w:ascii="Times New Roman" w:hAnsi="Times New Roman" w:eastAsia="仿宋_GB2312" w:cs="Times New Roman"/>
          <w:b w:val="0"/>
          <w:bCs w:val="0"/>
          <w:sz w:val="32"/>
          <w:szCs w:val="32"/>
          <w:highlight w:val="none"/>
          <w:shd w:val="clear"/>
          <w:lang w:val="en-US" w:eastAsia="zh-CN"/>
        </w:rPr>
        <w:t>推动</w:t>
      </w:r>
      <w:r>
        <w:rPr>
          <w:rFonts w:hint="default" w:ascii="Times New Roman" w:hAnsi="Times New Roman" w:cs="Times New Roman"/>
          <w:b w:val="0"/>
          <w:bCs w:val="0"/>
          <w:sz w:val="32"/>
          <w:szCs w:val="32"/>
          <w:highlight w:val="none"/>
          <w:lang w:val="en-US" w:eastAsia="zh-CN"/>
        </w:rPr>
        <w:t>国家安全宣传教育“进机关、进社区、进校园、进企业”</w:t>
      </w:r>
      <w:r>
        <w:rPr>
          <w:rFonts w:hint="eastAsia" w:ascii="Times New Roman" w:hAnsi="Times New Roman" w:cs="Times New Roman"/>
          <w:b w:val="0"/>
          <w:bCs w:val="0"/>
          <w:sz w:val="32"/>
          <w:szCs w:val="32"/>
          <w:highlight w:val="none"/>
          <w:lang w:val="en-US" w:eastAsia="zh-CN"/>
        </w:rPr>
        <w:t>。通过国防安全教育“六个一”活动等形式，</w:t>
      </w:r>
      <w:r>
        <w:rPr>
          <w:rFonts w:hint="default" w:ascii="Times New Roman" w:hAnsi="Times New Roman" w:eastAsia="仿宋_GB2312" w:cs="Times New Roman"/>
          <w:sz w:val="32"/>
          <w:szCs w:val="32"/>
          <w:shd w:val="clear" w:color="auto" w:fill="FFFFFF"/>
        </w:rPr>
        <w:t>开发国防主题课程，培育基层安全宣讲员队伍</w:t>
      </w:r>
      <w:r>
        <w:rPr>
          <w:rFonts w:hint="eastAsia" w:ascii="Times New Roman" w:hAnsi="Times New Roman" w:cs="Times New Roman"/>
          <w:sz w:val="32"/>
          <w:szCs w:val="32"/>
          <w:shd w:val="clear" w:color="auto" w:fill="FFFFFF"/>
          <w:lang w:eastAsia="zh-CN"/>
        </w:rPr>
        <w:t>，</w:t>
      </w:r>
      <w:r>
        <w:rPr>
          <w:rFonts w:hint="default" w:ascii="Times New Roman" w:hAnsi="Times New Roman" w:cs="Times New Roman"/>
          <w:b w:val="0"/>
          <w:bCs w:val="0"/>
          <w:sz w:val="32"/>
          <w:szCs w:val="32"/>
          <w:highlight w:val="none"/>
          <w:lang w:val="en-US" w:eastAsia="zh-CN"/>
        </w:rPr>
        <w:t>引导广大干部群众争做红色基因传承者和国家安全维护者</w:t>
      </w:r>
      <w:r>
        <w:rPr>
          <w:rFonts w:hint="eastAsia"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sz w:val="32"/>
          <w:szCs w:val="32"/>
          <w:shd w:val="clear" w:color="auto" w:fill="FFFFFF"/>
        </w:rPr>
        <w:t>广泛开展双拥共建</w:t>
      </w:r>
      <w:r>
        <w:rPr>
          <w:rFonts w:hint="eastAsia" w:ascii="Times New Roman" w:hAnsi="Times New Roman" w:cs="Times New Roman"/>
          <w:sz w:val="32"/>
          <w:szCs w:val="32"/>
          <w:shd w:val="clear" w:color="auto" w:fill="FFFFFF"/>
          <w:lang w:eastAsia="zh-CN"/>
        </w:rPr>
        <w:t>，扎实做好退役军人服务保障，巩固军政军民团结。</w:t>
      </w:r>
      <w:r>
        <w:rPr>
          <w:rFonts w:hint="default" w:ascii="Times New Roman" w:hAnsi="Times New Roman" w:eastAsia="仿宋_GB2312" w:cs="Times New Roman"/>
          <w:sz w:val="32"/>
          <w:szCs w:val="32"/>
          <w:shd w:val="clear" w:color="auto" w:fill="FFFFFF"/>
        </w:rPr>
        <w:t>加快</w:t>
      </w:r>
      <w:r>
        <w:rPr>
          <w:rFonts w:hint="eastAsia" w:ascii="Times New Roman" w:hAnsi="Times New Roman" w:cs="Times New Roman"/>
          <w:sz w:val="32"/>
          <w:szCs w:val="32"/>
          <w:shd w:val="clear" w:color="auto" w:fill="FFFFFF"/>
          <w:lang w:val="en-US" w:eastAsia="zh-CN"/>
        </w:rPr>
        <w:t>推进烈山</w:t>
      </w:r>
      <w:r>
        <w:rPr>
          <w:rFonts w:hint="default" w:ascii="Times New Roman" w:hAnsi="Times New Roman" w:eastAsia="仿宋_GB2312" w:cs="Times New Roman"/>
          <w:sz w:val="32"/>
          <w:szCs w:val="32"/>
          <w:shd w:val="clear" w:color="auto" w:fill="FFFFFF"/>
        </w:rPr>
        <w:t>“平急两用”公共基础设施建设，提升平急转换能力。落实高速公路建设兼顾考虑国防安全要求</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提高进出和迂回道路通行条件。</w:t>
      </w:r>
      <w:r>
        <w:rPr>
          <w:rFonts w:hint="eastAsia" w:ascii="Times New Roman" w:hAnsi="Times New Roman" w:cs="Times New Roman"/>
          <w:sz w:val="32"/>
          <w:szCs w:val="32"/>
          <w:shd w:val="clear" w:color="auto" w:fill="FFFFFF"/>
          <w:lang w:val="en-US" w:eastAsia="zh-CN"/>
        </w:rPr>
        <w:t>加强人民防空工程建设管理，强化主管部门的监督检查和综合治理责任</w:t>
      </w:r>
      <w:r>
        <w:rPr>
          <w:rFonts w:hint="default" w:ascii="Times New Roman" w:hAnsi="Times New Roman" w:eastAsia="仿宋_GB2312" w:cs="Times New Roman"/>
          <w:sz w:val="32"/>
          <w:szCs w:val="32"/>
          <w:shd w:val="clear" w:color="auto" w:fill="FFFFFF"/>
        </w:rPr>
        <w:t>。</w:t>
      </w:r>
    </w:p>
    <w:p w14:paraId="3F661FB2">
      <w:pPr>
        <w:pStyle w:val="21"/>
        <w:tabs>
          <w:tab w:val="center" w:pos="4153"/>
          <w:tab w:val="right" w:pos="8306"/>
        </w:tabs>
        <w:ind w:firstLine="643" w:firstLineChars="200"/>
        <w:rPr>
          <w:rFonts w:hint="default" w:ascii="Times New Roman" w:hAnsi="Times New Roman" w:cs="Times New Roman"/>
          <w:b/>
          <w:bCs/>
          <w:sz w:val="32"/>
          <w:szCs w:val="32"/>
          <w:highlight w:val="none"/>
          <w:lang w:eastAsia="zh-CN"/>
        </w:rPr>
      </w:pPr>
      <w:r>
        <w:rPr>
          <w:rFonts w:hint="default" w:ascii="Times New Roman" w:hAnsi="Times New Roman" w:eastAsia="仿宋_GB2312" w:cs="Times New Roman"/>
          <w:b/>
          <w:bCs/>
          <w:sz w:val="32"/>
          <w:szCs w:val="32"/>
          <w:highlight w:val="none"/>
        </w:rPr>
        <w:t>提升食品药品安全水平</w:t>
      </w:r>
      <w:r>
        <w:rPr>
          <w:rFonts w:hint="default" w:ascii="Times New Roman" w:hAnsi="Times New Roman" w:cs="Times New Roman"/>
          <w:b/>
          <w:bCs/>
          <w:sz w:val="32"/>
          <w:szCs w:val="32"/>
          <w:highlight w:val="none"/>
          <w:lang w:eastAsia="zh-CN"/>
        </w:rPr>
        <w:t>。</w:t>
      </w:r>
      <w:r>
        <w:rPr>
          <w:rFonts w:hint="eastAsia" w:ascii="仿宋_GB2312" w:eastAsia="仿宋_GB2312"/>
          <w:sz w:val="32"/>
          <w:szCs w:val="32"/>
        </w:rPr>
        <w:t>聚焦食品、药品、医疗器械、化妆品等重点领域与关键环节，强化全链条监管，持续开展专项治理和联合执法，健全“从农田到餐桌”全过程可追溯机制，强化跨部门协作，加强农产品源头管控与市场准入管理，完善三级农产品物流与冷链设施，降低流通环节风险。依托食品药品安全综合智慧平台，深度融合大数据、人工智能等技术，整合抽检、许可、投诉、案件等数据，构建智能分析模型，实现风险实时预警、精准研判和高效应急处置，推动“互联网+明厨亮灶”、智慧药房等建设，提升非现场监管能力，实现从被动响应向主动干预转变。健全质量安全标准规程，夯实技术支撑基础。推动社会共治，创新宣传方式，开展科普“四进”活动，</w:t>
      </w:r>
      <w:r>
        <w:rPr>
          <w:rFonts w:hint="default" w:ascii="Times New Roman" w:hAnsi="Times New Roman" w:eastAsia="仿宋_GB2312" w:cs="Times New Roman"/>
          <w:sz w:val="32"/>
          <w:szCs w:val="32"/>
          <w:shd w:val="clear" w:color="auto" w:fill="FFFFFF"/>
        </w:rPr>
        <w:t>常态化开展食品安全“你点我检”民生实事</w:t>
      </w:r>
      <w:r>
        <w:rPr>
          <w:rFonts w:hint="eastAsia" w:ascii="Times New Roman" w:hAnsi="Times New Roman" w:eastAsia="仿宋_GB2312" w:cs="Times New Roman"/>
          <w:sz w:val="32"/>
          <w:szCs w:val="32"/>
          <w:shd w:val="clear" w:color="auto" w:fill="FFFFFF"/>
          <w:lang w:eastAsia="zh-CN"/>
        </w:rPr>
        <w:t>，</w:t>
      </w:r>
      <w:r>
        <w:rPr>
          <w:rFonts w:hint="eastAsia" w:ascii="仿宋_GB2312" w:eastAsia="仿宋_GB2312"/>
          <w:sz w:val="32"/>
          <w:szCs w:val="32"/>
        </w:rPr>
        <w:t>提升公众安全意识与自我保护能力，畅通投诉举报渠道，落实奖励制度，构建政府监管、企业自律、公众参与、社会协同的共治新格局，系统增强食品药品安全治理效能，切实保障人民群众获得感、幸福感、安全感。</w:t>
      </w:r>
    </w:p>
    <w:p w14:paraId="1B8035EE">
      <w:pPr>
        <w:spacing w:line="580" w:lineRule="exact"/>
        <w:ind w:firstLine="643"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健全安全生产体系</w:t>
      </w:r>
      <w:r>
        <w:rPr>
          <w:rFonts w:hint="default"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实施本质安全提升工程，</w:t>
      </w:r>
      <w:r>
        <w:rPr>
          <w:rFonts w:hint="default" w:ascii="Times New Roman" w:hAnsi="Times New Roman" w:cs="Times New Roman"/>
          <w:sz w:val="32"/>
          <w:szCs w:val="32"/>
          <w:highlight w:val="none"/>
          <w:lang w:eastAsia="zh-CN"/>
        </w:rPr>
        <w:t>扎实推进安全生产治本攻坚三年行动专项行动，</w:t>
      </w:r>
      <w:r>
        <w:rPr>
          <w:rFonts w:hint="default" w:ascii="Times New Roman" w:hAnsi="Times New Roman" w:cs="Times New Roman"/>
          <w:sz w:val="32"/>
          <w:szCs w:val="32"/>
          <w:highlight w:val="none"/>
          <w:lang w:val="en-US" w:eastAsia="zh-CN"/>
        </w:rPr>
        <w:t>强化非煤矿山、危化品、建筑施工、城乡自建房等重点行业领域专项整治</w:t>
      </w:r>
      <w:r>
        <w:rPr>
          <w:rFonts w:hint="default" w:ascii="Times New Roman" w:hAnsi="Times New Roman" w:cs="Times New Roman"/>
          <w:sz w:val="32"/>
          <w:szCs w:val="32"/>
          <w:highlight w:val="none"/>
          <w:lang w:eastAsia="zh-CN"/>
        </w:rPr>
        <w:t>，坚决防范遏制较大事故发生。加强特种设备安全监管，发挥安全监察机构职能，常态化开展安全总监、安全员理论考核，推动特种设备数据管理规范化，实现风险早发现、早处置</w:t>
      </w:r>
      <w:r>
        <w:rPr>
          <w:rFonts w:hint="eastAsia" w:ascii="Times New Roman" w:hAnsi="Times New Roman" w:cs="Times New Roman"/>
          <w:sz w:val="32"/>
          <w:szCs w:val="32"/>
          <w:highlight w:val="none"/>
          <w:lang w:val="en-US" w:eastAsia="zh-CN"/>
        </w:rPr>
        <w:t>。强化基层安全监管执法，加大重点抽查、突击检查力度，提升执法能力与监管实效。</w:t>
      </w:r>
      <w:r>
        <w:rPr>
          <w:rFonts w:hint="default" w:ascii="Times New Roman" w:hAnsi="Times New Roman" w:eastAsia="仿宋_GB2312" w:cs="Times New Roman"/>
          <w:sz w:val="32"/>
          <w:szCs w:val="32"/>
          <w:highlight w:val="none"/>
        </w:rPr>
        <w:t>持续开展安全生产月、消防宣传月等活动，广泛宣传安全生产方针政策、法律法规，普及安全生产和应急知识，谋划建成社会监管平台，增强全民安全意识，营造“人人关注安全、共同维护安全”的良好氛围。</w:t>
      </w:r>
    </w:p>
    <w:p w14:paraId="7AFFB3D5">
      <w:pPr>
        <w:pStyle w:val="7"/>
        <w:spacing w:before="157" w:beforeLines="50" w:after="157" w:afterLines="50"/>
        <w:jc w:val="center"/>
        <w:outlineLvl w:val="1"/>
        <w:rPr>
          <w:rFonts w:hint="default" w:ascii="Times New Roman" w:hAnsi="Times New Roman" w:eastAsia="楷体_GB2312" w:cs="Times New Roman"/>
          <w:b w:val="0"/>
          <w:bCs w:val="0"/>
          <w:sz w:val="32"/>
          <w:szCs w:val="32"/>
          <w:lang w:val="en-US" w:eastAsia="zh-CN"/>
        </w:rPr>
      </w:pPr>
      <w:bookmarkStart w:id="176" w:name="_Toc6285"/>
      <w:bookmarkStart w:id="177" w:name="_Toc15815"/>
      <w:bookmarkStart w:id="178" w:name="_Toc32429"/>
      <w:r>
        <w:rPr>
          <w:rFonts w:hint="default" w:ascii="Times New Roman" w:hAnsi="Times New Roman" w:eastAsia="楷体_GB2312" w:cs="Times New Roman"/>
          <w:b w:val="0"/>
          <w:bCs w:val="0"/>
          <w:sz w:val="32"/>
          <w:szCs w:val="32"/>
          <w:lang w:val="en-US" w:eastAsia="zh-CN"/>
        </w:rPr>
        <w:t>第三节 深化“法治烈山”建设</w:t>
      </w:r>
      <w:bookmarkEnd w:id="176"/>
      <w:bookmarkEnd w:id="177"/>
      <w:bookmarkEnd w:id="178"/>
    </w:p>
    <w:p w14:paraId="4384D442">
      <w:pPr>
        <w:pStyle w:val="7"/>
        <w:ind w:firstLine="643" w:firstLineChars="200"/>
        <w:rPr>
          <w:rFonts w:hint="default" w:ascii="Times New Roman" w:hAnsi="Times New Roman" w:cs="Times New Roman"/>
          <w:b w:val="0"/>
          <w:bCs w:val="0"/>
          <w:sz w:val="32"/>
          <w:szCs w:val="32"/>
          <w:highlight w:val="yellow"/>
          <w:lang w:val="en-US" w:eastAsia="zh-CN"/>
        </w:rPr>
      </w:pPr>
      <w:r>
        <w:rPr>
          <w:rFonts w:hint="default" w:ascii="Times New Roman" w:hAnsi="Times New Roman" w:cs="Times New Roman"/>
          <w:b/>
          <w:bCs/>
          <w:sz w:val="32"/>
          <w:szCs w:val="32"/>
          <w:highlight w:val="none"/>
          <w:lang w:val="en-US" w:eastAsia="zh-CN"/>
        </w:rPr>
        <w:t>持续加快推动法治政府建设。</w:t>
      </w:r>
      <w:r>
        <w:rPr>
          <w:rFonts w:hint="default" w:ascii="Times New Roman" w:hAnsi="Times New Roman" w:cs="Times New Roman"/>
          <w:b w:val="0"/>
          <w:bCs w:val="0"/>
          <w:sz w:val="32"/>
          <w:szCs w:val="32"/>
          <w:highlight w:val="none"/>
          <w:lang w:val="en-US" w:eastAsia="zh-CN"/>
        </w:rPr>
        <w:t>深入推进依法行政</w:t>
      </w:r>
      <w:r>
        <w:rPr>
          <w:rFonts w:hint="eastAsia" w:ascii="Times New Roman" w:hAnsi="Times New Roman" w:cs="Times New Roman"/>
          <w:b w:val="0"/>
          <w:bCs w:val="0"/>
          <w:sz w:val="32"/>
          <w:szCs w:val="32"/>
          <w:highlight w:val="none"/>
          <w:lang w:val="en-US" w:eastAsia="zh-CN"/>
        </w:rPr>
        <w:t>，完善基层综合执法体制机制，健全行政执法监督体制机制，</w:t>
      </w:r>
      <w:r>
        <w:rPr>
          <w:rFonts w:hint="default" w:ascii="Times New Roman" w:hAnsi="Times New Roman" w:eastAsia="仿宋_GB2312" w:cs="Times New Roman"/>
          <w:sz w:val="32"/>
          <w:szCs w:val="32"/>
          <w:shd w:val="clear" w:color="auto" w:fill="FFFFFF"/>
        </w:rPr>
        <w:t>确保执法者全面履行法律规定的各项职</w:t>
      </w:r>
      <w:r>
        <w:rPr>
          <w:rFonts w:hint="eastAsia" w:ascii="Times New Roman" w:hAnsi="Times New Roman" w:cs="Times New Roman"/>
          <w:sz w:val="32"/>
          <w:szCs w:val="32"/>
          <w:shd w:val="clear" w:color="auto" w:fill="FFFFFF"/>
          <w:lang w:eastAsia="zh-CN"/>
        </w:rPr>
        <w:t>权和</w:t>
      </w:r>
      <w:r>
        <w:rPr>
          <w:rFonts w:hint="default" w:ascii="Times New Roman" w:hAnsi="Times New Roman" w:eastAsia="仿宋_GB2312" w:cs="Times New Roman"/>
          <w:sz w:val="32"/>
          <w:szCs w:val="32"/>
          <w:shd w:val="clear" w:color="auto" w:fill="FFFFFF"/>
        </w:rPr>
        <w:t>职责，不触碰法律红线，不逾越法律底线</w:t>
      </w:r>
      <w:r>
        <w:rPr>
          <w:rFonts w:hint="eastAsia"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shd w:val="clear" w:fill="auto"/>
        </w:rPr>
        <w:t>完善行政决策程序，规范重大行政决策行为，严格落实公众参与、专家论证、风险评估、合法性审查与集体讨论决定等法定程序，不断提升决策的科学化、民主化、法治化水平。</w:t>
      </w:r>
      <w:r>
        <w:rPr>
          <w:rFonts w:hint="default" w:ascii="Times New Roman" w:hAnsi="Times New Roman" w:eastAsia="仿宋_GB2312" w:cs="Times New Roman"/>
          <w:i w:val="0"/>
          <w:iCs w:val="0"/>
          <w:caps w:val="0"/>
          <w:spacing w:val="0"/>
          <w:sz w:val="32"/>
          <w:szCs w:val="32"/>
          <w:highlight w:val="none"/>
          <w:shd w:val="clear"/>
        </w:rPr>
        <w:t> 加强执法司法规范化建设，推进行政执法协调监督工作，完善行政执法事项目录清单。积极推行包容审慎监管，深入整治行政执法突出问题，</w:t>
      </w:r>
      <w:r>
        <w:rPr>
          <w:rFonts w:hint="default" w:ascii="Times New Roman" w:hAnsi="Times New Roman" w:eastAsia="仿宋_GB2312" w:cs="Times New Roman"/>
          <w:sz w:val="32"/>
          <w:szCs w:val="32"/>
          <w:shd w:val="clear" w:color="auto" w:fill="FFFFFF"/>
        </w:rPr>
        <w:t>严格规范公正文明执法，强化执法队伍专业化建设</w:t>
      </w:r>
      <w:r>
        <w:rPr>
          <w:rFonts w:hint="eastAsia" w:ascii="Times New Roman" w:hAnsi="Times New Roman" w:cs="Times New Roman"/>
          <w:sz w:val="32"/>
          <w:szCs w:val="32"/>
          <w:shd w:val="clear" w:color="auto" w:fill="FFFFFF"/>
          <w:lang w:eastAsia="zh-CN"/>
        </w:rPr>
        <w:t>，系统提升依法行政能力</w:t>
      </w:r>
      <w:r>
        <w:rPr>
          <w:rFonts w:hint="default" w:ascii="Times New Roman" w:hAnsi="Times New Roman" w:eastAsia="仿宋_GB2312" w:cs="Times New Roman"/>
          <w:i w:val="0"/>
          <w:iCs w:val="0"/>
          <w:caps w:val="0"/>
          <w:spacing w:val="0"/>
          <w:sz w:val="32"/>
          <w:szCs w:val="32"/>
          <w:highlight w:val="none"/>
          <w:shd w:val="clear"/>
        </w:rPr>
        <w:t>。</w:t>
      </w:r>
      <w:r>
        <w:rPr>
          <w:rFonts w:hint="default" w:ascii="Times New Roman" w:hAnsi="Times New Roman" w:cs="Times New Roman"/>
          <w:b w:val="0"/>
          <w:bCs w:val="0"/>
          <w:sz w:val="32"/>
          <w:szCs w:val="32"/>
          <w:highlight w:val="none"/>
          <w:lang w:val="en-US" w:eastAsia="zh-CN"/>
        </w:rPr>
        <w:t>深化镇（街）法治政府建设强基工程，切实打通法治政府建设“最后一公里”。</w:t>
      </w:r>
    </w:p>
    <w:p w14:paraId="56A6FFD9">
      <w:pPr>
        <w:pStyle w:val="7"/>
        <w:spacing w:beforeLines="0" w:afterLines="0"/>
        <w:ind w:firstLine="643" w:firstLineChars="200"/>
        <w:rPr>
          <w:rFonts w:hint="default" w:ascii="Times New Roman" w:hAnsi="Times New Roman" w:cs="Times New Roman"/>
          <w:b w:val="0"/>
          <w:bCs w:val="0"/>
          <w:sz w:val="32"/>
          <w:szCs w:val="32"/>
          <w:highlight w:val="yellow"/>
          <w:lang w:val="en-US" w:eastAsia="zh-CN"/>
        </w:rPr>
      </w:pPr>
      <w:r>
        <w:rPr>
          <w:rFonts w:hint="default" w:ascii="Times New Roman" w:hAnsi="Times New Roman" w:cs="Times New Roman"/>
          <w:b/>
          <w:bCs/>
          <w:sz w:val="32"/>
          <w:szCs w:val="32"/>
          <w:highlight w:val="none"/>
          <w:lang w:val="en-US" w:eastAsia="zh-CN"/>
        </w:rPr>
        <w:t>加强公共法律服务体系建设。</w:t>
      </w:r>
      <w:r>
        <w:rPr>
          <w:rFonts w:hint="default" w:ascii="Times New Roman" w:hAnsi="Times New Roman" w:cs="Times New Roman"/>
          <w:b w:val="0"/>
          <w:bCs w:val="0"/>
          <w:sz w:val="32"/>
          <w:szCs w:val="32"/>
          <w:highlight w:val="none"/>
          <w:lang w:val="en-US" w:eastAsia="zh-CN"/>
        </w:rPr>
        <w:t>加强公共法律服务体系建设。健全覆盖城乡的公共法律服务体系，深化调解制度改革</w:t>
      </w:r>
      <w:r>
        <w:rPr>
          <w:rFonts w:hint="eastAsia" w:ascii="Times New Roman" w:hAnsi="Times New Roman" w:cs="Times New Roman"/>
          <w:b w:val="0"/>
          <w:bCs w:val="0"/>
          <w:sz w:val="32"/>
          <w:szCs w:val="32"/>
          <w:highlight w:val="none"/>
          <w:lang w:val="en-US" w:eastAsia="zh-CN"/>
        </w:rPr>
        <w:t>，</w:t>
      </w:r>
      <w:r>
        <w:rPr>
          <w:rFonts w:hint="default" w:ascii="Times New Roman" w:hAnsi="Times New Roman" w:cs="Times New Roman"/>
          <w:b w:val="0"/>
          <w:bCs w:val="0"/>
          <w:sz w:val="32"/>
          <w:szCs w:val="32"/>
          <w:highlight w:val="none"/>
          <w:lang w:val="en-US" w:eastAsia="zh-CN"/>
        </w:rPr>
        <w:t>加强与法院、检察院、公安、人社、民政等部门的协作配合，形成工作合力，共同推进法律援助工作。强化法律援助队伍建设，通过定期培训、业务交流等方式，提升工作者法律知识和服务水平，确保为当事人提供优质法律服务。健全法律援助服务网络，将服务触角延伸至每个社区、乡村，保障群众在遇到法律问题时能及时获得有效援助。</w:t>
      </w:r>
      <w:r>
        <w:rPr>
          <w:rFonts w:hint="default" w:ascii="Times New Roman" w:hAnsi="Times New Roman" w:eastAsia="仿宋_GB2312" w:cs="Times New Roman"/>
          <w:i w:val="0"/>
          <w:iCs w:val="0"/>
          <w:caps w:val="0"/>
          <w:spacing w:val="0"/>
          <w:sz w:val="32"/>
          <w:szCs w:val="32"/>
          <w:highlight w:val="none"/>
          <w:shd w:val="clear"/>
        </w:rPr>
        <w:t>扎实做好全民法治宣传教育工作</w:t>
      </w:r>
      <w:r>
        <w:rPr>
          <w:rFonts w:hint="default" w:ascii="Times New Roman" w:hAnsi="Times New Roman" w:cs="Times New Roman"/>
          <w:i w:val="0"/>
          <w:iCs w:val="0"/>
          <w:caps w:val="0"/>
          <w:spacing w:val="0"/>
          <w:sz w:val="32"/>
          <w:szCs w:val="32"/>
          <w:highlight w:val="none"/>
          <w:shd w:val="clear"/>
          <w:lang w:eastAsia="zh-CN"/>
        </w:rPr>
        <w:t>，始终坚持党对全民普法工作的</w:t>
      </w:r>
      <w:r>
        <w:rPr>
          <w:rFonts w:hint="default" w:ascii="Times New Roman" w:hAnsi="Times New Roman" w:cs="Times New Roman"/>
          <w:i w:val="0"/>
          <w:iCs w:val="0"/>
          <w:caps w:val="0"/>
          <w:spacing w:val="0"/>
          <w:sz w:val="32"/>
          <w:szCs w:val="32"/>
          <w:highlight w:val="none"/>
          <w:shd w:val="clear"/>
          <w:lang w:val="en-US" w:eastAsia="zh-CN"/>
        </w:rPr>
        <w:t>全面</w:t>
      </w:r>
      <w:r>
        <w:rPr>
          <w:rFonts w:hint="default" w:ascii="Times New Roman" w:hAnsi="Times New Roman" w:cs="Times New Roman"/>
          <w:i w:val="0"/>
          <w:iCs w:val="0"/>
          <w:caps w:val="0"/>
          <w:spacing w:val="0"/>
          <w:sz w:val="32"/>
          <w:szCs w:val="32"/>
          <w:highlight w:val="none"/>
          <w:shd w:val="clear"/>
          <w:lang w:eastAsia="zh-CN"/>
        </w:rPr>
        <w:t>领导，突出宪法、民法典等重点宣传内容，</w:t>
      </w:r>
      <w:r>
        <w:rPr>
          <w:rFonts w:hint="default" w:ascii="Times New Roman" w:hAnsi="Times New Roman" w:cs="Times New Roman"/>
          <w:i w:val="0"/>
          <w:iCs w:val="0"/>
          <w:caps w:val="0"/>
          <w:spacing w:val="0"/>
          <w:sz w:val="32"/>
          <w:szCs w:val="32"/>
          <w:highlight w:val="none"/>
          <w:shd w:val="clear"/>
          <w:lang w:val="en-US" w:eastAsia="zh-CN"/>
        </w:rPr>
        <w:t>聚焦</w:t>
      </w:r>
      <w:r>
        <w:rPr>
          <w:rFonts w:hint="default" w:ascii="Times New Roman" w:hAnsi="Times New Roman" w:cs="Times New Roman"/>
          <w:i w:val="0"/>
          <w:iCs w:val="0"/>
          <w:caps w:val="0"/>
          <w:spacing w:val="0"/>
          <w:sz w:val="32"/>
          <w:szCs w:val="32"/>
          <w:highlight w:val="none"/>
          <w:shd w:val="clear"/>
          <w:lang w:eastAsia="zh-CN"/>
        </w:rPr>
        <w:t>领导干部、国家工作人员、青少年三类重点宣传对象，拓展线上线下双轨宣传渠道，确保普法工作</w:t>
      </w:r>
      <w:r>
        <w:rPr>
          <w:rFonts w:hint="eastAsia" w:ascii="Times New Roman" w:hAnsi="Times New Roman" w:cs="Times New Roman"/>
          <w:i w:val="0"/>
          <w:iCs w:val="0"/>
          <w:caps w:val="0"/>
          <w:spacing w:val="0"/>
          <w:sz w:val="32"/>
          <w:szCs w:val="32"/>
          <w:highlight w:val="none"/>
          <w:shd w:val="clear"/>
          <w:lang w:val="en-US" w:eastAsia="zh-CN"/>
        </w:rPr>
        <w:t>推深做实</w:t>
      </w:r>
      <w:r>
        <w:rPr>
          <w:rFonts w:hint="default" w:ascii="Times New Roman" w:hAnsi="Times New Roman" w:cs="Times New Roman"/>
          <w:i w:val="0"/>
          <w:iCs w:val="0"/>
          <w:caps w:val="0"/>
          <w:spacing w:val="0"/>
          <w:sz w:val="32"/>
          <w:szCs w:val="32"/>
          <w:highlight w:val="none"/>
          <w:shd w:val="clear"/>
          <w:lang w:eastAsia="zh-CN"/>
        </w:rPr>
        <w:t>。</w:t>
      </w:r>
    </w:p>
    <w:p w14:paraId="308826D2">
      <w:pPr>
        <w:pStyle w:val="7"/>
        <w:spacing w:before="157" w:beforeLines="50" w:after="157" w:afterLines="50"/>
        <w:ind w:firstLine="0" w:firstLineChars="0"/>
        <w:jc w:val="center"/>
        <w:outlineLvl w:val="1"/>
        <w:rPr>
          <w:rFonts w:hint="default" w:ascii="Times New Roman" w:hAnsi="Times New Roman" w:eastAsia="楷体_GB2312" w:cs="Times New Roman"/>
          <w:b w:val="0"/>
          <w:bCs w:val="0"/>
          <w:sz w:val="32"/>
          <w:szCs w:val="32"/>
          <w:lang w:val="en-US" w:eastAsia="zh-CN"/>
        </w:rPr>
      </w:pPr>
      <w:bookmarkStart w:id="179" w:name="_Toc21814"/>
      <w:bookmarkStart w:id="180" w:name="_Toc11652"/>
      <w:bookmarkStart w:id="181" w:name="_Toc19834"/>
      <w:r>
        <w:rPr>
          <w:rFonts w:hint="default" w:ascii="Times New Roman" w:hAnsi="Times New Roman" w:eastAsia="楷体_GB2312" w:cs="Times New Roman"/>
          <w:b w:val="0"/>
          <w:bCs w:val="0"/>
          <w:sz w:val="32"/>
          <w:szCs w:val="32"/>
          <w:lang w:val="en-US" w:eastAsia="zh-CN"/>
        </w:rPr>
        <w:t>第四节 提升社会治理现代化水平</w:t>
      </w:r>
      <w:bookmarkEnd w:id="179"/>
      <w:bookmarkEnd w:id="180"/>
      <w:bookmarkEnd w:id="181"/>
    </w:p>
    <w:p w14:paraId="7E557AA6">
      <w:pPr>
        <w:numPr>
          <w:ilvl w:val="0"/>
          <w:numId w:val="0"/>
        </w:numPr>
        <w:snapToGrid/>
        <w:spacing w:beforeLines="0" w:afterLines="0"/>
        <w:ind w:firstLine="643" w:firstLineChars="200"/>
        <w:jc w:val="both"/>
        <w:outlineLvl w:val="2"/>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提升社会治理能力。</w:t>
      </w:r>
      <w:r>
        <w:rPr>
          <w:rFonts w:hint="default" w:ascii="Times New Roman" w:hAnsi="Times New Roman" w:cs="Times New Roman"/>
          <w:b w:val="0"/>
          <w:bCs w:val="0"/>
          <w:sz w:val="32"/>
          <w:szCs w:val="32"/>
          <w:highlight w:val="none"/>
          <w:lang w:val="en-US" w:eastAsia="zh-CN"/>
        </w:rPr>
        <w:t>坚持和发展新时代“枫桥经验”，推广“新时代六尺巷工作法”，推广 “石榴红了”“苹果树下” 等矛盾调处品牌，完善社会矛盾纠纷多元预防调处化解机制，“一站式”解决群众急难愁盼问题，健全党组织领导的自治、法治、德治相结合的城乡基层治理体系。持续深入推进信访工作法治化，常态化开展扫黑除恶专项斗争，确保扫黑除恶常治长效</w:t>
      </w:r>
      <w:r>
        <w:rPr>
          <w:rFonts w:hint="default" w:ascii="Times New Roman" w:hAnsi="Times New Roman" w:cs="Times New Roman"/>
          <w:lang w:eastAsia="zh-CN"/>
        </w:rPr>
        <w:t>，</w:t>
      </w:r>
      <w:r>
        <w:rPr>
          <w:rFonts w:hint="default" w:ascii="Times New Roman" w:hAnsi="Times New Roman" w:cs="Times New Roman"/>
          <w:b w:val="0"/>
          <w:bCs w:val="0"/>
          <w:sz w:val="32"/>
          <w:szCs w:val="32"/>
          <w:highlight w:val="none"/>
          <w:lang w:val="en-US" w:eastAsia="zh-CN"/>
        </w:rPr>
        <w:t>将专项治理与系统治理、综合治理、源头治理相结合，不断提升共建共治合力。</w:t>
      </w:r>
    </w:p>
    <w:p w14:paraId="29ECC4B9">
      <w:pPr>
        <w:pStyle w:val="7"/>
        <w:spacing w:before="0" w:beforeLines="0" w:after="0" w:afterLines="0"/>
        <w:ind w:firstLine="643" w:firstLineChars="200"/>
        <w:jc w:val="both"/>
        <w:outlineLvl w:val="2"/>
        <w:rPr>
          <w:rFonts w:hint="eastAsia"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创新社会治理模式。</w:t>
      </w:r>
      <w:r>
        <w:rPr>
          <w:rFonts w:hint="eastAsia" w:ascii="Times New Roman" w:hAnsi="Times New Roman" w:cs="Times New Roman"/>
          <w:b w:val="0"/>
          <w:bCs w:val="0"/>
          <w:sz w:val="32"/>
          <w:szCs w:val="32"/>
          <w:highlight w:val="none"/>
          <w:lang w:val="en-US" w:eastAsia="zh-CN"/>
        </w:rPr>
        <w:t>坚持共建共治共享，深化“社区合伙人”治理模式，围绕“居民需求+社区资源+共建共享”主线，构建多方参与、资源共享、共治共赢的基层治理新格局。</w:t>
      </w:r>
    </w:p>
    <w:p w14:paraId="6D5BF0E5">
      <w:pPr>
        <w:pStyle w:val="7"/>
        <w:spacing w:before="0" w:beforeLines="0" w:after="0" w:afterLines="0"/>
        <w:ind w:firstLine="0" w:firstLineChars="0"/>
        <w:jc w:val="both"/>
        <w:outlineLvl w:val="2"/>
        <w:rPr>
          <w:rFonts w:hint="default" w:ascii="Times New Roman" w:hAnsi="Times New Roman" w:eastAsia="楷体_GB2312" w:cs="Times New Roman"/>
          <w:b w:val="0"/>
          <w:bCs w:val="0"/>
          <w:sz w:val="32"/>
          <w:szCs w:val="32"/>
          <w:lang w:val="en-US" w:eastAsia="zh-CN"/>
        </w:rPr>
      </w:pPr>
      <w:r>
        <w:rPr>
          <w:rFonts w:hint="default" w:ascii="Times New Roman" w:hAnsi="Times New Roman" w:cs="Times New Roman"/>
          <w:b w:val="0"/>
          <w:bCs w:val="0"/>
          <w:sz w:val="32"/>
          <w:szCs w:val="32"/>
          <w:highlight w:val="none"/>
          <w:lang w:val="en-US" w:eastAsia="zh-CN"/>
        </w:rPr>
        <w:t>持续完善政务服务网和皖事通APP功能，加强基层网格化、智慧化治理。完善基层治理积分制管理制度，</w:t>
      </w:r>
      <w:r>
        <w:rPr>
          <w:rFonts w:hint="default" w:ascii="Times New Roman" w:hAnsi="Times New Roman" w:eastAsia="仿宋_GB2312" w:cs="Times New Roman"/>
          <w:color w:val="auto"/>
          <w:sz w:val="32"/>
          <w:szCs w:val="32"/>
          <w:highlight w:val="none"/>
          <w:lang w:val="en-US" w:eastAsia="zh-CN"/>
        </w:rPr>
        <w:t>有序推进乡村治理“数字化+积分制”试点，动员群众主动参与</w:t>
      </w:r>
      <w:r>
        <w:rPr>
          <w:rFonts w:hint="eastAsia" w:ascii="Times New Roman" w:hAnsi="Times New Roman" w:cs="Times New Roman"/>
          <w:color w:val="auto"/>
          <w:sz w:val="32"/>
          <w:szCs w:val="32"/>
          <w:highlight w:val="none"/>
          <w:lang w:val="en-US" w:eastAsia="zh-CN"/>
        </w:rPr>
        <w:t>社会治理</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实施社会工作人才综合治理素质提升工程，打造矿退社区治理志愿服务品牌。</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EA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503C92B7">
            <w:pPr>
              <w:spacing w:line="400" w:lineRule="exact"/>
              <w:ind w:firstLine="0" w:firstLineChars="0"/>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highlight w:val="none"/>
              </w:rPr>
              <w:t>专栏</w:t>
            </w:r>
            <w:r>
              <w:rPr>
                <w:rFonts w:hint="default" w:ascii="Times New Roman" w:hAnsi="Times New Roman" w:cs="Times New Roman"/>
                <w:b/>
                <w:bCs/>
                <w:sz w:val="28"/>
                <w:szCs w:val="28"/>
                <w:highlight w:val="none"/>
                <w:lang w:val="en-US" w:eastAsia="zh-CN"/>
              </w:rPr>
              <w:t>X</w:t>
            </w:r>
            <w:r>
              <w:rPr>
                <w:rFonts w:hint="default" w:ascii="Times New Roman" w:hAnsi="Times New Roman" w:cs="Times New Roman"/>
                <w:b/>
                <w:bCs/>
                <w:sz w:val="28"/>
                <w:szCs w:val="28"/>
                <w:highlight w:val="none"/>
              </w:rPr>
              <w:t xml:space="preserve"> </w:t>
            </w:r>
            <w:r>
              <w:rPr>
                <w:rFonts w:hint="default" w:ascii="Times New Roman" w:hAnsi="Times New Roman" w:cs="Times New Roman"/>
                <w:b/>
                <w:bCs/>
                <w:sz w:val="28"/>
                <w:szCs w:val="28"/>
                <w:highlight w:val="none"/>
                <w:lang w:val="en-US" w:eastAsia="zh-CN"/>
              </w:rPr>
              <w:t xml:space="preserve"> 实施社会治理现代化提升工程</w:t>
            </w:r>
          </w:p>
          <w:p w14:paraId="107ABC55">
            <w:pPr>
              <w:spacing w:line="400" w:lineRule="exact"/>
              <w:ind w:firstLine="562" w:firstLineChars="200"/>
              <w:rPr>
                <w:rFonts w:hint="default" w:ascii="Times New Roman" w:hAnsi="Times New Roman" w:cs="Times New Roman"/>
                <w:b w:val="0"/>
                <w:bCs w:val="0"/>
                <w:sz w:val="28"/>
                <w:szCs w:val="28"/>
                <w:lang w:val="en-US" w:eastAsia="zh-CN"/>
              </w:rPr>
            </w:pPr>
            <w:r>
              <w:rPr>
                <w:rFonts w:hint="default" w:ascii="Times New Roman" w:hAnsi="Times New Roman" w:cs="Times New Roman"/>
                <w:b/>
                <w:bCs/>
                <w:sz w:val="28"/>
                <w:szCs w:val="28"/>
                <w:lang w:val="en-US" w:eastAsia="zh-CN"/>
              </w:rPr>
              <w:t>数字基础设施建设项目：</w:t>
            </w:r>
            <w:r>
              <w:rPr>
                <w:rFonts w:hint="default" w:ascii="Times New Roman" w:hAnsi="Times New Roman" w:cs="Times New Roman"/>
                <w:b w:val="0"/>
                <w:bCs w:val="0"/>
                <w:sz w:val="28"/>
                <w:szCs w:val="28"/>
                <w:lang w:val="en-US" w:eastAsia="zh-CN"/>
              </w:rPr>
              <w:t>推进全区业务系统迁移上云和电子政务外网升级改造建设，推进电子政务二期、网络安全等级保护测评等项目。持续深化一体化数据基础平台的建设与完善，推进各部门业务系统接入统一管理平台。</w:t>
            </w:r>
          </w:p>
          <w:p w14:paraId="5C4E62AF">
            <w:pPr>
              <w:spacing w:line="400" w:lineRule="exact"/>
              <w:ind w:firstLine="562" w:firstLineChars="200"/>
              <w:rPr>
                <w:rFonts w:hint="default" w:ascii="Times New Roman" w:hAnsi="Times New Roman" w:cs="Times New Roman"/>
                <w:sz w:val="28"/>
                <w:szCs w:val="28"/>
                <w:lang w:val="en-US" w:eastAsia="zh-CN"/>
              </w:rPr>
            </w:pPr>
            <w:r>
              <w:rPr>
                <w:rFonts w:hint="default" w:ascii="Times New Roman" w:hAnsi="Times New Roman" w:cs="Times New Roman"/>
                <w:b/>
                <w:bCs/>
                <w:sz w:val="28"/>
                <w:szCs w:val="28"/>
                <w:lang w:val="en-US" w:eastAsia="zh-CN"/>
              </w:rPr>
              <w:t>“智慧政务”全面化项目：</w:t>
            </w:r>
            <w:r>
              <w:rPr>
                <w:rFonts w:hint="default" w:ascii="Times New Roman" w:hAnsi="Times New Roman" w:cs="Times New Roman"/>
                <w:b w:val="0"/>
                <w:bCs w:val="0"/>
                <w:sz w:val="28"/>
                <w:szCs w:val="28"/>
                <w:lang w:val="en-US" w:eastAsia="zh-CN"/>
              </w:rPr>
              <w:t>依托全省照片库梳理定制一批“一照多用”应用场景，落地一批高频的、群众有需求的市区通办、市市互办政务服务清单事项。推进“数据要素X”行动，挖掘一批典型应用场景，推动数据要素与其他生产要素的深度融合和创新应用。围绕文旅、司法、政务等为企领域，打造具有本市特色的大模型应用场景。</w:t>
            </w:r>
          </w:p>
          <w:p w14:paraId="231517E3">
            <w:pPr>
              <w:spacing w:line="400" w:lineRule="exact"/>
              <w:ind w:firstLine="562" w:firstLineChars="200"/>
              <w:rPr>
                <w:rFonts w:hint="default" w:ascii="Times New Roman" w:hAnsi="Times New Roman" w:cs="Times New Roman"/>
                <w:b w:val="0"/>
                <w:bCs w:val="0"/>
                <w:sz w:val="28"/>
                <w:szCs w:val="28"/>
                <w:lang w:val="en-US" w:eastAsia="zh-CN"/>
              </w:rPr>
            </w:pPr>
            <w:r>
              <w:rPr>
                <w:rFonts w:hint="default" w:ascii="Times New Roman" w:hAnsi="Times New Roman" w:cs="Times New Roman"/>
                <w:b/>
                <w:bCs/>
                <w:sz w:val="28"/>
                <w:szCs w:val="28"/>
                <w:lang w:val="en-US" w:eastAsia="zh-CN"/>
              </w:rPr>
              <w:t>“智慧政务”改革项目：</w:t>
            </w:r>
            <w:r>
              <w:rPr>
                <w:rFonts w:hint="default" w:ascii="Times New Roman" w:hAnsi="Times New Roman" w:cs="Times New Roman"/>
                <w:b w:val="0"/>
                <w:bCs w:val="0"/>
                <w:sz w:val="28"/>
                <w:szCs w:val="28"/>
                <w:lang w:val="en-US" w:eastAsia="zh-CN"/>
              </w:rPr>
              <w:t>持续完善政务服务网和皖事通APP服务功能，增加网上可办理事项数项，优化“全省通办”系统；加快推进无证明城市建设。</w:t>
            </w:r>
          </w:p>
          <w:p w14:paraId="0F85A592">
            <w:pPr>
              <w:spacing w:line="400" w:lineRule="exact"/>
              <w:ind w:firstLine="562" w:firstLineChars="200"/>
              <w:rPr>
                <w:rFonts w:hint="default" w:ascii="Times New Roman" w:hAnsi="Times New Roman" w:cs="Times New Roman"/>
                <w:sz w:val="22"/>
                <w:szCs w:val="28"/>
                <w:lang w:val="en-US" w:eastAsia="zh-CN"/>
              </w:rPr>
            </w:pPr>
            <w:r>
              <w:rPr>
                <w:rFonts w:hint="default" w:ascii="Times New Roman" w:hAnsi="Times New Roman" w:cs="Times New Roman"/>
                <w:b/>
                <w:bCs/>
                <w:sz w:val="28"/>
                <w:szCs w:val="28"/>
                <w:lang w:val="en-US" w:eastAsia="zh-CN"/>
              </w:rPr>
              <w:t>“高效办成一件事”改革项目</w:t>
            </w:r>
            <w:r>
              <w:rPr>
                <w:rFonts w:hint="default" w:ascii="Times New Roman" w:hAnsi="Times New Roman" w:cs="Times New Roman"/>
                <w:sz w:val="28"/>
                <w:szCs w:val="28"/>
                <w:lang w:val="en-US" w:eastAsia="zh-CN"/>
              </w:rPr>
              <w:t>：推进部门业务系统联通，优化线上窗口、升级功能模块。</w:t>
            </w:r>
          </w:p>
        </w:tc>
      </w:tr>
    </w:tbl>
    <w:p w14:paraId="0FA9BA92">
      <w:pPr>
        <w:pStyle w:val="7"/>
        <w:spacing w:before="157" w:beforeLines="50" w:after="157" w:afterLines="50"/>
        <w:jc w:val="center"/>
        <w:outlineLvl w:val="1"/>
        <w:rPr>
          <w:rFonts w:hint="default" w:ascii="Times New Roman" w:hAnsi="Times New Roman" w:eastAsia="楷体_GB2312" w:cs="Times New Roman"/>
          <w:b w:val="0"/>
          <w:bCs w:val="0"/>
          <w:sz w:val="32"/>
          <w:szCs w:val="32"/>
          <w:lang w:val="en-US" w:eastAsia="zh-CN"/>
        </w:rPr>
      </w:pPr>
      <w:bookmarkStart w:id="182" w:name="_Toc2719"/>
      <w:bookmarkStart w:id="183" w:name="_Toc26435"/>
      <w:bookmarkStart w:id="184" w:name="_Toc28902"/>
      <w:r>
        <w:rPr>
          <w:rFonts w:hint="default" w:ascii="Times New Roman" w:hAnsi="Times New Roman" w:eastAsia="楷体_GB2312" w:cs="Times New Roman"/>
          <w:b w:val="0"/>
          <w:bCs w:val="0"/>
          <w:sz w:val="32"/>
          <w:szCs w:val="32"/>
          <w:lang w:val="en-US" w:eastAsia="zh-CN"/>
        </w:rPr>
        <w:t>第五节 构建现代应急管理体系</w:t>
      </w:r>
      <w:bookmarkEnd w:id="182"/>
      <w:bookmarkEnd w:id="183"/>
      <w:bookmarkEnd w:id="184"/>
    </w:p>
    <w:p w14:paraId="41BEF5DA">
      <w:pPr>
        <w:pStyle w:val="7"/>
        <w:ind w:firstLine="643" w:firstLineChars="200"/>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加强应急救援机制标准化建设。</w:t>
      </w:r>
      <w:r>
        <w:rPr>
          <w:rFonts w:hint="default" w:ascii="Times New Roman" w:hAnsi="Times New Roman" w:cs="Times New Roman"/>
          <w:b w:val="0"/>
          <w:bCs w:val="0"/>
          <w:sz w:val="32"/>
          <w:szCs w:val="32"/>
          <w:highlight w:val="none"/>
          <w:lang w:val="en-US" w:eastAsia="zh-CN"/>
        </w:rPr>
        <w:t>发挥应急部门牵头抓总作用，</w:t>
      </w:r>
      <w:r>
        <w:rPr>
          <w:rFonts w:hint="eastAsia" w:ascii="Times New Roman" w:hAnsi="Times New Roman" w:cs="Times New Roman"/>
          <w:b w:val="0"/>
          <w:bCs w:val="0"/>
          <w:sz w:val="32"/>
          <w:szCs w:val="32"/>
          <w:highlight w:val="none"/>
          <w:lang w:val="en-US" w:eastAsia="zh-CN"/>
        </w:rPr>
        <w:t>坚持常态应急和非常态应急相结合，形成上下联动的应急指挥部体系。</w:t>
      </w:r>
      <w:r>
        <w:rPr>
          <w:rFonts w:hint="default" w:ascii="Times New Roman" w:hAnsi="Times New Roman" w:cs="Times New Roman"/>
          <w:b w:val="0"/>
          <w:bCs w:val="0"/>
          <w:sz w:val="32"/>
          <w:szCs w:val="32"/>
          <w:highlight w:val="none"/>
          <w:lang w:val="en-US" w:eastAsia="zh-CN"/>
        </w:rPr>
        <w:t>坚持区街联动、条块结合，由区应急管理部门统筹安全生产监管、消防、防灾减灾救灾等职责，细化“防”“救”责任分工，建立覆盖隐患排查、监测预警、应急处置的全链条闭环机制，</w:t>
      </w:r>
      <w:r>
        <w:rPr>
          <w:rFonts w:hint="default" w:ascii="Times New Roman" w:hAnsi="Times New Roman" w:eastAsia="仿宋_GB2312" w:cs="Times New Roman"/>
          <w:i w:val="0"/>
          <w:iCs w:val="0"/>
          <w:caps w:val="0"/>
          <w:spacing w:val="0"/>
          <w:sz w:val="32"/>
          <w:szCs w:val="32"/>
          <w:highlight w:val="none"/>
          <w:shd w:val="clear"/>
        </w:rPr>
        <w:t>完善区、乡镇（街道）大安全大应急框架下应急指挥机制，统一</w:t>
      </w:r>
      <w:r>
        <w:rPr>
          <w:rFonts w:hint="default" w:ascii="Times New Roman" w:hAnsi="Times New Roman" w:cs="Times New Roman"/>
          <w:i w:val="0"/>
          <w:iCs w:val="0"/>
          <w:caps w:val="0"/>
          <w:spacing w:val="0"/>
          <w:sz w:val="32"/>
          <w:szCs w:val="32"/>
          <w:highlight w:val="none"/>
          <w:shd w:val="clear"/>
          <w:lang w:val="en-US" w:eastAsia="zh-CN"/>
        </w:rPr>
        <w:t>突发事件的</w:t>
      </w:r>
      <w:r>
        <w:rPr>
          <w:rFonts w:hint="default" w:ascii="Times New Roman" w:hAnsi="Times New Roman" w:eastAsia="仿宋_GB2312" w:cs="Times New Roman"/>
          <w:i w:val="0"/>
          <w:iCs w:val="0"/>
          <w:caps w:val="0"/>
          <w:spacing w:val="0"/>
          <w:sz w:val="32"/>
          <w:szCs w:val="32"/>
          <w:highlight w:val="none"/>
          <w:shd w:val="clear"/>
        </w:rPr>
        <w:t>组织、指挥、协调</w:t>
      </w:r>
      <w:r>
        <w:rPr>
          <w:rFonts w:hint="default" w:ascii="Times New Roman" w:hAnsi="Times New Roman" w:cs="Times New Roman"/>
          <w:i w:val="0"/>
          <w:iCs w:val="0"/>
          <w:caps w:val="0"/>
          <w:spacing w:val="0"/>
          <w:sz w:val="32"/>
          <w:szCs w:val="32"/>
          <w:highlight w:val="none"/>
          <w:shd w:val="clear"/>
          <w:lang w:val="en-US" w:eastAsia="zh-CN"/>
        </w:rPr>
        <w:t>流程</w:t>
      </w:r>
      <w:r>
        <w:rPr>
          <w:rFonts w:hint="eastAsia" w:ascii="Times New Roman" w:hAnsi="Times New Roman" w:cs="Times New Roman"/>
          <w:i w:val="0"/>
          <w:iCs w:val="0"/>
          <w:caps w:val="0"/>
          <w:spacing w:val="0"/>
          <w:sz w:val="32"/>
          <w:szCs w:val="32"/>
          <w:highlight w:val="none"/>
          <w:shd w:val="clear"/>
          <w:lang w:val="en-US" w:eastAsia="zh-CN"/>
        </w:rPr>
        <w:t>，建成地形应急通信保障体系，实现“数字消防”与新技术融合的智能升级、全面提升城乡灭火救援基础设施建设</w:t>
      </w:r>
      <w:r>
        <w:rPr>
          <w:rFonts w:hint="default" w:ascii="Times New Roman" w:hAnsi="Times New Roman" w:eastAsia="仿宋_GB2312" w:cs="Times New Roman"/>
          <w:i w:val="0"/>
          <w:iCs w:val="0"/>
          <w:caps w:val="0"/>
          <w:spacing w:val="0"/>
          <w:sz w:val="32"/>
          <w:szCs w:val="32"/>
          <w:highlight w:val="none"/>
          <w:shd w:val="clear"/>
        </w:rPr>
        <w:t>。</w:t>
      </w:r>
      <w:r>
        <w:rPr>
          <w:rFonts w:hint="default" w:ascii="Times New Roman" w:hAnsi="Times New Roman" w:cs="Times New Roman"/>
          <w:sz w:val="32"/>
          <w:szCs w:val="32"/>
          <w:highlight w:val="none"/>
          <w:lang w:val="en-US" w:eastAsia="zh-CN"/>
        </w:rPr>
        <w:t>加强消防综合救援能力建设</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i w:val="0"/>
          <w:iCs w:val="0"/>
          <w:caps w:val="0"/>
          <w:spacing w:val="0"/>
          <w:sz w:val="32"/>
          <w:szCs w:val="32"/>
          <w:highlight w:val="none"/>
          <w:shd w:val="clear"/>
        </w:rPr>
        <w:t>强化调度指挥中心功能，配备会商研判、业务保障等设施设备和信息化系统，实现指令快速上传下达、资源高效调配。整合水利、林业、城管、应急等部门数据资源，建设区级应急数据中心，推动风险信息“多源</w:t>
      </w:r>
      <w:r>
        <w:rPr>
          <w:rFonts w:hint="default" w:ascii="Times New Roman" w:hAnsi="Times New Roman" w:cs="Times New Roman"/>
          <w:i w:val="0"/>
          <w:iCs w:val="0"/>
          <w:caps w:val="0"/>
          <w:spacing w:val="0"/>
          <w:sz w:val="32"/>
          <w:szCs w:val="32"/>
          <w:highlight w:val="none"/>
          <w:shd w:val="clear"/>
          <w:lang w:val="en-US" w:eastAsia="zh-CN"/>
        </w:rPr>
        <w:t>汇</w:t>
      </w:r>
      <w:r>
        <w:rPr>
          <w:rFonts w:hint="default" w:ascii="Times New Roman" w:hAnsi="Times New Roman" w:eastAsia="仿宋_GB2312" w:cs="Times New Roman"/>
          <w:i w:val="0"/>
          <w:iCs w:val="0"/>
          <w:caps w:val="0"/>
          <w:spacing w:val="0"/>
          <w:sz w:val="32"/>
          <w:szCs w:val="32"/>
          <w:highlight w:val="none"/>
          <w:shd w:val="clear"/>
        </w:rPr>
        <w:t>集、</w:t>
      </w:r>
      <w:r>
        <w:rPr>
          <w:rFonts w:hint="default" w:ascii="Times New Roman" w:hAnsi="Times New Roman" w:cs="Times New Roman"/>
          <w:i w:val="0"/>
          <w:iCs w:val="0"/>
          <w:caps w:val="0"/>
          <w:spacing w:val="0"/>
          <w:sz w:val="32"/>
          <w:szCs w:val="32"/>
          <w:highlight w:val="none"/>
          <w:shd w:val="clear"/>
          <w:lang w:val="en-US" w:eastAsia="zh-CN"/>
        </w:rPr>
        <w:t>智能研判</w:t>
      </w:r>
      <w:r>
        <w:rPr>
          <w:rFonts w:hint="default" w:ascii="Times New Roman" w:hAnsi="Times New Roman" w:eastAsia="仿宋_GB2312" w:cs="Times New Roman"/>
          <w:i w:val="0"/>
          <w:iCs w:val="0"/>
          <w:caps w:val="0"/>
          <w:spacing w:val="0"/>
          <w:sz w:val="32"/>
          <w:szCs w:val="32"/>
          <w:highlight w:val="none"/>
          <w:shd w:val="clear"/>
        </w:rPr>
        <w:t>”</w:t>
      </w:r>
      <w:r>
        <w:rPr>
          <w:rFonts w:hint="default" w:ascii="Times New Roman" w:hAnsi="Times New Roman" w:cs="Times New Roman"/>
          <w:i w:val="0"/>
          <w:iCs w:val="0"/>
          <w:caps w:val="0"/>
          <w:spacing w:val="0"/>
          <w:sz w:val="32"/>
          <w:szCs w:val="32"/>
          <w:highlight w:val="none"/>
          <w:shd w:val="clear"/>
          <w:lang w:eastAsia="zh-CN"/>
        </w:rPr>
        <w:t>。</w:t>
      </w:r>
      <w:r>
        <w:rPr>
          <w:rFonts w:hint="default" w:ascii="Times New Roman" w:hAnsi="Times New Roman" w:cs="Times New Roman"/>
          <w:b w:val="0"/>
          <w:bCs w:val="0"/>
          <w:sz w:val="32"/>
          <w:szCs w:val="32"/>
          <w:highlight w:val="none"/>
          <w:lang w:val="en-US" w:eastAsia="zh-CN"/>
        </w:rPr>
        <w:t>到2030年，建成统一指挥、专常兼备、反应灵敏、上下联动的现代化应急管理体系。</w:t>
      </w:r>
    </w:p>
    <w:p w14:paraId="56D68943">
      <w:pPr>
        <w:pStyle w:val="7"/>
        <w:ind w:firstLine="643" w:firstLineChars="200"/>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提高应急物资实物储备能力。</w:t>
      </w:r>
      <w:r>
        <w:rPr>
          <w:rFonts w:hint="default" w:ascii="Times New Roman" w:hAnsi="Times New Roman" w:cs="Times New Roman"/>
          <w:b w:val="0"/>
          <w:bCs w:val="0"/>
          <w:sz w:val="32"/>
          <w:szCs w:val="32"/>
          <w:highlight w:val="none"/>
          <w:lang w:val="en-US" w:eastAsia="zh-CN"/>
        </w:rPr>
        <w:t>依托淮北市省级应急物资储备基地，</w:t>
      </w:r>
      <w:r>
        <w:rPr>
          <w:rFonts w:hint="eastAsia" w:ascii="Times New Roman" w:hAnsi="Times New Roman" w:cs="Times New Roman"/>
          <w:b w:val="0"/>
          <w:bCs w:val="0"/>
          <w:sz w:val="32"/>
          <w:szCs w:val="32"/>
          <w:highlight w:val="none"/>
          <w:lang w:val="en-US" w:eastAsia="zh-CN"/>
        </w:rPr>
        <w:t>推进物资储备库标准化建设，</w:t>
      </w:r>
      <w:r>
        <w:rPr>
          <w:rFonts w:hint="default" w:ascii="Times New Roman" w:hAnsi="Times New Roman" w:cs="Times New Roman"/>
          <w:b w:val="0"/>
          <w:bCs w:val="0"/>
          <w:sz w:val="32"/>
          <w:szCs w:val="32"/>
          <w:highlight w:val="none"/>
          <w:lang w:val="en-US" w:eastAsia="zh-CN"/>
        </w:rPr>
        <w:t>建设区级应急物资储备中心，优化全区物资储备网络布局，结合本地区自然灾害特点和防御需求，提升储备工程标准，</w:t>
      </w:r>
      <w:r>
        <w:rPr>
          <w:rFonts w:hint="eastAsia" w:ascii="Times New Roman" w:hAnsi="Times New Roman" w:cs="Times New Roman"/>
          <w:b w:val="0"/>
          <w:bCs w:val="0"/>
          <w:sz w:val="32"/>
          <w:szCs w:val="32"/>
          <w:highlight w:val="none"/>
          <w:lang w:val="en-US" w:eastAsia="zh-CN"/>
        </w:rPr>
        <w:t>合理确定储备物资品类、规模并动态调整</w:t>
      </w:r>
      <w:r>
        <w:rPr>
          <w:rFonts w:hint="default" w:ascii="Times New Roman" w:hAnsi="Times New Roman" w:cs="Times New Roman"/>
          <w:b w:val="0"/>
          <w:bCs w:val="0"/>
          <w:sz w:val="32"/>
          <w:szCs w:val="32"/>
          <w:highlight w:val="none"/>
          <w:lang w:val="en-US" w:eastAsia="zh-CN"/>
        </w:rPr>
        <w:t>。加快建立应急服务中心和微型应急消防服务站，配备标准化物资储备点，推动储备库智能化改造，引入自动化仓储、智能分拣等现代物流技术，配备应急通信装备、电动叉车、液压拖车等实用设备，提升物资调度效率。建设“智能高效、实战管用”的智慧应急平台，升级应急指挥中心平台功能，部署5G+物联网监测终端，谋划森林防火AI预警模型全覆盖，协调打通与消防、公安、卫健等部门的指挥系统，实现“一键调图、一键派单、一键反馈”。结合低空经济、数字经济等新业态，试点无人机配送、智能仓储等新技术应用，增强应急物资供应链韧性。</w:t>
      </w:r>
    </w:p>
    <w:p w14:paraId="1F56873D">
      <w:pPr>
        <w:pStyle w:val="7"/>
        <w:ind w:firstLine="643" w:firstLineChars="200"/>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b/>
          <w:bCs/>
          <w:sz w:val="32"/>
          <w:szCs w:val="32"/>
          <w:highlight w:val="none"/>
          <w:lang w:val="en-US" w:eastAsia="zh-CN"/>
        </w:rPr>
        <w:t>加强应急救援队伍规范化建设。</w:t>
      </w:r>
      <w:r>
        <w:rPr>
          <w:rFonts w:hint="default" w:ascii="Times New Roman" w:hAnsi="Times New Roman" w:cs="Times New Roman"/>
          <w:b w:val="0"/>
          <w:bCs w:val="0"/>
          <w:sz w:val="32"/>
          <w:szCs w:val="32"/>
          <w:highlight w:val="none"/>
          <w:lang w:val="en-US" w:eastAsia="zh-CN"/>
        </w:rPr>
        <w:t>根据本地区人口数量、经济规模、灾害事故特点</w:t>
      </w:r>
      <w:r>
        <w:rPr>
          <w:rFonts w:hint="eastAsia" w:ascii="Times New Roman" w:hAnsi="Times New Roman" w:cs="Times New Roman"/>
          <w:b w:val="0"/>
          <w:bCs w:val="0"/>
          <w:sz w:val="32"/>
          <w:szCs w:val="32"/>
          <w:highlight w:val="none"/>
          <w:lang w:val="en-US" w:eastAsia="zh-CN"/>
        </w:rPr>
        <w:t>与</w:t>
      </w:r>
      <w:r>
        <w:rPr>
          <w:rFonts w:hint="default" w:ascii="Times New Roman" w:hAnsi="Times New Roman" w:cs="Times New Roman"/>
          <w:b w:val="0"/>
          <w:bCs w:val="0"/>
          <w:sz w:val="32"/>
          <w:szCs w:val="32"/>
          <w:highlight w:val="none"/>
          <w:lang w:val="en-US" w:eastAsia="zh-CN"/>
        </w:rPr>
        <w:t>安全风险等因素，依规配齐配强应急救援力量，加快建设一支专常兼备、反应灵敏、作风过硬、本领高强的应急救援队伍</w:t>
      </w:r>
      <w:r>
        <w:rPr>
          <w:rFonts w:hint="eastAsia" w:ascii="Times New Roman" w:hAnsi="Times New Roman" w:cs="Times New Roman"/>
          <w:b w:val="0"/>
          <w:bCs w:val="0"/>
          <w:sz w:val="32"/>
          <w:szCs w:val="32"/>
          <w:highlight w:val="none"/>
          <w:lang w:val="en-US" w:eastAsia="zh-CN"/>
        </w:rPr>
        <w:t>，引导社会应急力量有序参与防灾减灾救灾、应急救援处置等工作</w:t>
      </w:r>
      <w:r>
        <w:rPr>
          <w:rFonts w:hint="default" w:ascii="Times New Roman" w:hAnsi="Times New Roman" w:cs="Times New Roman"/>
          <w:b w:val="0"/>
          <w:bCs w:val="0"/>
          <w:sz w:val="32"/>
          <w:szCs w:val="32"/>
          <w:highlight w:val="none"/>
          <w:lang w:val="en-US" w:eastAsia="zh-CN"/>
        </w:rPr>
        <w:t>。优化队伍布局，开展社会应急力量分类分级测评，推动消防救援队伍与专业队伍、志愿者队伍共训共练，构建统一指挥、协同作战的多元化救援体系</w:t>
      </w:r>
      <w:r>
        <w:rPr>
          <w:rFonts w:hint="eastAsia" w:ascii="Times New Roman" w:hAnsi="Times New Roman" w:cs="Times New Roman"/>
          <w:b w:val="0"/>
          <w:bCs w:val="0"/>
          <w:sz w:val="32"/>
          <w:szCs w:val="32"/>
          <w:highlight w:val="none"/>
          <w:lang w:val="en-US" w:eastAsia="zh-CN"/>
        </w:rPr>
        <w:t>。</w:t>
      </w:r>
      <w:r>
        <w:rPr>
          <w:rFonts w:hint="default" w:ascii="Times New Roman" w:hAnsi="Times New Roman" w:cs="Times New Roman"/>
          <w:b w:val="0"/>
          <w:bCs w:val="0"/>
          <w:sz w:val="32"/>
          <w:szCs w:val="32"/>
          <w:highlight w:val="none"/>
          <w:lang w:val="en-US" w:eastAsia="zh-CN"/>
        </w:rPr>
        <w:t>建立健全人员选配、值班备勤、应急响应、指挥调度、训练演练等制度，提升队伍规范化管理水平。落实“谁组建，谁购买”要求，为应急救援队伍购买人身意外伤害保险，配齐必要防护装备；鼓励志愿者等社会应急力量落实相应保障措施。定期开展跨区域拉练演练，推行“应急+网格”模式专职化，积极培训“应急明白人”，实现“一格一人”。</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63B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22728D38">
            <w:pPr>
              <w:widowControl w:val="0"/>
              <w:spacing w:line="620" w:lineRule="exact"/>
              <w:jc w:val="center"/>
              <w:outlineLvl w:val="9"/>
              <w:rPr>
                <w:rFonts w:hint="default" w:ascii="Times New Roman" w:hAnsi="Times New Roman" w:eastAsia="黑体" w:cs="Times New Roman"/>
                <w:b/>
                <w:bCs/>
                <w:kern w:val="2"/>
                <w:sz w:val="28"/>
                <w:szCs w:val="28"/>
                <w:highlight w:val="none"/>
                <w:lang w:val="en-US" w:eastAsia="zh-CN" w:bidi="ar-SA"/>
              </w:rPr>
            </w:pPr>
            <w:r>
              <w:rPr>
                <w:rFonts w:hint="default" w:ascii="Times New Roman" w:hAnsi="Times New Roman" w:eastAsia="黑体" w:cs="Times New Roman"/>
                <w:b/>
                <w:bCs/>
                <w:kern w:val="2"/>
                <w:sz w:val="28"/>
                <w:szCs w:val="28"/>
                <w:highlight w:val="none"/>
                <w:lang w:val="en-US" w:eastAsia="zh-CN" w:bidi="ar-SA"/>
              </w:rPr>
              <w:t>专栏  高效能应急管理体系构建工程</w:t>
            </w:r>
          </w:p>
          <w:p w14:paraId="7F2DD53A">
            <w:pPr>
              <w:spacing w:line="400" w:lineRule="exact"/>
              <w:ind w:firstLine="562" w:firstLineChars="200"/>
              <w:rPr>
                <w:rFonts w:hint="default" w:ascii="Times New Roman" w:hAnsi="Times New Roman" w:cs="Times New Roman"/>
                <w:sz w:val="28"/>
                <w:szCs w:val="28"/>
                <w:lang w:val="en-US" w:eastAsia="zh-CN"/>
              </w:rPr>
            </w:pPr>
            <w:r>
              <w:rPr>
                <w:rFonts w:hint="default" w:ascii="Times New Roman" w:hAnsi="Times New Roman" w:cs="Times New Roman"/>
                <w:b/>
                <w:bCs/>
                <w:sz w:val="28"/>
                <w:szCs w:val="28"/>
                <w:lang w:val="en-US" w:eastAsia="zh-CN"/>
              </w:rPr>
              <w:t>应急管理网络构建</w:t>
            </w:r>
            <w:r>
              <w:rPr>
                <w:rFonts w:hint="eastAsia" w:ascii="Times New Roman" w:hAnsi="Times New Roman" w:cs="Times New Roman"/>
                <w:b/>
                <w:bCs/>
                <w:sz w:val="28"/>
                <w:szCs w:val="28"/>
                <w:lang w:val="en-US" w:eastAsia="zh-CN"/>
              </w:rPr>
              <w:t>行动</w:t>
            </w:r>
            <w:r>
              <w:rPr>
                <w:rFonts w:hint="default" w:ascii="Times New Roman" w:hAnsi="Times New Roman" w:cs="Times New Roman"/>
                <w:b/>
                <w:bCs/>
                <w:sz w:val="28"/>
                <w:szCs w:val="28"/>
                <w:lang w:val="en-US" w:eastAsia="zh-CN"/>
              </w:rPr>
              <w:t>：</w:t>
            </w:r>
            <w:r>
              <w:rPr>
                <w:rFonts w:hint="default" w:ascii="Times New Roman" w:hAnsi="Times New Roman" w:cs="Times New Roman"/>
                <w:sz w:val="28"/>
                <w:szCs w:val="28"/>
                <w:lang w:val="en-US" w:eastAsia="zh-CN"/>
              </w:rPr>
              <w:t>烈山区防灾减灾能力提升项目</w:t>
            </w:r>
            <w:r>
              <w:rPr>
                <w:rFonts w:hint="eastAsia" w:ascii="Times New Roman" w:hAnsi="Times New Roman" w:cs="Times New Roman"/>
                <w:sz w:val="28"/>
                <w:szCs w:val="28"/>
                <w:lang w:val="en-US" w:eastAsia="zh-CN"/>
              </w:rPr>
              <w:t>、烈山镇消防站、宋疃镇基层应急防范能力提升项目等，</w:t>
            </w:r>
            <w:r>
              <w:rPr>
                <w:rFonts w:hint="default" w:ascii="Times New Roman" w:hAnsi="Times New Roman" w:cs="Times New Roman"/>
                <w:sz w:val="28"/>
                <w:szCs w:val="28"/>
                <w:lang w:val="en-US" w:eastAsia="zh-CN"/>
              </w:rPr>
              <w:t>在全区所有村社区建立应急服务中心和微型应急消防服务站，配备标准化物资储备点</w:t>
            </w:r>
            <w:r>
              <w:rPr>
                <w:rFonts w:hint="eastAsia" w:ascii="Times New Roman" w:hAnsi="Times New Roman" w:cs="Times New Roman"/>
                <w:sz w:val="28"/>
                <w:szCs w:val="28"/>
                <w:lang w:val="en-US" w:eastAsia="zh-CN"/>
              </w:rPr>
              <w:t>。</w:t>
            </w:r>
          </w:p>
          <w:p w14:paraId="4848D7EF">
            <w:pPr>
              <w:spacing w:line="400" w:lineRule="exact"/>
              <w:ind w:firstLine="562" w:firstLineChars="200"/>
              <w:rPr>
                <w:rFonts w:hint="default" w:ascii="Times New Roman" w:hAnsi="Times New Roman" w:cs="Times New Roman"/>
                <w:sz w:val="28"/>
                <w:szCs w:val="28"/>
                <w:lang w:val="en-US" w:eastAsia="zh-CN"/>
              </w:rPr>
            </w:pPr>
            <w:r>
              <w:rPr>
                <w:rFonts w:hint="default" w:ascii="Times New Roman" w:hAnsi="Times New Roman" w:cs="Times New Roman"/>
                <w:b/>
                <w:bCs/>
                <w:sz w:val="28"/>
                <w:szCs w:val="28"/>
                <w:lang w:val="en-US" w:eastAsia="zh-CN"/>
              </w:rPr>
              <w:t>应急队伍建设</w:t>
            </w:r>
            <w:r>
              <w:rPr>
                <w:rFonts w:hint="eastAsia" w:ascii="Times New Roman" w:hAnsi="Times New Roman" w:cs="Times New Roman"/>
                <w:b/>
                <w:bCs/>
                <w:sz w:val="28"/>
                <w:szCs w:val="28"/>
                <w:lang w:val="en-US" w:eastAsia="zh-CN"/>
              </w:rPr>
              <w:t>行动</w:t>
            </w:r>
            <w:r>
              <w:rPr>
                <w:rFonts w:hint="default" w:ascii="Times New Roman" w:hAnsi="Times New Roman" w:cs="Times New Roman"/>
                <w:b/>
                <w:bCs/>
                <w:sz w:val="28"/>
                <w:szCs w:val="28"/>
                <w:lang w:val="en-US" w:eastAsia="zh-CN"/>
              </w:rPr>
              <w:t>：</w:t>
            </w:r>
            <w:r>
              <w:rPr>
                <w:rFonts w:hint="default" w:ascii="Times New Roman" w:hAnsi="Times New Roman" w:cs="Times New Roman"/>
                <w:sz w:val="28"/>
                <w:szCs w:val="28"/>
                <w:lang w:val="en-US" w:eastAsia="zh-CN"/>
              </w:rPr>
              <w:t>培育专业救援队和社会救援队各1个。开展跨区域拉练演练每年不低于1次</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培训</w:t>
            </w:r>
            <w:r>
              <w:rPr>
                <w:rFonts w:hint="default" w:ascii="Times New Roman" w:hAnsi="Times New Roman" w:cs="Times New Roman"/>
                <w:sz w:val="28"/>
                <w:szCs w:val="28"/>
                <w:highlight w:val="none"/>
                <w:lang w:val="en-US" w:eastAsia="zh-CN"/>
              </w:rPr>
              <w:t>500名</w:t>
            </w:r>
            <w:r>
              <w:rPr>
                <w:rFonts w:hint="default" w:ascii="Times New Roman" w:hAnsi="Times New Roman" w:cs="Times New Roman"/>
                <w:sz w:val="28"/>
                <w:szCs w:val="28"/>
                <w:lang w:val="en-US" w:eastAsia="zh-CN"/>
              </w:rPr>
              <w:t>“应急明白人”。</w:t>
            </w:r>
          </w:p>
          <w:p w14:paraId="5906B502">
            <w:pPr>
              <w:spacing w:line="400" w:lineRule="exact"/>
              <w:ind w:firstLine="562" w:firstLineChars="200"/>
              <w:rPr>
                <w:rFonts w:hint="default" w:ascii="Times New Roman" w:hAnsi="Times New Roman" w:cs="Times New Roman"/>
                <w:sz w:val="22"/>
                <w:szCs w:val="28"/>
                <w:lang w:val="en-US" w:eastAsia="zh-CN"/>
              </w:rPr>
            </w:pPr>
            <w:r>
              <w:rPr>
                <w:rFonts w:hint="default" w:ascii="Times New Roman" w:hAnsi="Times New Roman" w:cs="Times New Roman"/>
                <w:b/>
                <w:bCs/>
                <w:sz w:val="28"/>
                <w:szCs w:val="28"/>
                <w:lang w:val="en-US" w:eastAsia="zh-CN"/>
              </w:rPr>
              <w:t>应急信息化建设</w:t>
            </w:r>
            <w:r>
              <w:rPr>
                <w:rFonts w:hint="eastAsia" w:ascii="Times New Roman" w:hAnsi="Times New Roman" w:cs="Times New Roman"/>
                <w:b/>
                <w:bCs/>
                <w:sz w:val="28"/>
                <w:szCs w:val="28"/>
                <w:lang w:val="en-US" w:eastAsia="zh-CN"/>
              </w:rPr>
              <w:t>行动</w:t>
            </w:r>
            <w:r>
              <w:rPr>
                <w:rFonts w:hint="default" w:ascii="Times New Roman" w:hAnsi="Times New Roman" w:cs="Times New Roman"/>
                <w:b/>
                <w:bCs/>
                <w:sz w:val="28"/>
                <w:szCs w:val="28"/>
                <w:lang w:val="en-US" w:eastAsia="zh-CN"/>
              </w:rPr>
              <w:t>：</w:t>
            </w:r>
            <w:r>
              <w:rPr>
                <w:rFonts w:hint="default" w:ascii="Times New Roman" w:hAnsi="Times New Roman" w:cs="Times New Roman"/>
                <w:sz w:val="28"/>
                <w:szCs w:val="28"/>
                <w:lang w:val="en-US" w:eastAsia="zh-CN"/>
              </w:rPr>
              <w:t>建设“智能高效、实战管用”的智慧应急平台，升级应急指挥中心平台功能，部署5G+物联网检测终端500个，谋划森林防火AI预警模型覆盖，实现平均响应时间缩短30分钟内。</w:t>
            </w:r>
          </w:p>
        </w:tc>
      </w:tr>
    </w:tbl>
    <w:p w14:paraId="019ADF98">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黑体" w:cs="Times New Roman"/>
          <w:b w:val="0"/>
          <w:bCs w:val="0"/>
          <w:sz w:val="32"/>
          <w:szCs w:val="32"/>
          <w:lang w:val="en-US" w:eastAsia="zh-CN"/>
        </w:rPr>
      </w:pPr>
      <w:bookmarkStart w:id="185" w:name="_Toc23965"/>
      <w:r>
        <w:rPr>
          <w:rFonts w:hint="default" w:ascii="Times New Roman" w:hAnsi="Times New Roman" w:eastAsia="黑体" w:cs="Times New Roman"/>
          <w:b w:val="0"/>
          <w:bCs w:val="0"/>
          <w:sz w:val="32"/>
          <w:szCs w:val="32"/>
          <w:lang w:val="en-US" w:eastAsia="zh-CN"/>
        </w:rPr>
        <w:br w:type="page"/>
      </w:r>
    </w:p>
    <w:p w14:paraId="08BBF11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20" w:lineRule="exact"/>
        <w:ind w:left="0" w:leftChars="0" w:firstLine="0" w:firstLineChars="0"/>
        <w:jc w:val="center"/>
        <w:textAlignment w:val="auto"/>
        <w:outlineLvl w:val="0"/>
        <w:rPr>
          <w:rFonts w:hint="default" w:ascii="Times New Roman" w:hAnsi="Times New Roman" w:eastAsia="黑体" w:cs="Times New Roman"/>
          <w:b w:val="0"/>
          <w:bCs w:val="0"/>
          <w:sz w:val="32"/>
          <w:szCs w:val="32"/>
          <w:lang w:val="en-US" w:eastAsia="zh-CN"/>
        </w:rPr>
      </w:pPr>
      <w:bookmarkStart w:id="186" w:name="_Toc17472"/>
      <w:bookmarkStart w:id="187" w:name="_Toc27510"/>
      <w:r>
        <w:rPr>
          <w:rFonts w:hint="default" w:ascii="Times New Roman" w:hAnsi="Times New Roman" w:eastAsia="黑体" w:cs="Times New Roman"/>
          <w:b w:val="0"/>
          <w:bCs w:val="0"/>
          <w:sz w:val="32"/>
          <w:szCs w:val="32"/>
          <w:lang w:val="en-US" w:eastAsia="zh-CN"/>
        </w:rPr>
        <w:t>第十</w:t>
      </w:r>
      <w:r>
        <w:rPr>
          <w:rFonts w:hint="eastAsia"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lang w:val="en-US" w:eastAsia="zh-CN"/>
        </w:rPr>
        <w:t>章 加强组织实施保障，彰显规划统筹引领作用</w:t>
      </w:r>
      <w:bookmarkEnd w:id="185"/>
      <w:bookmarkEnd w:id="186"/>
      <w:bookmarkEnd w:id="187"/>
    </w:p>
    <w:p w14:paraId="191A2AEF">
      <w:pPr>
        <w:pStyle w:val="7"/>
        <w:keepNext w:val="0"/>
        <w:keepLines w:val="0"/>
        <w:pageBreakBefore w:val="0"/>
        <w:widowControl w:val="0"/>
        <w:kinsoku/>
        <w:wordWrap/>
        <w:overflowPunct/>
        <w:topLinePunct w:val="0"/>
        <w:autoSpaceDE/>
        <w:autoSpaceDN/>
        <w:bidi w:val="0"/>
        <w:adjustRightInd/>
        <w:snapToGrid w:val="0"/>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建立健全规划实施机制，强化统筹协调和制度保障，最大程度激发全</w:t>
      </w:r>
      <w:r>
        <w:rPr>
          <w:rFonts w:hint="default" w:ascii="Times New Roman" w:hAnsi="Times New Roman" w:cs="Times New Roman"/>
          <w:kern w:val="2"/>
          <w:sz w:val="32"/>
          <w:szCs w:val="32"/>
          <w:lang w:val="en-US" w:eastAsia="zh-CN" w:bidi="ar-SA"/>
        </w:rPr>
        <w:t>区</w:t>
      </w:r>
      <w:r>
        <w:rPr>
          <w:rFonts w:hint="default" w:ascii="Times New Roman" w:hAnsi="Times New Roman" w:eastAsia="仿宋_GB2312" w:cs="Times New Roman"/>
          <w:kern w:val="2"/>
          <w:sz w:val="32"/>
          <w:szCs w:val="32"/>
          <w:lang w:val="en-US" w:eastAsia="zh-CN" w:bidi="ar-SA"/>
        </w:rPr>
        <w:t>人民的</w:t>
      </w:r>
      <w:r>
        <w:rPr>
          <w:rFonts w:hint="default" w:ascii="Times New Roman" w:hAnsi="Times New Roman" w:cs="Times New Roman"/>
          <w:kern w:val="2"/>
          <w:sz w:val="32"/>
          <w:szCs w:val="32"/>
          <w:lang w:val="en-US" w:eastAsia="zh-CN" w:bidi="ar-SA"/>
        </w:rPr>
        <w:t>积极性、主动性、创造性</w:t>
      </w:r>
      <w:r>
        <w:rPr>
          <w:rFonts w:hint="default" w:ascii="Times New Roman" w:hAnsi="Times New Roman" w:eastAsia="仿宋_GB2312" w:cs="Times New Roman"/>
          <w:kern w:val="2"/>
          <w:sz w:val="32"/>
          <w:szCs w:val="32"/>
          <w:lang w:val="en-US" w:eastAsia="zh-CN" w:bidi="ar-SA"/>
        </w:rPr>
        <w:t>，确保“十</w:t>
      </w:r>
      <w:r>
        <w:rPr>
          <w:rFonts w:hint="default" w:ascii="Times New Roman" w:hAnsi="Times New Roman" w:cs="Times New Roman"/>
          <w:kern w:val="2"/>
          <w:sz w:val="32"/>
          <w:szCs w:val="32"/>
          <w:lang w:val="en-US" w:eastAsia="zh-CN" w:bidi="ar-SA"/>
        </w:rPr>
        <w:t>五</w:t>
      </w:r>
      <w:r>
        <w:rPr>
          <w:rFonts w:hint="default" w:ascii="Times New Roman" w:hAnsi="Times New Roman" w:eastAsia="仿宋_GB2312" w:cs="Times New Roman"/>
          <w:kern w:val="2"/>
          <w:sz w:val="32"/>
          <w:szCs w:val="32"/>
          <w:lang w:val="en-US" w:eastAsia="zh-CN" w:bidi="ar-SA"/>
        </w:rPr>
        <w:t>五”规划的主要目标和</w:t>
      </w:r>
      <w:r>
        <w:rPr>
          <w:rFonts w:hint="default" w:ascii="Times New Roman" w:hAnsi="Times New Roman" w:cs="Times New Roman"/>
          <w:kern w:val="2"/>
          <w:sz w:val="32"/>
          <w:szCs w:val="32"/>
          <w:lang w:val="en-US" w:eastAsia="zh-CN" w:bidi="ar-SA"/>
        </w:rPr>
        <w:t>重大</w:t>
      </w:r>
      <w:r>
        <w:rPr>
          <w:rFonts w:hint="default" w:ascii="Times New Roman" w:hAnsi="Times New Roman" w:eastAsia="仿宋_GB2312" w:cs="Times New Roman"/>
          <w:kern w:val="2"/>
          <w:sz w:val="32"/>
          <w:szCs w:val="32"/>
          <w:lang w:val="en-US" w:eastAsia="zh-CN" w:bidi="ar-SA"/>
        </w:rPr>
        <w:t>任务顺利实现。</w:t>
      </w:r>
    </w:p>
    <w:p w14:paraId="5E183325">
      <w:pPr>
        <w:pStyle w:val="7"/>
        <w:spacing w:before="157" w:beforeLines="50" w:after="157" w:afterLines="50"/>
        <w:jc w:val="center"/>
        <w:outlineLvl w:val="1"/>
        <w:rPr>
          <w:rFonts w:hint="default" w:ascii="Times New Roman" w:hAnsi="Times New Roman" w:eastAsia="楷体_GB2312" w:cs="Times New Roman"/>
          <w:b w:val="0"/>
          <w:bCs w:val="0"/>
          <w:sz w:val="32"/>
          <w:szCs w:val="32"/>
          <w:lang w:val="en-US" w:eastAsia="zh-CN"/>
        </w:rPr>
      </w:pPr>
      <w:bookmarkStart w:id="188" w:name="_Toc28707"/>
      <w:bookmarkStart w:id="189" w:name="_Toc2811"/>
      <w:bookmarkStart w:id="190" w:name="_Toc24396"/>
      <w:r>
        <w:rPr>
          <w:rFonts w:hint="default" w:ascii="Times New Roman" w:hAnsi="Times New Roman" w:eastAsia="楷体_GB2312" w:cs="Times New Roman"/>
          <w:b w:val="0"/>
          <w:bCs w:val="0"/>
          <w:sz w:val="32"/>
          <w:szCs w:val="32"/>
          <w:lang w:val="en-US" w:eastAsia="zh-CN"/>
        </w:rPr>
        <w:t>第一节 加强党的全面领导</w:t>
      </w:r>
      <w:bookmarkEnd w:id="188"/>
      <w:bookmarkEnd w:id="189"/>
      <w:bookmarkEnd w:id="190"/>
    </w:p>
    <w:p w14:paraId="325BBA64">
      <w:pPr>
        <w:keepNext w:val="0"/>
        <w:keepLines w:val="0"/>
        <w:pageBreakBefore w:val="0"/>
        <w:widowControl w:val="0"/>
        <w:kinsoku/>
        <w:wordWrap/>
        <w:overflowPunct/>
        <w:topLinePunct w:val="0"/>
        <w:autoSpaceDE/>
        <w:autoSpaceDN/>
        <w:bidi w:val="0"/>
        <w:adjustRightInd/>
        <w:snapToGrid/>
        <w:spacing w:before="0" w:beforeLines="0" w:after="0" w:afterLines="0"/>
        <w:ind w:firstLine="640" w:firstLineChars="200"/>
        <w:textAlignment w:val="auto"/>
        <w:rPr>
          <w:rFonts w:hint="default" w:ascii="Times New Roman" w:hAnsi="Times New Roman" w:eastAsia="楷体_GB2312" w:cs="Times New Roman"/>
          <w:b w:val="0"/>
          <w:bCs w:val="0"/>
          <w:szCs w:val="32"/>
          <w:lang w:val="en-US" w:eastAsia="zh-CN"/>
        </w:rPr>
      </w:pPr>
      <w:r>
        <w:rPr>
          <w:rFonts w:hint="default" w:ascii="Times New Roman" w:hAnsi="Times New Roman" w:cs="Times New Roman"/>
          <w:lang w:val="en-US" w:eastAsia="zh-CN"/>
        </w:rPr>
        <w:t>全面贯彻落实新时代党的建设总要求，深刻领悟“两个确立”的决定性意义，增强“四个意识”、坚定“四个自信”、做到“两个维护”，保障中央大政方针和省委、市委决策部署</w:t>
      </w:r>
      <w:r>
        <w:rPr>
          <w:rFonts w:hint="eastAsia" w:ascii="Times New Roman" w:hAnsi="Times New Roman" w:cs="Times New Roman"/>
          <w:lang w:val="en-US" w:eastAsia="zh-CN"/>
        </w:rPr>
        <w:t>在烈山落</w:t>
      </w:r>
      <w:r>
        <w:rPr>
          <w:rFonts w:hint="default" w:ascii="Times New Roman" w:hAnsi="Times New Roman" w:cs="Times New Roman"/>
          <w:lang w:val="en-US" w:eastAsia="zh-CN"/>
        </w:rPr>
        <w:t>地见效。充分发挥党总揽全局、协调各方的领导核心作用，强化全面从严治党主体责任和监督责任，加强和改进基层党组织建设，充分发挥基层党组织战斗堡垒和党员先锋模范作用，以高质量党建促进高质量发展，形成上下齐心、各方协力、真抓实干的发展态势，团结全区人民为实现“十五五”规划目标任务共同奋斗。</w:t>
      </w:r>
    </w:p>
    <w:p w14:paraId="18968748">
      <w:pPr>
        <w:pStyle w:val="7"/>
        <w:spacing w:before="157" w:beforeLines="50" w:after="157" w:afterLines="50"/>
        <w:ind w:firstLine="0" w:firstLineChars="0"/>
        <w:jc w:val="center"/>
        <w:outlineLvl w:val="1"/>
        <w:rPr>
          <w:rFonts w:hint="default" w:ascii="Times New Roman" w:hAnsi="Times New Roman" w:eastAsia="楷体_GB2312" w:cs="Times New Roman"/>
          <w:b w:val="0"/>
          <w:bCs w:val="0"/>
          <w:sz w:val="32"/>
          <w:szCs w:val="32"/>
          <w:lang w:val="en-US" w:eastAsia="zh-CN"/>
        </w:rPr>
      </w:pPr>
      <w:bookmarkStart w:id="191" w:name="_Toc17997"/>
      <w:bookmarkStart w:id="192" w:name="_Toc1469"/>
      <w:bookmarkStart w:id="193" w:name="_Toc30159"/>
      <w:r>
        <w:rPr>
          <w:rFonts w:hint="default" w:ascii="Times New Roman" w:hAnsi="Times New Roman" w:eastAsia="楷体_GB2312" w:cs="Times New Roman"/>
          <w:b w:val="0"/>
          <w:bCs w:val="0"/>
          <w:sz w:val="32"/>
          <w:szCs w:val="32"/>
          <w:lang w:val="en-US" w:eastAsia="zh-CN"/>
        </w:rPr>
        <w:t>第二节 健全规划落实评估机制</w:t>
      </w:r>
      <w:bookmarkEnd w:id="191"/>
      <w:bookmarkEnd w:id="192"/>
      <w:bookmarkEnd w:id="193"/>
    </w:p>
    <w:p w14:paraId="6D3A6D7B">
      <w:pPr>
        <w:pStyle w:val="7"/>
        <w:spacing w:before="0" w:beforeLines="0" w:after="0" w:afterLines="0"/>
        <w:ind w:firstLine="640" w:firstLineChars="200"/>
        <w:rPr>
          <w:rFonts w:hint="default" w:ascii="Times New Roman" w:hAnsi="Times New Roman" w:eastAsia="楷体_GB2312" w:cs="Times New Roman"/>
          <w:b w:val="0"/>
          <w:bCs w:val="0"/>
          <w:sz w:val="32"/>
          <w:szCs w:val="32"/>
          <w:lang w:val="en-US" w:eastAsia="zh-CN"/>
        </w:rPr>
      </w:pPr>
      <w:r>
        <w:rPr>
          <w:rFonts w:hint="default" w:ascii="Times New Roman" w:hAnsi="Times New Roman" w:cs="Times New Roman"/>
          <w:b w:val="0"/>
          <w:bCs w:val="0"/>
          <w:sz w:val="32"/>
          <w:szCs w:val="32"/>
          <w:highlight w:val="none"/>
          <w:lang w:val="en-US" w:eastAsia="zh-CN"/>
        </w:rPr>
        <w:t>加强规划纲要任务落实，</w:t>
      </w:r>
      <w:r>
        <w:rPr>
          <w:rFonts w:hint="default" w:ascii="Times New Roman" w:hAnsi="Times New Roman" w:eastAsia="仿宋_GB2312" w:cs="Times New Roman"/>
          <w:b w:val="0"/>
          <w:bCs w:val="0"/>
          <w:sz w:val="32"/>
          <w:szCs w:val="32"/>
          <w:highlight w:val="none"/>
          <w:lang w:val="en-US" w:eastAsia="zh-CN"/>
        </w:rPr>
        <w:t>将规划纲要确定的主要目标</w:t>
      </w:r>
      <w:r>
        <w:rPr>
          <w:rFonts w:hint="eastAsia" w:ascii="Times New Roman" w:hAnsi="Times New Roman" w:cs="Times New Roman"/>
          <w:b w:val="0"/>
          <w:bCs w:val="0"/>
          <w:sz w:val="32"/>
          <w:szCs w:val="32"/>
          <w:highlight w:val="none"/>
          <w:lang w:val="en-US" w:eastAsia="zh-CN"/>
        </w:rPr>
        <w:t>和</w:t>
      </w:r>
      <w:r>
        <w:rPr>
          <w:rFonts w:hint="default" w:ascii="Times New Roman" w:hAnsi="Times New Roman" w:eastAsia="仿宋_GB2312" w:cs="Times New Roman"/>
          <w:b w:val="0"/>
          <w:bCs w:val="0"/>
          <w:sz w:val="32"/>
          <w:szCs w:val="32"/>
          <w:highlight w:val="none"/>
          <w:lang w:val="en-US" w:eastAsia="zh-CN"/>
        </w:rPr>
        <w:t>任务逐条细化分解，纳入</w:t>
      </w:r>
      <w:r>
        <w:rPr>
          <w:rFonts w:hint="default" w:ascii="Times New Roman" w:hAnsi="Times New Roman" w:cs="Times New Roman"/>
          <w:b w:val="0"/>
          <w:bCs w:val="0"/>
          <w:sz w:val="32"/>
          <w:szCs w:val="32"/>
          <w:highlight w:val="none"/>
          <w:lang w:val="en-US" w:eastAsia="zh-CN"/>
        </w:rPr>
        <w:t>未来</w:t>
      </w:r>
      <w:r>
        <w:rPr>
          <w:rFonts w:hint="default" w:ascii="Times New Roman" w:hAnsi="Times New Roman" w:eastAsia="仿宋_GB2312" w:cs="Times New Roman"/>
          <w:b w:val="0"/>
          <w:bCs w:val="0"/>
          <w:sz w:val="32"/>
          <w:szCs w:val="32"/>
          <w:highlight w:val="none"/>
          <w:lang w:val="en-US" w:eastAsia="zh-CN"/>
        </w:rPr>
        <w:t>五年年度工作计划</w:t>
      </w:r>
      <w:r>
        <w:rPr>
          <w:rFonts w:hint="default" w:ascii="Times New Roman" w:hAnsi="Times New Roman" w:cs="Times New Roman"/>
          <w:b w:val="0"/>
          <w:bCs w:val="0"/>
          <w:sz w:val="32"/>
          <w:szCs w:val="32"/>
          <w:highlight w:val="none"/>
          <w:lang w:val="en-US" w:eastAsia="zh-CN"/>
        </w:rPr>
        <w:t>予以推进</w:t>
      </w:r>
      <w:r>
        <w:rPr>
          <w:rFonts w:hint="default" w:ascii="Times New Roman" w:hAnsi="Times New Roman" w:eastAsia="仿宋_GB2312" w:cs="Times New Roman"/>
          <w:b w:val="0"/>
          <w:bCs w:val="0"/>
          <w:sz w:val="32"/>
          <w:szCs w:val="32"/>
          <w:highlight w:val="none"/>
          <w:lang w:val="en-US" w:eastAsia="zh-CN"/>
        </w:rPr>
        <w:t>，明确责任和牵头单位，定期</w:t>
      </w:r>
      <w:r>
        <w:rPr>
          <w:rFonts w:hint="default" w:ascii="Times New Roman" w:hAnsi="Times New Roman" w:cs="Times New Roman"/>
          <w:b w:val="0"/>
          <w:bCs w:val="0"/>
          <w:sz w:val="32"/>
          <w:szCs w:val="32"/>
          <w:highlight w:val="none"/>
          <w:lang w:val="en-US" w:eastAsia="zh-CN"/>
        </w:rPr>
        <w:t>检查、</w:t>
      </w:r>
      <w:r>
        <w:rPr>
          <w:rFonts w:hint="default" w:ascii="Times New Roman" w:hAnsi="Times New Roman" w:eastAsia="仿宋_GB2312" w:cs="Times New Roman"/>
          <w:b w:val="0"/>
          <w:bCs w:val="0"/>
          <w:sz w:val="32"/>
          <w:szCs w:val="32"/>
          <w:highlight w:val="none"/>
          <w:lang w:val="en-US" w:eastAsia="zh-CN"/>
        </w:rPr>
        <w:t>督促落实。</w:t>
      </w:r>
      <w:r>
        <w:rPr>
          <w:rFonts w:hint="default" w:ascii="Times New Roman" w:hAnsi="Times New Roman" w:eastAsia="仿宋_GB2312" w:cs="Times New Roman"/>
          <w:i w:val="0"/>
          <w:iCs w:val="0"/>
          <w:caps w:val="0"/>
          <w:spacing w:val="0"/>
          <w:sz w:val="32"/>
          <w:szCs w:val="32"/>
          <w:highlight w:val="none"/>
          <w:shd w:val="clear"/>
        </w:rPr>
        <w:t>加强规划任务落实和评估考核，提升规划实施监测和评估能力，组织开展年度计划评估、中期评估和总结评估</w:t>
      </w:r>
      <w:r>
        <w:rPr>
          <w:rFonts w:hint="eastAsia" w:ascii="Times New Roman" w:hAnsi="Times New Roman" w:cs="Times New Roman"/>
          <w:i w:val="0"/>
          <w:iCs w:val="0"/>
          <w:caps w:val="0"/>
          <w:spacing w:val="0"/>
          <w:sz w:val="32"/>
          <w:szCs w:val="32"/>
          <w:highlight w:val="none"/>
          <w:shd w:val="clear"/>
          <w:lang w:eastAsia="zh-CN"/>
        </w:rPr>
        <w:t>。</w:t>
      </w:r>
      <w:r>
        <w:rPr>
          <w:rFonts w:hint="default" w:ascii="Times New Roman" w:hAnsi="Times New Roman" w:eastAsia="仿宋_GB2312" w:cs="Times New Roman"/>
          <w:i w:val="0"/>
          <w:iCs w:val="0"/>
          <w:caps w:val="0"/>
          <w:spacing w:val="0"/>
          <w:sz w:val="32"/>
          <w:szCs w:val="32"/>
          <w:highlight w:val="none"/>
          <w:shd w:val="clear"/>
        </w:rPr>
        <w:t>探索引入第三方评估，作为规划评估考核的重要参考。</w:t>
      </w:r>
      <w:r>
        <w:rPr>
          <w:rFonts w:hint="eastAsia" w:ascii="Times New Roman" w:hAnsi="Times New Roman" w:cs="Times New Roman"/>
          <w:i w:val="0"/>
          <w:iCs w:val="0"/>
          <w:caps w:val="0"/>
          <w:spacing w:val="0"/>
          <w:sz w:val="32"/>
          <w:szCs w:val="32"/>
          <w:highlight w:val="none"/>
          <w:shd w:val="clear"/>
          <w:lang w:val="en-US" w:eastAsia="zh-CN"/>
        </w:rPr>
        <w:t>强化规划实施的监督保障，</w:t>
      </w:r>
      <w:r>
        <w:rPr>
          <w:rFonts w:hint="default" w:ascii="Times New Roman" w:hAnsi="Times New Roman" w:eastAsia="仿宋_GB2312" w:cs="Times New Roman"/>
          <w:i w:val="0"/>
          <w:iCs w:val="0"/>
          <w:caps w:val="0"/>
          <w:spacing w:val="0"/>
          <w:sz w:val="32"/>
          <w:szCs w:val="32"/>
          <w:highlight w:val="none"/>
          <w:shd w:val="clear"/>
        </w:rPr>
        <w:t>主动接受社会监督</w:t>
      </w:r>
      <w:r>
        <w:rPr>
          <w:rFonts w:hint="default" w:ascii="Times New Roman" w:hAnsi="Times New Roman" w:cs="Times New Roman"/>
          <w:i w:val="0"/>
          <w:iCs w:val="0"/>
          <w:caps w:val="0"/>
          <w:spacing w:val="0"/>
          <w:sz w:val="32"/>
          <w:szCs w:val="32"/>
          <w:highlight w:val="none"/>
          <w:shd w:val="clear"/>
          <w:lang w:eastAsia="zh-CN"/>
        </w:rPr>
        <w:t>，</w:t>
      </w:r>
      <w:r>
        <w:rPr>
          <w:rFonts w:hint="default" w:ascii="Times New Roman" w:hAnsi="Times New Roman" w:eastAsia="仿宋_GB2312" w:cs="Times New Roman"/>
          <w:i w:val="0"/>
          <w:iCs w:val="0"/>
          <w:caps w:val="0"/>
          <w:spacing w:val="0"/>
          <w:sz w:val="32"/>
          <w:szCs w:val="32"/>
          <w:highlight w:val="none"/>
          <w:shd w:val="clear"/>
          <w:lang w:val="en-US" w:eastAsia="zh-CN"/>
        </w:rPr>
        <w:t>充分发挥纪检监察机关监督</w:t>
      </w:r>
      <w:r>
        <w:rPr>
          <w:rFonts w:hint="eastAsia" w:ascii="Times New Roman" w:hAnsi="Times New Roman" w:cs="Times New Roman"/>
          <w:i w:val="0"/>
          <w:iCs w:val="0"/>
          <w:caps w:val="0"/>
          <w:spacing w:val="0"/>
          <w:sz w:val="32"/>
          <w:szCs w:val="32"/>
          <w:highlight w:val="none"/>
          <w:shd w:val="clear"/>
          <w:lang w:val="en-US" w:eastAsia="zh-CN"/>
        </w:rPr>
        <w:t>职能</w:t>
      </w:r>
      <w:r>
        <w:rPr>
          <w:rFonts w:hint="default" w:ascii="Times New Roman" w:hAnsi="Times New Roman" w:eastAsia="仿宋_GB2312" w:cs="Times New Roman"/>
          <w:i w:val="0"/>
          <w:iCs w:val="0"/>
          <w:caps w:val="0"/>
          <w:spacing w:val="0"/>
          <w:sz w:val="32"/>
          <w:szCs w:val="32"/>
          <w:highlight w:val="none"/>
          <w:shd w:val="clear"/>
          <w:lang w:val="en-US" w:eastAsia="zh-CN"/>
        </w:rPr>
        <w:t>，</w:t>
      </w:r>
      <w:r>
        <w:rPr>
          <w:rFonts w:hint="eastAsia" w:ascii="Times New Roman" w:hAnsi="Times New Roman" w:cs="Times New Roman"/>
          <w:i w:val="0"/>
          <w:iCs w:val="0"/>
          <w:caps w:val="0"/>
          <w:spacing w:val="0"/>
          <w:sz w:val="32"/>
          <w:szCs w:val="32"/>
          <w:highlight w:val="none"/>
          <w:shd w:val="clear"/>
          <w:lang w:val="en-US" w:eastAsia="zh-CN"/>
        </w:rPr>
        <w:t>将</w:t>
      </w:r>
      <w:r>
        <w:rPr>
          <w:rFonts w:hint="default" w:ascii="Times New Roman" w:hAnsi="Times New Roman" w:eastAsia="仿宋_GB2312" w:cs="Times New Roman"/>
          <w:i w:val="0"/>
          <w:iCs w:val="0"/>
          <w:caps w:val="0"/>
          <w:spacing w:val="0"/>
          <w:sz w:val="32"/>
          <w:szCs w:val="32"/>
          <w:highlight w:val="none"/>
          <w:shd w:val="clear"/>
          <w:lang w:val="en-US" w:eastAsia="zh-CN"/>
        </w:rPr>
        <w:t>监督贯穿于“十五五”时期党领导经济社会发展的全过程，确保各项重大决策部署落到实处。</w:t>
      </w:r>
    </w:p>
    <w:p w14:paraId="5CFA9F5E">
      <w:pPr>
        <w:pStyle w:val="7"/>
        <w:spacing w:before="157" w:beforeLines="50" w:after="157" w:afterLines="50"/>
        <w:ind w:firstLine="0" w:firstLineChars="0"/>
        <w:jc w:val="center"/>
        <w:outlineLvl w:val="1"/>
        <w:rPr>
          <w:rFonts w:hint="default" w:ascii="Times New Roman" w:hAnsi="Times New Roman" w:eastAsia="楷体_GB2312" w:cs="Times New Roman"/>
          <w:b w:val="0"/>
          <w:bCs w:val="0"/>
          <w:sz w:val="32"/>
          <w:szCs w:val="32"/>
          <w:lang w:val="en-US" w:eastAsia="zh-CN"/>
        </w:rPr>
      </w:pPr>
      <w:bookmarkStart w:id="194" w:name="_Toc5035"/>
      <w:bookmarkStart w:id="195" w:name="_Toc16967"/>
      <w:bookmarkStart w:id="196" w:name="_Toc13493"/>
      <w:r>
        <w:rPr>
          <w:rFonts w:hint="default" w:ascii="Times New Roman" w:hAnsi="Times New Roman" w:eastAsia="楷体_GB2312" w:cs="Times New Roman"/>
          <w:b w:val="0"/>
          <w:bCs w:val="0"/>
          <w:sz w:val="32"/>
          <w:szCs w:val="32"/>
          <w:lang w:val="en-US" w:eastAsia="zh-CN"/>
        </w:rPr>
        <w:t>第三节 凝聚社会公众参与合力</w:t>
      </w:r>
      <w:bookmarkEnd w:id="194"/>
      <w:bookmarkEnd w:id="195"/>
      <w:bookmarkEnd w:id="196"/>
    </w:p>
    <w:p w14:paraId="3A5BDE4B">
      <w:pPr>
        <w:ind w:firstLine="640" w:firstLineChars="200"/>
        <w:rPr>
          <w:rFonts w:hint="default" w:ascii="Times New Roman" w:hAnsi="Times New Roman" w:cs="Times New Roman"/>
          <w:b w:val="0"/>
          <w:bCs w:val="0"/>
          <w:sz w:val="32"/>
          <w:szCs w:val="32"/>
          <w:highlight w:val="none"/>
          <w:lang w:val="en-US" w:eastAsia="zh-CN"/>
        </w:rPr>
      </w:pPr>
      <w:r>
        <w:rPr>
          <w:rFonts w:hint="default" w:ascii="Times New Roman" w:hAnsi="Times New Roman" w:cs="Times New Roman"/>
          <w:sz w:val="32"/>
          <w:szCs w:val="32"/>
          <w:highlight w:val="none"/>
          <w:lang w:val="en-US" w:eastAsia="zh-CN"/>
        </w:rPr>
        <w:t>充分</w:t>
      </w:r>
      <w:r>
        <w:rPr>
          <w:rFonts w:hint="default" w:ascii="Times New Roman" w:hAnsi="Times New Roman" w:eastAsia="仿宋_GB2312" w:cs="Times New Roman"/>
          <w:sz w:val="32"/>
          <w:szCs w:val="32"/>
          <w:highlight w:val="none"/>
        </w:rPr>
        <w:t>发挥新闻媒体、群众社团等宣传和桥梁作用，加强对规划目标</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任务的宣传解读，增强公众对规划的认知和了解</w:t>
      </w:r>
      <w:r>
        <w:rPr>
          <w:rFonts w:hint="default"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运用好工会、</w:t>
      </w:r>
      <w:r>
        <w:rPr>
          <w:rFonts w:hint="default" w:ascii="Times New Roman" w:hAnsi="Times New Roman" w:cs="Times New Roman"/>
          <w:sz w:val="32"/>
          <w:szCs w:val="32"/>
          <w:highlight w:val="none"/>
          <w:lang w:val="en-US" w:eastAsia="zh-CN"/>
        </w:rPr>
        <w:t>团委、</w:t>
      </w:r>
      <w:r>
        <w:rPr>
          <w:rFonts w:hint="default" w:ascii="Times New Roman" w:hAnsi="Times New Roman" w:eastAsia="仿宋_GB2312" w:cs="Times New Roman"/>
          <w:sz w:val="32"/>
          <w:szCs w:val="32"/>
          <w:highlight w:val="none"/>
        </w:rPr>
        <w:t>妇联、科协等群团组织的优势和力量，</w:t>
      </w:r>
      <w:r>
        <w:rPr>
          <w:rFonts w:hint="default" w:ascii="Times New Roman" w:hAnsi="Times New Roman" w:cs="Times New Roman"/>
          <w:sz w:val="32"/>
          <w:szCs w:val="32"/>
          <w:highlight w:val="none"/>
          <w:lang w:val="en-US" w:eastAsia="zh-CN"/>
        </w:rPr>
        <w:t>更好</w:t>
      </w:r>
      <w:r>
        <w:rPr>
          <w:rFonts w:hint="default" w:ascii="Times New Roman" w:hAnsi="Times New Roman" w:eastAsia="仿宋_GB2312" w:cs="Times New Roman"/>
          <w:sz w:val="32"/>
          <w:szCs w:val="32"/>
          <w:highlight w:val="none"/>
        </w:rPr>
        <w:t>发挥政协</w:t>
      </w:r>
      <w:r>
        <w:rPr>
          <w:rFonts w:hint="default" w:ascii="Times New Roman" w:hAnsi="Times New Roman" w:cs="Times New Roman"/>
          <w:sz w:val="32"/>
          <w:szCs w:val="32"/>
          <w:highlight w:val="none"/>
          <w:lang w:val="en-US" w:eastAsia="zh-CN"/>
        </w:rPr>
        <w:t>专门协商机构作用，加强</w:t>
      </w:r>
      <w:r>
        <w:rPr>
          <w:rFonts w:hint="default" w:ascii="Times New Roman" w:hAnsi="Times New Roman" w:eastAsia="仿宋_GB2312" w:cs="Times New Roman"/>
          <w:sz w:val="32"/>
          <w:szCs w:val="32"/>
          <w:highlight w:val="none"/>
        </w:rPr>
        <w:t>民主党派、工商联和无党派人士参与规划实施的积极作用，完善规划实施的公众参与和民主监督机制。</w:t>
      </w:r>
      <w:r>
        <w:rPr>
          <w:rFonts w:hint="default" w:ascii="Times New Roman" w:hAnsi="Times New Roman" w:cs="Times New Roman"/>
          <w:sz w:val="32"/>
          <w:szCs w:val="32"/>
          <w:highlight w:val="none"/>
          <w:lang w:val="en-US" w:eastAsia="zh-CN"/>
        </w:rPr>
        <w:t>不断健全</w:t>
      </w:r>
      <w:r>
        <w:rPr>
          <w:rFonts w:hint="default" w:ascii="Times New Roman" w:hAnsi="Times New Roman" w:eastAsia="仿宋_GB2312" w:cs="Times New Roman"/>
          <w:sz w:val="32"/>
          <w:szCs w:val="32"/>
          <w:highlight w:val="none"/>
        </w:rPr>
        <w:t>政府与企业、公众的信息沟通和</w:t>
      </w:r>
      <w:r>
        <w:rPr>
          <w:rFonts w:hint="default" w:ascii="Times New Roman" w:hAnsi="Times New Roman" w:cs="Times New Roman"/>
          <w:sz w:val="32"/>
          <w:szCs w:val="32"/>
          <w:highlight w:val="none"/>
          <w:lang w:val="en-US" w:eastAsia="zh-CN"/>
        </w:rPr>
        <w:t>交流</w:t>
      </w:r>
      <w:r>
        <w:rPr>
          <w:rFonts w:hint="default" w:ascii="Times New Roman" w:hAnsi="Times New Roman" w:eastAsia="仿宋_GB2312" w:cs="Times New Roman"/>
          <w:sz w:val="32"/>
          <w:szCs w:val="32"/>
          <w:highlight w:val="none"/>
        </w:rPr>
        <w:t>机制，</w:t>
      </w:r>
      <w:r>
        <w:rPr>
          <w:rFonts w:hint="default" w:ascii="Times New Roman" w:hAnsi="Times New Roman" w:cs="Times New Roman"/>
          <w:sz w:val="32"/>
          <w:szCs w:val="32"/>
          <w:highlight w:val="none"/>
          <w:lang w:val="en-US" w:eastAsia="zh-CN"/>
        </w:rPr>
        <w:t>提高规划实施的透明度和民主化程度</w:t>
      </w:r>
      <w:r>
        <w:rPr>
          <w:rFonts w:hint="default" w:ascii="Times New Roman" w:hAnsi="Times New Roman" w:eastAsia="仿宋_GB2312" w:cs="Times New Roman"/>
          <w:sz w:val="32"/>
          <w:szCs w:val="32"/>
          <w:highlight w:val="none"/>
        </w:rPr>
        <w:t>，</w:t>
      </w:r>
      <w:r>
        <w:rPr>
          <w:rFonts w:hint="eastAsia" w:ascii="Times New Roman" w:hAnsi="Times New Roman" w:cs="Times New Roman"/>
          <w:sz w:val="32"/>
          <w:szCs w:val="32"/>
          <w:highlight w:val="none"/>
          <w:lang w:val="en-US" w:eastAsia="zh-CN"/>
        </w:rPr>
        <w:t>有效</w:t>
      </w:r>
      <w:r>
        <w:rPr>
          <w:rFonts w:hint="default" w:ascii="Times New Roman" w:hAnsi="Times New Roman" w:cs="Times New Roman"/>
          <w:sz w:val="32"/>
          <w:szCs w:val="32"/>
          <w:highlight w:val="none"/>
          <w:lang w:val="en-US" w:eastAsia="zh-CN"/>
        </w:rPr>
        <w:t>激发社会各界投身于烈山经济发展的积极性、自觉性和创新性，加快</w:t>
      </w:r>
      <w:r>
        <w:rPr>
          <w:rFonts w:hint="default" w:ascii="Times New Roman" w:hAnsi="Times New Roman" w:eastAsia="仿宋_GB2312" w:cs="Times New Roman"/>
          <w:sz w:val="32"/>
          <w:szCs w:val="32"/>
          <w:highlight w:val="none"/>
        </w:rPr>
        <w:t>形成群策群力、共建共享的生动局面</w:t>
      </w:r>
    </w:p>
    <w:p w14:paraId="60DC75D6">
      <w:pPr>
        <w:pStyle w:val="7"/>
        <w:keepNext w:val="0"/>
        <w:keepLines w:val="0"/>
        <w:pageBreakBefore w:val="0"/>
        <w:widowControl w:val="0"/>
        <w:kinsoku/>
        <w:wordWrap/>
        <w:overflowPunct/>
        <w:topLinePunct w:val="0"/>
        <w:autoSpaceDE/>
        <w:autoSpaceDN/>
        <w:bidi w:val="0"/>
        <w:adjustRightInd/>
        <w:snapToGrid w:val="0"/>
        <w:ind w:firstLine="640" w:firstLineChars="200"/>
        <w:jc w:val="both"/>
        <w:textAlignment w:val="auto"/>
        <w:rPr>
          <w:rFonts w:hint="default" w:ascii="Times New Roman" w:hAnsi="Times New Roman" w:eastAsia="仿宋_GB2312" w:cs="Times New Roman"/>
          <w:b w:val="0"/>
          <w:bCs w:val="0"/>
          <w:sz w:val="32"/>
          <w:szCs w:val="32"/>
          <w:lang w:val="en-US" w:eastAsia="zh-CN"/>
        </w:rPr>
      </w:pPr>
    </w:p>
    <w:p w14:paraId="3EB7BC22">
      <w:pPr>
        <w:pStyle w:val="7"/>
        <w:rPr>
          <w:rFonts w:hint="default" w:ascii="Times New Roman" w:hAnsi="Times New Roman" w:eastAsia="仿宋_GB2312" w:cs="Times New Roman"/>
          <w:b w:val="0"/>
          <w:bCs w:val="0"/>
          <w:sz w:val="32"/>
          <w:szCs w:val="32"/>
          <w:lang w:val="en-US" w:eastAsia="zh-CN"/>
        </w:rPr>
      </w:pPr>
    </w:p>
    <w:p w14:paraId="73EE4006">
      <w:pPr>
        <w:pStyle w:val="7"/>
        <w:rPr>
          <w:rFonts w:hint="default" w:ascii="Times New Roman" w:hAnsi="Times New Roman" w:eastAsia="仿宋_GB2312" w:cs="Times New Roman"/>
          <w:b w:val="0"/>
          <w:bCs w:val="0"/>
          <w:sz w:val="32"/>
          <w:szCs w:val="32"/>
          <w:lang w:val="en-US" w:eastAsia="zh-CN"/>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08562">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C384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00C384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D9A9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0215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AB8D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3AB8D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2A85"/>
    <w:rsid w:val="00621C19"/>
    <w:rsid w:val="00893649"/>
    <w:rsid w:val="00950240"/>
    <w:rsid w:val="00991ADF"/>
    <w:rsid w:val="00A65FA9"/>
    <w:rsid w:val="00CB5A10"/>
    <w:rsid w:val="00E52F76"/>
    <w:rsid w:val="010333FC"/>
    <w:rsid w:val="01583748"/>
    <w:rsid w:val="017C6D0A"/>
    <w:rsid w:val="018F2A41"/>
    <w:rsid w:val="01CC1A40"/>
    <w:rsid w:val="02076F1C"/>
    <w:rsid w:val="02186A33"/>
    <w:rsid w:val="022F565F"/>
    <w:rsid w:val="02493090"/>
    <w:rsid w:val="02714395"/>
    <w:rsid w:val="02816CCE"/>
    <w:rsid w:val="02922F6E"/>
    <w:rsid w:val="029562D6"/>
    <w:rsid w:val="02A14C7A"/>
    <w:rsid w:val="02A8425B"/>
    <w:rsid w:val="03661A20"/>
    <w:rsid w:val="03822CFE"/>
    <w:rsid w:val="03D42E2E"/>
    <w:rsid w:val="03E06CA3"/>
    <w:rsid w:val="03F31506"/>
    <w:rsid w:val="04EC7C28"/>
    <w:rsid w:val="050E411D"/>
    <w:rsid w:val="05D57429"/>
    <w:rsid w:val="05D9472B"/>
    <w:rsid w:val="05FE65D1"/>
    <w:rsid w:val="06072197"/>
    <w:rsid w:val="06361B7E"/>
    <w:rsid w:val="06744454"/>
    <w:rsid w:val="069A210C"/>
    <w:rsid w:val="06A42F8B"/>
    <w:rsid w:val="06B17456"/>
    <w:rsid w:val="06D01FD2"/>
    <w:rsid w:val="06FF6413"/>
    <w:rsid w:val="075A189C"/>
    <w:rsid w:val="07832BA1"/>
    <w:rsid w:val="079B63FE"/>
    <w:rsid w:val="08251EAA"/>
    <w:rsid w:val="082E5202"/>
    <w:rsid w:val="084A190F"/>
    <w:rsid w:val="08844E22"/>
    <w:rsid w:val="08E6788B"/>
    <w:rsid w:val="08EC0C19"/>
    <w:rsid w:val="09036BB8"/>
    <w:rsid w:val="09111F73"/>
    <w:rsid w:val="092263E9"/>
    <w:rsid w:val="0A714843"/>
    <w:rsid w:val="0A856C30"/>
    <w:rsid w:val="0AC04A84"/>
    <w:rsid w:val="0AD16319"/>
    <w:rsid w:val="0B27418B"/>
    <w:rsid w:val="0B291CB1"/>
    <w:rsid w:val="0B381EF4"/>
    <w:rsid w:val="0B41524D"/>
    <w:rsid w:val="0B552AA6"/>
    <w:rsid w:val="0B64718D"/>
    <w:rsid w:val="0B811AED"/>
    <w:rsid w:val="0B977A75"/>
    <w:rsid w:val="0C006EB6"/>
    <w:rsid w:val="0C4F3863"/>
    <w:rsid w:val="0C57420A"/>
    <w:rsid w:val="0C7927C4"/>
    <w:rsid w:val="0C937D2A"/>
    <w:rsid w:val="0CDB4D21"/>
    <w:rsid w:val="0CE560AB"/>
    <w:rsid w:val="0CFC6AF2"/>
    <w:rsid w:val="0D4728C2"/>
    <w:rsid w:val="0D4B4161"/>
    <w:rsid w:val="0D7A4A46"/>
    <w:rsid w:val="0DC9777B"/>
    <w:rsid w:val="0DDA7292"/>
    <w:rsid w:val="0E552DBD"/>
    <w:rsid w:val="0E722E18"/>
    <w:rsid w:val="0E9B1118"/>
    <w:rsid w:val="0EA35638"/>
    <w:rsid w:val="0ED603D7"/>
    <w:rsid w:val="0ED63EFE"/>
    <w:rsid w:val="0EE859DF"/>
    <w:rsid w:val="0F182768"/>
    <w:rsid w:val="0F2904D1"/>
    <w:rsid w:val="0F825E34"/>
    <w:rsid w:val="0FD20B69"/>
    <w:rsid w:val="0FEF3E20"/>
    <w:rsid w:val="0FF56606"/>
    <w:rsid w:val="10281706"/>
    <w:rsid w:val="1054114D"/>
    <w:rsid w:val="10613C9B"/>
    <w:rsid w:val="108D4A90"/>
    <w:rsid w:val="110765F0"/>
    <w:rsid w:val="110C507B"/>
    <w:rsid w:val="11160F29"/>
    <w:rsid w:val="11293CFE"/>
    <w:rsid w:val="1142587A"/>
    <w:rsid w:val="11511F61"/>
    <w:rsid w:val="11531836"/>
    <w:rsid w:val="117417AC"/>
    <w:rsid w:val="11920286"/>
    <w:rsid w:val="11B5429E"/>
    <w:rsid w:val="11E92F76"/>
    <w:rsid w:val="12072620"/>
    <w:rsid w:val="121511E1"/>
    <w:rsid w:val="121C60CC"/>
    <w:rsid w:val="121D1E44"/>
    <w:rsid w:val="122431D2"/>
    <w:rsid w:val="122D652B"/>
    <w:rsid w:val="123B77F4"/>
    <w:rsid w:val="12527D3F"/>
    <w:rsid w:val="125E5048"/>
    <w:rsid w:val="126A0750"/>
    <w:rsid w:val="126A32DB"/>
    <w:rsid w:val="1283614B"/>
    <w:rsid w:val="12C0114D"/>
    <w:rsid w:val="131C7803"/>
    <w:rsid w:val="13207E3D"/>
    <w:rsid w:val="13400C0D"/>
    <w:rsid w:val="13F97987"/>
    <w:rsid w:val="14422AD2"/>
    <w:rsid w:val="14BE346A"/>
    <w:rsid w:val="14E804E7"/>
    <w:rsid w:val="14F275B8"/>
    <w:rsid w:val="154047C7"/>
    <w:rsid w:val="159348F7"/>
    <w:rsid w:val="161672D6"/>
    <w:rsid w:val="16377978"/>
    <w:rsid w:val="163A1216"/>
    <w:rsid w:val="1663363A"/>
    <w:rsid w:val="168603B4"/>
    <w:rsid w:val="168B7CC4"/>
    <w:rsid w:val="174A5489"/>
    <w:rsid w:val="178276D0"/>
    <w:rsid w:val="179E7583"/>
    <w:rsid w:val="17EF6030"/>
    <w:rsid w:val="18502F73"/>
    <w:rsid w:val="18585984"/>
    <w:rsid w:val="18727C25"/>
    <w:rsid w:val="18934C0E"/>
    <w:rsid w:val="18C272A1"/>
    <w:rsid w:val="18CE20EA"/>
    <w:rsid w:val="1904760B"/>
    <w:rsid w:val="190B6E9A"/>
    <w:rsid w:val="192B06DC"/>
    <w:rsid w:val="19393A07"/>
    <w:rsid w:val="19744A3F"/>
    <w:rsid w:val="199155F1"/>
    <w:rsid w:val="199C5D44"/>
    <w:rsid w:val="1A2024D1"/>
    <w:rsid w:val="1A246465"/>
    <w:rsid w:val="1A2E4BEE"/>
    <w:rsid w:val="1A4E703E"/>
    <w:rsid w:val="1A4F16CA"/>
    <w:rsid w:val="1B2D759B"/>
    <w:rsid w:val="1B4072CF"/>
    <w:rsid w:val="1B46240B"/>
    <w:rsid w:val="1B4B6BCE"/>
    <w:rsid w:val="1B7B6E23"/>
    <w:rsid w:val="1BA079B2"/>
    <w:rsid w:val="1BCA6B98"/>
    <w:rsid w:val="1BCB46BE"/>
    <w:rsid w:val="1C3B1844"/>
    <w:rsid w:val="1C58042E"/>
    <w:rsid w:val="1C6012AB"/>
    <w:rsid w:val="1CB72684"/>
    <w:rsid w:val="1D0E0D07"/>
    <w:rsid w:val="1D1539C4"/>
    <w:rsid w:val="1D4330A6"/>
    <w:rsid w:val="1D526E45"/>
    <w:rsid w:val="1D721295"/>
    <w:rsid w:val="1D807E56"/>
    <w:rsid w:val="1DA63635"/>
    <w:rsid w:val="1DCC409D"/>
    <w:rsid w:val="1E1E766F"/>
    <w:rsid w:val="1E3B1A52"/>
    <w:rsid w:val="1EB06519"/>
    <w:rsid w:val="1EBF675C"/>
    <w:rsid w:val="1EED151B"/>
    <w:rsid w:val="1F0B7BF4"/>
    <w:rsid w:val="1F572E39"/>
    <w:rsid w:val="1F5A6485"/>
    <w:rsid w:val="1F895DBB"/>
    <w:rsid w:val="1FAE057F"/>
    <w:rsid w:val="1FD61FB0"/>
    <w:rsid w:val="1FF468DA"/>
    <w:rsid w:val="204C4020"/>
    <w:rsid w:val="207C3FF4"/>
    <w:rsid w:val="20801F1B"/>
    <w:rsid w:val="20CC5161"/>
    <w:rsid w:val="20E8359B"/>
    <w:rsid w:val="20F3093F"/>
    <w:rsid w:val="211A2370"/>
    <w:rsid w:val="217355DC"/>
    <w:rsid w:val="21DB1DC9"/>
    <w:rsid w:val="21E40288"/>
    <w:rsid w:val="21EE1107"/>
    <w:rsid w:val="21F91D72"/>
    <w:rsid w:val="220B1CB9"/>
    <w:rsid w:val="2221772E"/>
    <w:rsid w:val="2246751B"/>
    <w:rsid w:val="22C00CF5"/>
    <w:rsid w:val="22D30A28"/>
    <w:rsid w:val="23052BAC"/>
    <w:rsid w:val="234C4337"/>
    <w:rsid w:val="23BD5235"/>
    <w:rsid w:val="24516B08"/>
    <w:rsid w:val="246F263F"/>
    <w:rsid w:val="24890A73"/>
    <w:rsid w:val="249B5576"/>
    <w:rsid w:val="24D417BF"/>
    <w:rsid w:val="24EE7D9B"/>
    <w:rsid w:val="250D7AF6"/>
    <w:rsid w:val="252C4420"/>
    <w:rsid w:val="257E48C2"/>
    <w:rsid w:val="25AB7A3A"/>
    <w:rsid w:val="260333D3"/>
    <w:rsid w:val="260E1D77"/>
    <w:rsid w:val="26A24EE9"/>
    <w:rsid w:val="26C72883"/>
    <w:rsid w:val="26C769AF"/>
    <w:rsid w:val="26E222DC"/>
    <w:rsid w:val="26E256DE"/>
    <w:rsid w:val="26FE003E"/>
    <w:rsid w:val="2751016E"/>
    <w:rsid w:val="28221B0A"/>
    <w:rsid w:val="284538EB"/>
    <w:rsid w:val="284657F9"/>
    <w:rsid w:val="284B72B3"/>
    <w:rsid w:val="28700AC7"/>
    <w:rsid w:val="28B5297E"/>
    <w:rsid w:val="28B766F6"/>
    <w:rsid w:val="28E53263"/>
    <w:rsid w:val="28EC45F2"/>
    <w:rsid w:val="2916166F"/>
    <w:rsid w:val="29373393"/>
    <w:rsid w:val="293A3B6E"/>
    <w:rsid w:val="298567F4"/>
    <w:rsid w:val="2A581813"/>
    <w:rsid w:val="2A9D36CA"/>
    <w:rsid w:val="2AA733B1"/>
    <w:rsid w:val="2AB54EB7"/>
    <w:rsid w:val="2ACF41CB"/>
    <w:rsid w:val="2AEA2DB3"/>
    <w:rsid w:val="2B517290"/>
    <w:rsid w:val="2B5F72E9"/>
    <w:rsid w:val="2BA91EAE"/>
    <w:rsid w:val="2BDE6429"/>
    <w:rsid w:val="2BEE68D3"/>
    <w:rsid w:val="2C0734F1"/>
    <w:rsid w:val="2C2C601B"/>
    <w:rsid w:val="2C6E3570"/>
    <w:rsid w:val="2CB216AE"/>
    <w:rsid w:val="2D151C3D"/>
    <w:rsid w:val="2D340315"/>
    <w:rsid w:val="2D3C3A37"/>
    <w:rsid w:val="2D542766"/>
    <w:rsid w:val="2D5E5392"/>
    <w:rsid w:val="2D8C1A8E"/>
    <w:rsid w:val="2D8F19F0"/>
    <w:rsid w:val="2D9B4590"/>
    <w:rsid w:val="2DDF2977"/>
    <w:rsid w:val="2E2E2FB7"/>
    <w:rsid w:val="2E5D1AEE"/>
    <w:rsid w:val="2E786DB1"/>
    <w:rsid w:val="2EE00659"/>
    <w:rsid w:val="2F302D5E"/>
    <w:rsid w:val="2F370591"/>
    <w:rsid w:val="2F4D1B62"/>
    <w:rsid w:val="2F963509"/>
    <w:rsid w:val="2F9C21A2"/>
    <w:rsid w:val="2FAD43AF"/>
    <w:rsid w:val="2FFB15BE"/>
    <w:rsid w:val="30110DE2"/>
    <w:rsid w:val="302E3742"/>
    <w:rsid w:val="30717AD3"/>
    <w:rsid w:val="30D2231F"/>
    <w:rsid w:val="30D8545C"/>
    <w:rsid w:val="30F54260"/>
    <w:rsid w:val="31433F9A"/>
    <w:rsid w:val="31B5579D"/>
    <w:rsid w:val="31CF2D03"/>
    <w:rsid w:val="31E31289"/>
    <w:rsid w:val="320F4EAD"/>
    <w:rsid w:val="323F1C36"/>
    <w:rsid w:val="324A4639"/>
    <w:rsid w:val="325A6A70"/>
    <w:rsid w:val="327613D0"/>
    <w:rsid w:val="32A7158A"/>
    <w:rsid w:val="32FD73FC"/>
    <w:rsid w:val="3333106F"/>
    <w:rsid w:val="33435756"/>
    <w:rsid w:val="335039CF"/>
    <w:rsid w:val="33580231"/>
    <w:rsid w:val="339619E9"/>
    <w:rsid w:val="33BA52ED"/>
    <w:rsid w:val="33E660E2"/>
    <w:rsid w:val="34452E08"/>
    <w:rsid w:val="344A48C2"/>
    <w:rsid w:val="346A6D13"/>
    <w:rsid w:val="347D6A46"/>
    <w:rsid w:val="347E5715"/>
    <w:rsid w:val="348E4F24"/>
    <w:rsid w:val="34A51AF9"/>
    <w:rsid w:val="34C6228E"/>
    <w:rsid w:val="351A24E7"/>
    <w:rsid w:val="35246EC1"/>
    <w:rsid w:val="35803CA9"/>
    <w:rsid w:val="35944047"/>
    <w:rsid w:val="35CF4504"/>
    <w:rsid w:val="35DF103A"/>
    <w:rsid w:val="35ED3757"/>
    <w:rsid w:val="36014EA7"/>
    <w:rsid w:val="368F2A60"/>
    <w:rsid w:val="36EC7B5B"/>
    <w:rsid w:val="372E5DD5"/>
    <w:rsid w:val="37607F59"/>
    <w:rsid w:val="378C05D3"/>
    <w:rsid w:val="37A75B88"/>
    <w:rsid w:val="37BF1123"/>
    <w:rsid w:val="37DA41AF"/>
    <w:rsid w:val="37EE37B7"/>
    <w:rsid w:val="37FA1204"/>
    <w:rsid w:val="380B49E0"/>
    <w:rsid w:val="380F3E59"/>
    <w:rsid w:val="382D2531"/>
    <w:rsid w:val="389B393F"/>
    <w:rsid w:val="38BB5D8F"/>
    <w:rsid w:val="38D16F2D"/>
    <w:rsid w:val="393D2C48"/>
    <w:rsid w:val="39932868"/>
    <w:rsid w:val="3A0E4C4C"/>
    <w:rsid w:val="3A993984"/>
    <w:rsid w:val="3A9E14C4"/>
    <w:rsid w:val="3AAF722D"/>
    <w:rsid w:val="3AFD443D"/>
    <w:rsid w:val="3AFF69FC"/>
    <w:rsid w:val="3B203FF6"/>
    <w:rsid w:val="3B6E70E8"/>
    <w:rsid w:val="3BA77CCD"/>
    <w:rsid w:val="3BD01B51"/>
    <w:rsid w:val="3BEC625F"/>
    <w:rsid w:val="3C1852A6"/>
    <w:rsid w:val="3C2B322B"/>
    <w:rsid w:val="3C2D0D52"/>
    <w:rsid w:val="3C4F6F1A"/>
    <w:rsid w:val="3CF64060"/>
    <w:rsid w:val="3D3D3216"/>
    <w:rsid w:val="3D632DF9"/>
    <w:rsid w:val="3DD07BE6"/>
    <w:rsid w:val="3DF6046D"/>
    <w:rsid w:val="3E412892"/>
    <w:rsid w:val="3E611186"/>
    <w:rsid w:val="3E6A003B"/>
    <w:rsid w:val="3E9C12A1"/>
    <w:rsid w:val="3ED634AA"/>
    <w:rsid w:val="3EF40282"/>
    <w:rsid w:val="3F0D20B8"/>
    <w:rsid w:val="3F4F1FFD"/>
    <w:rsid w:val="3F6E5909"/>
    <w:rsid w:val="3F980BD8"/>
    <w:rsid w:val="3F9B5FD2"/>
    <w:rsid w:val="3FA0183A"/>
    <w:rsid w:val="3FD55988"/>
    <w:rsid w:val="3FE200A5"/>
    <w:rsid w:val="40B03CFF"/>
    <w:rsid w:val="40B57568"/>
    <w:rsid w:val="40D479EE"/>
    <w:rsid w:val="4124772B"/>
    <w:rsid w:val="414A5F02"/>
    <w:rsid w:val="41596A54"/>
    <w:rsid w:val="4172540F"/>
    <w:rsid w:val="417520E2"/>
    <w:rsid w:val="41AF2209"/>
    <w:rsid w:val="41B03A6A"/>
    <w:rsid w:val="41E77BF5"/>
    <w:rsid w:val="41EA3241"/>
    <w:rsid w:val="41F30347"/>
    <w:rsid w:val="4221632B"/>
    <w:rsid w:val="424E37D0"/>
    <w:rsid w:val="42836415"/>
    <w:rsid w:val="429513FF"/>
    <w:rsid w:val="42C02CF4"/>
    <w:rsid w:val="42CD0B98"/>
    <w:rsid w:val="42F06635"/>
    <w:rsid w:val="42FC216C"/>
    <w:rsid w:val="434D2157"/>
    <w:rsid w:val="436A1DBD"/>
    <w:rsid w:val="43860D47"/>
    <w:rsid w:val="43BF7237"/>
    <w:rsid w:val="43D750A5"/>
    <w:rsid w:val="449007B6"/>
    <w:rsid w:val="44CB735A"/>
    <w:rsid w:val="44E81B7F"/>
    <w:rsid w:val="45034D45"/>
    <w:rsid w:val="451C7BB5"/>
    <w:rsid w:val="452D3B70"/>
    <w:rsid w:val="456450B8"/>
    <w:rsid w:val="457C68A6"/>
    <w:rsid w:val="45C461A3"/>
    <w:rsid w:val="45C56FA6"/>
    <w:rsid w:val="45C73FC5"/>
    <w:rsid w:val="4632744D"/>
    <w:rsid w:val="46396545"/>
    <w:rsid w:val="4645313C"/>
    <w:rsid w:val="46656C2C"/>
    <w:rsid w:val="46F62B72"/>
    <w:rsid w:val="47174AD8"/>
    <w:rsid w:val="471E5E67"/>
    <w:rsid w:val="4743767B"/>
    <w:rsid w:val="477041E8"/>
    <w:rsid w:val="481D611E"/>
    <w:rsid w:val="48724537"/>
    <w:rsid w:val="48D507A7"/>
    <w:rsid w:val="494871CB"/>
    <w:rsid w:val="494F4FDE"/>
    <w:rsid w:val="499747D0"/>
    <w:rsid w:val="49C03AB7"/>
    <w:rsid w:val="49E35145"/>
    <w:rsid w:val="4A003601"/>
    <w:rsid w:val="4A037596"/>
    <w:rsid w:val="4A8A55C1"/>
    <w:rsid w:val="4AC76815"/>
    <w:rsid w:val="4AF84C20"/>
    <w:rsid w:val="4B441397"/>
    <w:rsid w:val="4B616322"/>
    <w:rsid w:val="4BA95F1B"/>
    <w:rsid w:val="4BB072A9"/>
    <w:rsid w:val="4BB556B1"/>
    <w:rsid w:val="4C1C049B"/>
    <w:rsid w:val="4C25574F"/>
    <w:rsid w:val="4C3752D5"/>
    <w:rsid w:val="4C4A5008"/>
    <w:rsid w:val="4C520360"/>
    <w:rsid w:val="4CC93D87"/>
    <w:rsid w:val="4D371A30"/>
    <w:rsid w:val="4D5072D2"/>
    <w:rsid w:val="4D5819A6"/>
    <w:rsid w:val="4D7D6E6B"/>
    <w:rsid w:val="4D826A23"/>
    <w:rsid w:val="4DC4703C"/>
    <w:rsid w:val="4DDE00FE"/>
    <w:rsid w:val="4DE6344D"/>
    <w:rsid w:val="4E06474C"/>
    <w:rsid w:val="4E1276A7"/>
    <w:rsid w:val="4E451F2B"/>
    <w:rsid w:val="4EBC7D13"/>
    <w:rsid w:val="4EBE1CDD"/>
    <w:rsid w:val="4EE53D35"/>
    <w:rsid w:val="4F990884"/>
    <w:rsid w:val="4F9D7B44"/>
    <w:rsid w:val="4FC24AC4"/>
    <w:rsid w:val="4FE614EB"/>
    <w:rsid w:val="4FEF6B48"/>
    <w:rsid w:val="502A587C"/>
    <w:rsid w:val="507329BF"/>
    <w:rsid w:val="509F768A"/>
    <w:rsid w:val="50B138A7"/>
    <w:rsid w:val="50CA2BBB"/>
    <w:rsid w:val="51527191"/>
    <w:rsid w:val="5179513C"/>
    <w:rsid w:val="5180327A"/>
    <w:rsid w:val="51A927D1"/>
    <w:rsid w:val="51BE13C6"/>
    <w:rsid w:val="51DC7FBD"/>
    <w:rsid w:val="51F53573"/>
    <w:rsid w:val="520B1FEB"/>
    <w:rsid w:val="522105B9"/>
    <w:rsid w:val="52CE57B0"/>
    <w:rsid w:val="52D921AA"/>
    <w:rsid w:val="53226CDE"/>
    <w:rsid w:val="534704F3"/>
    <w:rsid w:val="536D5992"/>
    <w:rsid w:val="53852DC9"/>
    <w:rsid w:val="53AB0A82"/>
    <w:rsid w:val="53FD0BB2"/>
    <w:rsid w:val="54122725"/>
    <w:rsid w:val="54350306"/>
    <w:rsid w:val="547C1FE5"/>
    <w:rsid w:val="548B440F"/>
    <w:rsid w:val="54B73456"/>
    <w:rsid w:val="54C067AF"/>
    <w:rsid w:val="54D44008"/>
    <w:rsid w:val="550D751A"/>
    <w:rsid w:val="558A0D0B"/>
    <w:rsid w:val="55E42029"/>
    <w:rsid w:val="561A3C9D"/>
    <w:rsid w:val="56312D95"/>
    <w:rsid w:val="565F7902"/>
    <w:rsid w:val="56B714EC"/>
    <w:rsid w:val="56C34335"/>
    <w:rsid w:val="57014E5D"/>
    <w:rsid w:val="57277C86"/>
    <w:rsid w:val="57517B92"/>
    <w:rsid w:val="57E26A3C"/>
    <w:rsid w:val="57FD3876"/>
    <w:rsid w:val="585B08F0"/>
    <w:rsid w:val="58692CBA"/>
    <w:rsid w:val="586B4C84"/>
    <w:rsid w:val="587642AB"/>
    <w:rsid w:val="58920462"/>
    <w:rsid w:val="58975A79"/>
    <w:rsid w:val="58AB1524"/>
    <w:rsid w:val="58B02697"/>
    <w:rsid w:val="596D67DA"/>
    <w:rsid w:val="59945B14"/>
    <w:rsid w:val="59FD190B"/>
    <w:rsid w:val="5A33357F"/>
    <w:rsid w:val="5A490FF5"/>
    <w:rsid w:val="5A945AD4"/>
    <w:rsid w:val="5AA77AC9"/>
    <w:rsid w:val="5ACB1A0A"/>
    <w:rsid w:val="5ACD563D"/>
    <w:rsid w:val="5ACD77B4"/>
    <w:rsid w:val="5AD14B46"/>
    <w:rsid w:val="5ADC3C17"/>
    <w:rsid w:val="5AF2343A"/>
    <w:rsid w:val="5B1909C7"/>
    <w:rsid w:val="5B3475AF"/>
    <w:rsid w:val="5B3C2901"/>
    <w:rsid w:val="5B5A6B0F"/>
    <w:rsid w:val="5B6B0AF7"/>
    <w:rsid w:val="5B70435F"/>
    <w:rsid w:val="5B7C2024"/>
    <w:rsid w:val="5B8A5421"/>
    <w:rsid w:val="5B8F0C89"/>
    <w:rsid w:val="5B8F47E5"/>
    <w:rsid w:val="5BA069F2"/>
    <w:rsid w:val="5BA74225"/>
    <w:rsid w:val="5BB73D3C"/>
    <w:rsid w:val="5BC36B85"/>
    <w:rsid w:val="5C0827EA"/>
    <w:rsid w:val="5C2677D4"/>
    <w:rsid w:val="5C5123E2"/>
    <w:rsid w:val="5C6B34A4"/>
    <w:rsid w:val="5C78294B"/>
    <w:rsid w:val="5CE816AC"/>
    <w:rsid w:val="5D1C479E"/>
    <w:rsid w:val="5D296EBB"/>
    <w:rsid w:val="5D465377"/>
    <w:rsid w:val="5D4E247E"/>
    <w:rsid w:val="5DA30A1C"/>
    <w:rsid w:val="5DCA5FA9"/>
    <w:rsid w:val="5DE90697"/>
    <w:rsid w:val="5E146A5A"/>
    <w:rsid w:val="5EFF6126"/>
    <w:rsid w:val="5F08322C"/>
    <w:rsid w:val="5F2B2A77"/>
    <w:rsid w:val="5F6B5569"/>
    <w:rsid w:val="5FCF3D4A"/>
    <w:rsid w:val="5FD50C35"/>
    <w:rsid w:val="5FE07D05"/>
    <w:rsid w:val="5FFB4B3F"/>
    <w:rsid w:val="606A5821"/>
    <w:rsid w:val="60B60514"/>
    <w:rsid w:val="60B82FFA"/>
    <w:rsid w:val="60F11A9E"/>
    <w:rsid w:val="60F63558"/>
    <w:rsid w:val="61300818"/>
    <w:rsid w:val="61357BDD"/>
    <w:rsid w:val="613743BD"/>
    <w:rsid w:val="61494A05"/>
    <w:rsid w:val="615E35D8"/>
    <w:rsid w:val="61693D2A"/>
    <w:rsid w:val="616E1341"/>
    <w:rsid w:val="61722BDF"/>
    <w:rsid w:val="61877E1F"/>
    <w:rsid w:val="61882403"/>
    <w:rsid w:val="61B34FA6"/>
    <w:rsid w:val="61B97A8B"/>
    <w:rsid w:val="61E62745"/>
    <w:rsid w:val="620852F1"/>
    <w:rsid w:val="62465E1A"/>
    <w:rsid w:val="62514EEA"/>
    <w:rsid w:val="62961B18"/>
    <w:rsid w:val="62CC69C7"/>
    <w:rsid w:val="62EA2C49"/>
    <w:rsid w:val="62F74D81"/>
    <w:rsid w:val="633B16F7"/>
    <w:rsid w:val="6384309D"/>
    <w:rsid w:val="63957059"/>
    <w:rsid w:val="639826A5"/>
    <w:rsid w:val="63A63014"/>
    <w:rsid w:val="642F125B"/>
    <w:rsid w:val="645E38EF"/>
    <w:rsid w:val="6468679D"/>
    <w:rsid w:val="6470717E"/>
    <w:rsid w:val="64D8544F"/>
    <w:rsid w:val="64F61D79"/>
    <w:rsid w:val="64FB113D"/>
    <w:rsid w:val="65053D6A"/>
    <w:rsid w:val="652B30D2"/>
    <w:rsid w:val="654354C3"/>
    <w:rsid w:val="65AB4911"/>
    <w:rsid w:val="65C36E23"/>
    <w:rsid w:val="65C9490F"/>
    <w:rsid w:val="662B7800"/>
    <w:rsid w:val="66555CBA"/>
    <w:rsid w:val="66673FD3"/>
    <w:rsid w:val="66855163"/>
    <w:rsid w:val="668A0B91"/>
    <w:rsid w:val="66C67529"/>
    <w:rsid w:val="66CF6FCB"/>
    <w:rsid w:val="66F44382"/>
    <w:rsid w:val="66F75934"/>
    <w:rsid w:val="672C1A82"/>
    <w:rsid w:val="67620151"/>
    <w:rsid w:val="6785559A"/>
    <w:rsid w:val="67C779FD"/>
    <w:rsid w:val="67DA14DE"/>
    <w:rsid w:val="67E170D9"/>
    <w:rsid w:val="682664D1"/>
    <w:rsid w:val="687057C9"/>
    <w:rsid w:val="689655DE"/>
    <w:rsid w:val="68BE2BAE"/>
    <w:rsid w:val="68C83A2C"/>
    <w:rsid w:val="68E21461"/>
    <w:rsid w:val="68E825DB"/>
    <w:rsid w:val="69034A64"/>
    <w:rsid w:val="69205616"/>
    <w:rsid w:val="692F7608"/>
    <w:rsid w:val="694D7A8E"/>
    <w:rsid w:val="69A00505"/>
    <w:rsid w:val="69CE6C42"/>
    <w:rsid w:val="69E47E59"/>
    <w:rsid w:val="6A0D5B9B"/>
    <w:rsid w:val="6A3A2708"/>
    <w:rsid w:val="6A633A0D"/>
    <w:rsid w:val="6A6908F7"/>
    <w:rsid w:val="6A7F13D7"/>
    <w:rsid w:val="6AB50276"/>
    <w:rsid w:val="6AE52674"/>
    <w:rsid w:val="6AFC6742"/>
    <w:rsid w:val="6B142F59"/>
    <w:rsid w:val="6B59459B"/>
    <w:rsid w:val="6B8645AC"/>
    <w:rsid w:val="6B980FF3"/>
    <w:rsid w:val="6BAE0CB8"/>
    <w:rsid w:val="6C3168AA"/>
    <w:rsid w:val="6C441C15"/>
    <w:rsid w:val="6C636971"/>
    <w:rsid w:val="6C691BD8"/>
    <w:rsid w:val="6C830396"/>
    <w:rsid w:val="6C837AE7"/>
    <w:rsid w:val="6C8B60A2"/>
    <w:rsid w:val="6C90660F"/>
    <w:rsid w:val="6CC369E5"/>
    <w:rsid w:val="6CCE7137"/>
    <w:rsid w:val="6D513FF0"/>
    <w:rsid w:val="6DE36C13"/>
    <w:rsid w:val="6DEF3809"/>
    <w:rsid w:val="6DFB5D0A"/>
    <w:rsid w:val="6E0948CB"/>
    <w:rsid w:val="6E245261"/>
    <w:rsid w:val="6EE94190"/>
    <w:rsid w:val="6F045092"/>
    <w:rsid w:val="6F0F5F11"/>
    <w:rsid w:val="6F1057E5"/>
    <w:rsid w:val="6F2463D6"/>
    <w:rsid w:val="6F51652A"/>
    <w:rsid w:val="6F6D49E6"/>
    <w:rsid w:val="6F993A2D"/>
    <w:rsid w:val="6FBE16E5"/>
    <w:rsid w:val="6FF43359"/>
    <w:rsid w:val="702C2AF3"/>
    <w:rsid w:val="70700C31"/>
    <w:rsid w:val="709541F4"/>
    <w:rsid w:val="70F01B51"/>
    <w:rsid w:val="71704C61"/>
    <w:rsid w:val="717958C4"/>
    <w:rsid w:val="718C0C7E"/>
    <w:rsid w:val="71AD7C3B"/>
    <w:rsid w:val="71D376CA"/>
    <w:rsid w:val="722241AD"/>
    <w:rsid w:val="72225F5B"/>
    <w:rsid w:val="72600832"/>
    <w:rsid w:val="727A5D97"/>
    <w:rsid w:val="72830D37"/>
    <w:rsid w:val="72DF6B7C"/>
    <w:rsid w:val="72FD0776"/>
    <w:rsid w:val="7347795B"/>
    <w:rsid w:val="735A745B"/>
    <w:rsid w:val="735C724B"/>
    <w:rsid w:val="73B9469D"/>
    <w:rsid w:val="73FD0D65"/>
    <w:rsid w:val="74237D69"/>
    <w:rsid w:val="744E128A"/>
    <w:rsid w:val="744F6DB0"/>
    <w:rsid w:val="74793E2D"/>
    <w:rsid w:val="752E10BB"/>
    <w:rsid w:val="75BA294F"/>
    <w:rsid w:val="75E35A02"/>
    <w:rsid w:val="75E579CC"/>
    <w:rsid w:val="77124CF2"/>
    <w:rsid w:val="771B6B6C"/>
    <w:rsid w:val="772462D2"/>
    <w:rsid w:val="77275DC2"/>
    <w:rsid w:val="773B361B"/>
    <w:rsid w:val="7758241F"/>
    <w:rsid w:val="775D3592"/>
    <w:rsid w:val="77745AA4"/>
    <w:rsid w:val="77C10DD5"/>
    <w:rsid w:val="77EA5D96"/>
    <w:rsid w:val="77EA7C71"/>
    <w:rsid w:val="77FD7E9C"/>
    <w:rsid w:val="78085590"/>
    <w:rsid w:val="784E7346"/>
    <w:rsid w:val="784F3822"/>
    <w:rsid w:val="78623556"/>
    <w:rsid w:val="78874ACE"/>
    <w:rsid w:val="78D41F79"/>
    <w:rsid w:val="78D9133E"/>
    <w:rsid w:val="7931117A"/>
    <w:rsid w:val="794744F9"/>
    <w:rsid w:val="794E7636"/>
    <w:rsid w:val="79915775"/>
    <w:rsid w:val="79975481"/>
    <w:rsid w:val="79AA36CA"/>
    <w:rsid w:val="79C57BFE"/>
    <w:rsid w:val="7A65732D"/>
    <w:rsid w:val="7A6F5AB6"/>
    <w:rsid w:val="7AAB7EBD"/>
    <w:rsid w:val="7B0C59FB"/>
    <w:rsid w:val="7BB87930"/>
    <w:rsid w:val="7C0B7A60"/>
    <w:rsid w:val="7C104039"/>
    <w:rsid w:val="7C3310DC"/>
    <w:rsid w:val="7C507B69"/>
    <w:rsid w:val="7C655D5E"/>
    <w:rsid w:val="7CC7607D"/>
    <w:rsid w:val="7CCD740C"/>
    <w:rsid w:val="7CD9190C"/>
    <w:rsid w:val="7CE87DA1"/>
    <w:rsid w:val="7D625DA6"/>
    <w:rsid w:val="7DDF7BC4"/>
    <w:rsid w:val="7DEE13E8"/>
    <w:rsid w:val="7DF84014"/>
    <w:rsid w:val="7E3F1C43"/>
    <w:rsid w:val="7E663674"/>
    <w:rsid w:val="7EBC63B3"/>
    <w:rsid w:val="7EE34CC4"/>
    <w:rsid w:val="7F1B7FBA"/>
    <w:rsid w:val="7F323556"/>
    <w:rsid w:val="7F3B68AE"/>
    <w:rsid w:val="7F4A57F8"/>
    <w:rsid w:val="7F953230"/>
    <w:rsid w:val="7FE02FB2"/>
    <w:rsid w:val="7FF54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20" w:lineRule="exact"/>
      <w:jc w:val="both"/>
    </w:pPr>
    <w:rPr>
      <w:rFonts w:eastAsia="仿宋_GB2312" w:cs="仿宋_GB2312" w:asciiTheme="minorAscii" w:hAnsiTheme="minorAscii"/>
      <w:kern w:val="2"/>
      <w:sz w:val="32"/>
      <w:szCs w:val="3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620" w:lineRule="exact"/>
      <w:ind w:firstLine="200" w:firstLineChars="200"/>
      <w:jc w:val="both"/>
    </w:pPr>
    <w:rPr>
      <w:rFonts w:eastAsia="仿宋_GB2312" w:cs="Calibri" w:asciiTheme="minorAscii" w:hAnsiTheme="minorAscii"/>
      <w:kern w:val="2"/>
      <w:sz w:val="32"/>
      <w:szCs w:val="21"/>
      <w:lang w:val="en-US" w:eastAsia="zh-CN" w:bidi="ar-SA"/>
    </w:rPr>
  </w:style>
  <w:style w:type="paragraph" w:styleId="3">
    <w:name w:val="caption"/>
    <w:basedOn w:val="1"/>
    <w:next w:val="1"/>
    <w:qFormat/>
    <w:uiPriority w:val="0"/>
    <w:pPr>
      <w:jc w:val="center"/>
      <w:outlineLvl w:val="3"/>
    </w:pPr>
    <w:rPr>
      <w:rFonts w:ascii="Times New Roman" w:hAnsi="Times New Roman" w:eastAsia="黑体"/>
      <w:b/>
      <w:sz w:val="28"/>
    </w:rPr>
  </w:style>
  <w:style w:type="paragraph" w:styleId="4">
    <w:name w:val="annotation text"/>
    <w:basedOn w:val="1"/>
    <w:qFormat/>
    <w:uiPriority w:val="0"/>
    <w:pPr>
      <w:widowControl w:val="0"/>
      <w:spacing w:line="620" w:lineRule="exact"/>
      <w:jc w:val="left"/>
    </w:pPr>
    <w:rPr>
      <w:rFonts w:eastAsia="仿宋_GB2312" w:cs="仿宋_GB2312" w:asciiTheme="minorHAnsi" w:hAnsiTheme="minorHAnsi"/>
      <w:kern w:val="2"/>
      <w:sz w:val="32"/>
      <w:szCs w:val="32"/>
      <w:lang w:val="en-US" w:eastAsia="zh-CN" w:bidi="ar-SA"/>
    </w:rPr>
  </w:style>
  <w:style w:type="paragraph" w:styleId="5">
    <w:name w:val="Body Text"/>
    <w:next w:val="6"/>
    <w:qFormat/>
    <w:uiPriority w:val="0"/>
    <w:pPr>
      <w:widowControl w:val="0"/>
      <w:spacing w:line="576" w:lineRule="exact"/>
      <w:ind w:left="0" w:firstLine="720" w:firstLineChars="200"/>
      <w:jc w:val="both"/>
    </w:pPr>
    <w:rPr>
      <w:rFonts w:ascii="Times New Roman" w:hAnsi="Times New Roman" w:eastAsia="仿宋_GB2312" w:cs="仿宋"/>
      <w:kern w:val="2"/>
      <w:sz w:val="32"/>
      <w:szCs w:val="32"/>
      <w:lang w:val="zh-CN" w:eastAsia="zh-CN" w:bidi="zh-CN"/>
    </w:rPr>
  </w:style>
  <w:style w:type="paragraph" w:styleId="6">
    <w:name w:val="Date"/>
    <w:next w:val="1"/>
    <w:qFormat/>
    <w:uiPriority w:val="0"/>
    <w:pPr>
      <w:widowControl w:val="0"/>
      <w:ind w:left="100" w:leftChars="2500"/>
      <w:jc w:val="both"/>
    </w:pPr>
    <w:rPr>
      <w:rFonts w:asciiTheme="minorHAnsi" w:hAnsiTheme="minorHAnsi" w:eastAsiaTheme="minorEastAsia" w:cstheme="minorBidi"/>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footnote text"/>
    <w:basedOn w:val="1"/>
    <w:qFormat/>
    <w:uiPriority w:val="0"/>
    <w:pPr>
      <w:snapToGrid w:val="0"/>
      <w:jc w:val="left"/>
    </w:pPr>
    <w:rPr>
      <w:sz w:val="18"/>
    </w:rPr>
  </w:style>
  <w:style w:type="paragraph" w:styleId="11">
    <w:name w:val="toc 2"/>
    <w:basedOn w:val="1"/>
    <w:next w:val="1"/>
    <w:qFormat/>
    <w:uiPriority w:val="0"/>
    <w:pPr>
      <w:ind w:left="420" w:leftChars="200"/>
    </w:pPr>
  </w:style>
  <w:style w:type="paragraph" w:styleId="12">
    <w:name w:val="Normal (Web)"/>
    <w:qFormat/>
    <w:uiPriority w:val="0"/>
    <w:pPr>
      <w:widowControl/>
      <w:spacing w:before="0" w:beforeAutospacing="1" w:after="0" w:afterAutospacing="1" w:line="240" w:lineRule="auto"/>
      <w:ind w:left="0" w:right="0"/>
      <w:jc w:val="left"/>
    </w:pPr>
    <w:rPr>
      <w:rFonts w:ascii="宋体" w:hAnsi="宋体" w:eastAsia="宋体" w:cs="宋体"/>
      <w:kern w:val="0"/>
      <w:sz w:val="24"/>
      <w:szCs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basedOn w:val="15"/>
    <w:qFormat/>
    <w:uiPriority w:val="0"/>
    <w:rPr>
      <w:color w:val="0000FF"/>
      <w:u w:val="single"/>
    </w:rPr>
  </w:style>
  <w:style w:type="character" w:styleId="19">
    <w:name w:val="annotation reference"/>
    <w:qFormat/>
    <w:uiPriority w:val="0"/>
    <w:rPr>
      <w:sz w:val="21"/>
      <w:szCs w:val="21"/>
    </w:rPr>
  </w:style>
  <w:style w:type="character" w:styleId="20">
    <w:name w:val="footnote reference"/>
    <w:basedOn w:val="15"/>
    <w:qFormat/>
    <w:uiPriority w:val="0"/>
    <w:rPr>
      <w:vertAlign w:val="superscript"/>
    </w:rPr>
  </w:style>
  <w:style w:type="paragraph" w:customStyle="1" w:styleId="21">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10149</Words>
  <Characters>10509</Characters>
  <Lines>0</Lines>
  <Paragraphs>0</Paragraphs>
  <TotalTime>19</TotalTime>
  <ScaleCrop>false</ScaleCrop>
  <LinksUpToDate>false</LinksUpToDate>
  <CharactersWithSpaces>10787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2025-06-18T00:34:00Z</dcterms:created>
  <dc:creator>猛男小刘</dc:creator>
  <cp:lastModifiedBy> </cp:lastModifiedBy>
  <cp:lastPrinted>2025-06-19T06:21:00Z</cp:lastPrinted>
  <dcterms:modified xsi:type="dcterms:W3CDTF">2025-11-07T00:47:53Z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eyJoZGlkIjoiNGVlOGQ1MGZjNDMzMjI1ZmI3MTY5MDE4MTQ1MGY1OGQiLCJ1c2VySWQiOiIyNDcwMDY0MTMifQ==</vt:lpwstr>
  </property>
  <property fmtid="{D5CDD505-2E9C-101B-9397-08002B2CF9AE}" pid="4" name="ICV">
    <vt:lpwstr>20702BA3AB2743EC8EAA607AFD7C8E36_13</vt:lpwstr>
  </property>
</Properties>
</file>