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5AC787" w14:textId="77777777" w:rsidR="00DA65A9" w:rsidRDefault="00DA65A9"/>
    <w:p w14:paraId="115BB2CC" w14:textId="77777777" w:rsidR="00DA65A9" w:rsidRDefault="00DA65A9"/>
    <w:p w14:paraId="62EC6955" w14:textId="77777777" w:rsidR="00DA65A9" w:rsidRDefault="00DA65A9"/>
    <w:p w14:paraId="17DBAA65" w14:textId="1D902A82" w:rsidR="00DA65A9" w:rsidRDefault="007E7B3F">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淮北市烈山区</w:t>
      </w:r>
      <w:r w:rsidR="00D17B52" w:rsidRPr="00D17B52">
        <w:rPr>
          <w:rFonts w:ascii="方正小标宋简体" w:eastAsia="方正小标宋简体" w:hAnsi="方正小标宋简体" w:cs="方正小标宋简体" w:hint="eastAsia"/>
          <w:bCs/>
          <w:sz w:val="44"/>
          <w:szCs w:val="44"/>
        </w:rPr>
        <w:t>人民政府办公室</w:t>
      </w:r>
      <w:r>
        <w:rPr>
          <w:rFonts w:ascii="方正小标宋简体" w:eastAsia="方正小标宋简体" w:hAnsi="方正小标宋简体" w:cs="方正小标宋简体" w:hint="eastAsia"/>
          <w:bCs/>
          <w:sz w:val="44"/>
          <w:szCs w:val="44"/>
        </w:rPr>
        <w:t>202</w:t>
      </w:r>
      <w:r w:rsidR="00313C7A">
        <w:rPr>
          <w:rFonts w:ascii="方正小标宋简体" w:eastAsia="方正小标宋简体" w:hAnsi="方正小标宋简体" w:cs="方正小标宋简体" w:hint="eastAsia"/>
          <w:bCs/>
          <w:sz w:val="44"/>
          <w:szCs w:val="44"/>
        </w:rPr>
        <w:t>6</w:t>
      </w:r>
      <w:r>
        <w:rPr>
          <w:rFonts w:ascii="方正小标宋简体" w:eastAsia="方正小标宋简体" w:hAnsi="方正小标宋简体" w:cs="方正小标宋简体" w:hint="eastAsia"/>
          <w:bCs/>
          <w:sz w:val="44"/>
          <w:szCs w:val="44"/>
        </w:rPr>
        <w:t>年</w:t>
      </w:r>
    </w:p>
    <w:p w14:paraId="10F180B0" w14:textId="77777777" w:rsidR="00DA65A9" w:rsidRDefault="007E7B3F">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部门预算</w:t>
      </w:r>
    </w:p>
    <w:p w14:paraId="17100FB7" w14:textId="77777777" w:rsidR="00DA65A9" w:rsidRDefault="00DA65A9"/>
    <w:p w14:paraId="5956E314" w14:textId="77777777" w:rsidR="00DA65A9" w:rsidRDefault="00DA65A9"/>
    <w:p w14:paraId="54E43E0C" w14:textId="77777777" w:rsidR="00DA65A9" w:rsidRDefault="00DA65A9"/>
    <w:p w14:paraId="47217761" w14:textId="77777777" w:rsidR="00DA65A9" w:rsidRDefault="00DA65A9"/>
    <w:p w14:paraId="53BE978F" w14:textId="77777777" w:rsidR="00DA65A9" w:rsidRDefault="00DA65A9"/>
    <w:p w14:paraId="5860DBB3" w14:textId="77777777" w:rsidR="00DA65A9" w:rsidRDefault="00DA65A9"/>
    <w:p w14:paraId="77E95CD0" w14:textId="77777777" w:rsidR="00DA65A9" w:rsidRDefault="00DA65A9"/>
    <w:p w14:paraId="0F2A162A" w14:textId="77777777" w:rsidR="00DA65A9" w:rsidRDefault="00DA65A9"/>
    <w:p w14:paraId="1F0A3EA0" w14:textId="77777777" w:rsidR="00DA65A9" w:rsidRDefault="00DA65A9"/>
    <w:p w14:paraId="71FA3057" w14:textId="77777777" w:rsidR="00DA65A9" w:rsidRDefault="00DA65A9"/>
    <w:p w14:paraId="13C44169" w14:textId="77777777" w:rsidR="00DA65A9" w:rsidRDefault="00DA65A9"/>
    <w:p w14:paraId="13DC2AAD" w14:textId="77777777" w:rsidR="00DA65A9" w:rsidRDefault="00DA65A9"/>
    <w:p w14:paraId="442109A9" w14:textId="77777777" w:rsidR="00DA65A9" w:rsidRDefault="00DA65A9"/>
    <w:p w14:paraId="3FA1FA84" w14:textId="77777777" w:rsidR="00DA65A9" w:rsidRDefault="00DA65A9"/>
    <w:p w14:paraId="13D8B08C" w14:textId="77777777" w:rsidR="00DA65A9" w:rsidRDefault="00DA65A9"/>
    <w:p w14:paraId="3E92E8E6" w14:textId="77777777" w:rsidR="00DA65A9" w:rsidRDefault="00DA65A9"/>
    <w:p w14:paraId="4DE650B1" w14:textId="77777777" w:rsidR="00DA65A9" w:rsidRDefault="00DA65A9"/>
    <w:p w14:paraId="5BEF4A73" w14:textId="77777777" w:rsidR="00DA65A9" w:rsidRDefault="00DA65A9"/>
    <w:p w14:paraId="13C1A66E" w14:textId="77777777" w:rsidR="00DA65A9" w:rsidRDefault="00DA65A9"/>
    <w:p w14:paraId="55EC5055" w14:textId="77777777" w:rsidR="00DA65A9" w:rsidRDefault="00DA65A9"/>
    <w:p w14:paraId="556E66D0" w14:textId="77777777" w:rsidR="00DA65A9" w:rsidRDefault="00DA65A9"/>
    <w:p w14:paraId="6170E8DC" w14:textId="77777777" w:rsidR="00DA65A9" w:rsidRDefault="00DA65A9"/>
    <w:p w14:paraId="3F205055" w14:textId="77777777" w:rsidR="00DA65A9" w:rsidRDefault="00DA65A9">
      <w:pPr>
        <w:pStyle w:val="a5"/>
        <w:adjustRightInd w:val="0"/>
        <w:snapToGrid w:val="0"/>
        <w:spacing w:line="560" w:lineRule="exact"/>
        <w:jc w:val="center"/>
        <w:rPr>
          <w:rFonts w:ascii="TimesNewRoman" w:eastAsia="黑体" w:hAnsi="TimesNewRoman" w:cs="TimesNewRoman"/>
          <w:bCs/>
          <w:sz w:val="44"/>
          <w:szCs w:val="44"/>
        </w:rPr>
      </w:pPr>
    </w:p>
    <w:p w14:paraId="3685C5FA" w14:textId="77777777" w:rsidR="00DA65A9" w:rsidRDefault="00DA65A9">
      <w:pPr>
        <w:pStyle w:val="a5"/>
        <w:adjustRightInd w:val="0"/>
        <w:snapToGrid w:val="0"/>
        <w:spacing w:line="560" w:lineRule="exact"/>
        <w:jc w:val="center"/>
        <w:rPr>
          <w:rFonts w:ascii="TimesNewRoman" w:eastAsia="黑体" w:hAnsi="TimesNewRoman" w:cs="TimesNewRoman"/>
          <w:bCs/>
          <w:sz w:val="44"/>
          <w:szCs w:val="44"/>
        </w:rPr>
      </w:pPr>
    </w:p>
    <w:p w14:paraId="27B799CD" w14:textId="77777777" w:rsidR="00DA65A9" w:rsidRDefault="00DA65A9">
      <w:pPr>
        <w:pStyle w:val="a5"/>
        <w:adjustRightInd w:val="0"/>
        <w:snapToGrid w:val="0"/>
        <w:spacing w:line="560" w:lineRule="exact"/>
        <w:jc w:val="center"/>
        <w:rPr>
          <w:rFonts w:ascii="TimesNewRoman" w:eastAsia="黑体" w:hAnsi="TimesNewRoman" w:cs="TimesNewRoman"/>
          <w:bCs/>
          <w:sz w:val="44"/>
          <w:szCs w:val="44"/>
        </w:rPr>
      </w:pPr>
    </w:p>
    <w:p w14:paraId="76D2AD8C" w14:textId="77777777" w:rsidR="00DA65A9" w:rsidRDefault="00DA65A9">
      <w:pPr>
        <w:pStyle w:val="a5"/>
        <w:adjustRightInd w:val="0"/>
        <w:snapToGrid w:val="0"/>
        <w:spacing w:line="560" w:lineRule="exact"/>
        <w:jc w:val="center"/>
        <w:rPr>
          <w:rFonts w:ascii="TimesNewRoman" w:eastAsia="黑体" w:hAnsi="TimesNewRoman" w:cs="TimesNewRoman"/>
          <w:bCs/>
          <w:sz w:val="44"/>
          <w:szCs w:val="44"/>
        </w:rPr>
      </w:pPr>
    </w:p>
    <w:p w14:paraId="47E79988" w14:textId="1775C2FD" w:rsidR="00DA65A9" w:rsidRDefault="007E7B3F">
      <w:pPr>
        <w:pStyle w:val="a5"/>
        <w:adjustRightInd w:val="0"/>
        <w:snapToGrid w:val="0"/>
        <w:spacing w:line="560" w:lineRule="exact"/>
        <w:jc w:val="center"/>
      </w:pPr>
      <w:r>
        <w:rPr>
          <w:rFonts w:ascii="黑体" w:eastAsia="黑体" w:hAnsi="黑体" w:cs="黑体" w:hint="eastAsia"/>
          <w:bCs/>
          <w:sz w:val="44"/>
          <w:szCs w:val="44"/>
        </w:rPr>
        <w:t>202</w:t>
      </w:r>
      <w:r w:rsidR="00313C7A">
        <w:rPr>
          <w:rFonts w:ascii="黑体" w:eastAsia="黑体" w:hAnsi="黑体" w:cs="黑体" w:hint="eastAsia"/>
          <w:bCs/>
          <w:sz w:val="44"/>
          <w:szCs w:val="44"/>
        </w:rPr>
        <w:t>6</w:t>
      </w:r>
      <w:r>
        <w:rPr>
          <w:rFonts w:ascii="黑体" w:eastAsia="黑体" w:hAnsi="黑体" w:cs="黑体" w:hint="eastAsia"/>
          <w:bCs/>
          <w:sz w:val="44"/>
          <w:szCs w:val="44"/>
        </w:rPr>
        <w:t>年</w:t>
      </w:r>
      <w:r w:rsidR="00313C7A">
        <w:rPr>
          <w:rFonts w:ascii="黑体" w:eastAsia="黑体" w:hAnsi="黑体" w:cs="黑体" w:hint="eastAsia"/>
          <w:bCs/>
          <w:sz w:val="44"/>
          <w:szCs w:val="44"/>
        </w:rPr>
        <w:t>2</w:t>
      </w:r>
      <w:r>
        <w:rPr>
          <w:rFonts w:ascii="黑体" w:eastAsia="黑体" w:hAnsi="黑体" w:cs="黑体" w:hint="eastAsia"/>
          <w:bCs/>
          <w:sz w:val="44"/>
          <w:szCs w:val="44"/>
        </w:rPr>
        <w:t>月</w:t>
      </w:r>
    </w:p>
    <w:p w14:paraId="68367EE5" w14:textId="77777777" w:rsidR="00DA65A9" w:rsidRDefault="00DA65A9"/>
    <w:p w14:paraId="7BC613AF" w14:textId="77777777" w:rsidR="00DA65A9" w:rsidRDefault="007E7B3F">
      <w:pPr>
        <w:pStyle w:val="a5"/>
        <w:adjustRightInd w:val="0"/>
        <w:snapToGrid w:val="0"/>
        <w:spacing w:line="560" w:lineRule="exact"/>
        <w:jc w:val="center"/>
        <w:rPr>
          <w:rFonts w:ascii="TimesNewRoman" w:eastAsia="黑体" w:hAnsi="TimesNewRoman" w:cs="TimesNewRoman"/>
          <w:bCs/>
          <w:sz w:val="44"/>
          <w:szCs w:val="44"/>
        </w:rPr>
      </w:pPr>
      <w:r>
        <w:rPr>
          <w:rFonts w:ascii="TimesNewRoman" w:eastAsia="黑体" w:hAnsi="TimesNewRoman" w:cs="TimesNewRoman" w:hint="eastAsia"/>
          <w:bCs/>
          <w:sz w:val="44"/>
          <w:szCs w:val="44"/>
        </w:rPr>
        <w:lastRenderedPageBreak/>
        <w:t>目</w:t>
      </w:r>
      <w:r>
        <w:rPr>
          <w:rFonts w:ascii="TimesNewRoman" w:eastAsia="黑体" w:hAnsi="TimesNewRoman" w:cs="TimesNewRoman" w:hint="eastAsia"/>
          <w:bCs/>
          <w:sz w:val="44"/>
          <w:szCs w:val="44"/>
        </w:rPr>
        <w:t xml:space="preserve">  </w:t>
      </w:r>
      <w:r>
        <w:rPr>
          <w:rFonts w:ascii="TimesNewRoman" w:eastAsia="黑体" w:hAnsi="TimesNewRoman" w:cs="TimesNewRoman" w:hint="eastAsia"/>
          <w:bCs/>
          <w:sz w:val="44"/>
          <w:szCs w:val="44"/>
        </w:rPr>
        <w:t>录</w:t>
      </w:r>
    </w:p>
    <w:p w14:paraId="30F6CECA" w14:textId="77777777" w:rsidR="00DA65A9" w:rsidRDefault="00DA65A9"/>
    <w:p w14:paraId="46B8BE30" w14:textId="77777777" w:rsidR="00DA65A9" w:rsidRDefault="007E7B3F">
      <w:pPr>
        <w:pStyle w:val="a5"/>
        <w:adjustRightInd w:val="0"/>
        <w:snapToGrid w:val="0"/>
        <w:spacing w:line="4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第一部分 部门概况</w:t>
      </w:r>
    </w:p>
    <w:p w14:paraId="37308745" w14:textId="77777777" w:rsidR="00DA65A9" w:rsidRDefault="007E7B3F">
      <w:pPr>
        <w:pStyle w:val="a5"/>
        <w:adjustRightInd w:val="0"/>
        <w:snapToGrid w:val="0"/>
        <w:spacing w:line="400" w:lineRule="exact"/>
        <w:ind w:firstLineChars="250" w:firstLine="80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1、主要职责</w:t>
      </w:r>
    </w:p>
    <w:p w14:paraId="0D2722F7" w14:textId="77777777" w:rsidR="00DA65A9" w:rsidRDefault="007E7B3F">
      <w:pPr>
        <w:pStyle w:val="a5"/>
        <w:adjustRightInd w:val="0"/>
        <w:snapToGrid w:val="0"/>
        <w:spacing w:line="400" w:lineRule="exact"/>
        <w:ind w:firstLineChars="250" w:firstLine="80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2、部门预算构成</w:t>
      </w:r>
    </w:p>
    <w:p w14:paraId="2AB5B4E2" w14:textId="1D25187B" w:rsidR="00DA65A9" w:rsidRDefault="006429D8">
      <w:pPr>
        <w:pStyle w:val="a5"/>
        <w:adjustRightInd w:val="0"/>
        <w:snapToGrid w:val="0"/>
        <w:spacing w:line="400" w:lineRule="exact"/>
        <w:ind w:firstLineChars="250" w:firstLine="80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w:t>
      </w:r>
      <w:r w:rsidR="00313C7A">
        <w:rPr>
          <w:rFonts w:ascii="仿宋_GB2312" w:eastAsia="仿宋_GB2312" w:hAnsi="仿宋_GB2312" w:cs="仿宋_GB2312" w:hint="eastAsia"/>
          <w:bCs/>
          <w:sz w:val="32"/>
          <w:szCs w:val="32"/>
        </w:rPr>
        <w:t>2026</w:t>
      </w:r>
      <w:r w:rsidR="007E7B3F">
        <w:rPr>
          <w:rFonts w:ascii="仿宋_GB2312" w:eastAsia="仿宋_GB2312" w:hAnsi="仿宋_GB2312" w:cs="仿宋_GB2312" w:hint="eastAsia"/>
          <w:bCs/>
          <w:sz w:val="32"/>
          <w:szCs w:val="32"/>
        </w:rPr>
        <w:t>年度主要工作任务</w:t>
      </w:r>
    </w:p>
    <w:p w14:paraId="0A753956" w14:textId="41182AA3" w:rsidR="00DA65A9" w:rsidRDefault="007E7B3F">
      <w:pPr>
        <w:pStyle w:val="a5"/>
        <w:adjustRightInd w:val="0"/>
        <w:snapToGrid w:val="0"/>
        <w:spacing w:line="4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 xml:space="preserve">第二部分 </w:t>
      </w:r>
      <w:r w:rsidR="00313C7A">
        <w:rPr>
          <w:rFonts w:ascii="仿宋_GB2312" w:eastAsia="仿宋_GB2312" w:hAnsi="仿宋_GB2312" w:cs="仿宋_GB2312" w:hint="eastAsia"/>
          <w:b/>
          <w:sz w:val="32"/>
          <w:szCs w:val="32"/>
        </w:rPr>
        <w:t>2026</w:t>
      </w:r>
      <w:r>
        <w:rPr>
          <w:rFonts w:ascii="仿宋_GB2312" w:eastAsia="仿宋_GB2312" w:hAnsi="仿宋_GB2312" w:cs="仿宋_GB2312" w:hint="eastAsia"/>
          <w:b/>
          <w:sz w:val="32"/>
          <w:szCs w:val="32"/>
        </w:rPr>
        <w:t>年部门预算表</w:t>
      </w:r>
    </w:p>
    <w:p w14:paraId="7EBE54D9" w14:textId="476F8328" w:rsidR="00DA65A9" w:rsidRDefault="007E7B3F">
      <w:pPr>
        <w:pStyle w:val="a5"/>
        <w:adjustRightInd w:val="0"/>
        <w:snapToGrid w:val="0"/>
        <w:spacing w:line="400" w:lineRule="exact"/>
        <w:ind w:firstLineChars="250" w:firstLine="80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1、淮北市烈山区</w:t>
      </w:r>
      <w:r w:rsidR="00D17B52">
        <w:rPr>
          <w:rFonts w:ascii="仿宋_GB2312" w:eastAsia="仿宋_GB2312" w:hAnsi="仿宋_GB2312" w:cs="仿宋_GB2312" w:hint="eastAsia"/>
          <w:bCs/>
          <w:sz w:val="32"/>
          <w:szCs w:val="32"/>
        </w:rPr>
        <w:t>人民政府办公室</w:t>
      </w:r>
      <w:r w:rsidR="00313C7A">
        <w:rPr>
          <w:rFonts w:ascii="仿宋_GB2312" w:eastAsia="仿宋_GB2312" w:hAnsi="仿宋_GB2312" w:cs="仿宋_GB2312" w:hint="eastAsia"/>
          <w:bCs/>
          <w:sz w:val="32"/>
          <w:szCs w:val="32"/>
        </w:rPr>
        <w:t>2026</w:t>
      </w:r>
      <w:r>
        <w:rPr>
          <w:rFonts w:ascii="仿宋_GB2312" w:eastAsia="仿宋_GB2312" w:hAnsi="仿宋_GB2312" w:cs="仿宋_GB2312" w:hint="eastAsia"/>
          <w:bCs/>
          <w:sz w:val="32"/>
          <w:szCs w:val="32"/>
        </w:rPr>
        <w:t>年收支总表</w:t>
      </w:r>
    </w:p>
    <w:p w14:paraId="7DDF5B2E" w14:textId="64DDDA75" w:rsidR="00DA65A9" w:rsidRDefault="007E7B3F">
      <w:pPr>
        <w:pStyle w:val="a5"/>
        <w:adjustRightInd w:val="0"/>
        <w:snapToGrid w:val="0"/>
        <w:spacing w:line="400" w:lineRule="exact"/>
        <w:ind w:firstLineChars="250" w:firstLine="80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2、淮北市烈山区</w:t>
      </w:r>
      <w:r w:rsidR="00D17B52">
        <w:rPr>
          <w:rFonts w:ascii="仿宋_GB2312" w:eastAsia="仿宋_GB2312" w:hAnsi="仿宋_GB2312" w:cs="仿宋_GB2312" w:hint="eastAsia"/>
          <w:bCs/>
          <w:sz w:val="32"/>
          <w:szCs w:val="32"/>
        </w:rPr>
        <w:t>人民政府办公室</w:t>
      </w:r>
      <w:r w:rsidR="00313C7A">
        <w:rPr>
          <w:rFonts w:ascii="仿宋_GB2312" w:eastAsia="仿宋_GB2312" w:hAnsi="仿宋_GB2312" w:cs="仿宋_GB2312" w:hint="eastAsia"/>
          <w:bCs/>
          <w:sz w:val="32"/>
          <w:szCs w:val="32"/>
        </w:rPr>
        <w:t>2026</w:t>
      </w:r>
      <w:r>
        <w:rPr>
          <w:rFonts w:ascii="仿宋_GB2312" w:eastAsia="仿宋_GB2312" w:hAnsi="仿宋_GB2312" w:cs="仿宋_GB2312" w:hint="eastAsia"/>
          <w:bCs/>
          <w:sz w:val="32"/>
          <w:szCs w:val="32"/>
        </w:rPr>
        <w:t>年收入总表</w:t>
      </w:r>
    </w:p>
    <w:p w14:paraId="69DC67B9" w14:textId="1C21EB01" w:rsidR="00DA65A9" w:rsidRDefault="007E7B3F">
      <w:pPr>
        <w:pStyle w:val="a5"/>
        <w:adjustRightInd w:val="0"/>
        <w:snapToGrid w:val="0"/>
        <w:spacing w:line="400" w:lineRule="exact"/>
        <w:ind w:firstLineChars="250" w:firstLine="80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3、淮北市烈山区</w:t>
      </w:r>
      <w:r w:rsidR="00D17B52">
        <w:rPr>
          <w:rFonts w:ascii="仿宋_GB2312" w:eastAsia="仿宋_GB2312" w:hAnsi="仿宋_GB2312" w:cs="仿宋_GB2312" w:hint="eastAsia"/>
          <w:bCs/>
          <w:sz w:val="32"/>
          <w:szCs w:val="32"/>
        </w:rPr>
        <w:t>人民政府办公室</w:t>
      </w:r>
      <w:r w:rsidR="00313C7A">
        <w:rPr>
          <w:rFonts w:ascii="仿宋_GB2312" w:eastAsia="仿宋_GB2312" w:hAnsi="仿宋_GB2312" w:cs="仿宋_GB2312" w:hint="eastAsia"/>
          <w:bCs/>
          <w:sz w:val="32"/>
          <w:szCs w:val="32"/>
        </w:rPr>
        <w:t>2026</w:t>
      </w:r>
      <w:r>
        <w:rPr>
          <w:rFonts w:ascii="仿宋_GB2312" w:eastAsia="仿宋_GB2312" w:hAnsi="仿宋_GB2312" w:cs="仿宋_GB2312" w:hint="eastAsia"/>
          <w:bCs/>
          <w:sz w:val="32"/>
          <w:szCs w:val="32"/>
        </w:rPr>
        <w:t>年支出总表</w:t>
      </w:r>
    </w:p>
    <w:p w14:paraId="6BE30C77" w14:textId="4C5F6B17" w:rsidR="00DA65A9" w:rsidRDefault="007E7B3F">
      <w:pPr>
        <w:pStyle w:val="a5"/>
        <w:adjustRightInd w:val="0"/>
        <w:snapToGrid w:val="0"/>
        <w:spacing w:line="400" w:lineRule="exact"/>
        <w:ind w:firstLineChars="250" w:firstLine="80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4、淮北市烈山区</w:t>
      </w:r>
      <w:r w:rsidR="00D17B52">
        <w:rPr>
          <w:rFonts w:ascii="仿宋_GB2312" w:eastAsia="仿宋_GB2312" w:hAnsi="仿宋_GB2312" w:cs="仿宋_GB2312" w:hint="eastAsia"/>
          <w:bCs/>
          <w:sz w:val="32"/>
          <w:szCs w:val="32"/>
        </w:rPr>
        <w:t>人民政府办公室</w:t>
      </w:r>
      <w:r w:rsidR="00313C7A">
        <w:rPr>
          <w:rFonts w:ascii="仿宋_GB2312" w:eastAsia="仿宋_GB2312" w:hAnsi="仿宋_GB2312" w:cs="仿宋_GB2312" w:hint="eastAsia"/>
          <w:bCs/>
          <w:sz w:val="32"/>
          <w:szCs w:val="32"/>
        </w:rPr>
        <w:t>2026</w:t>
      </w:r>
      <w:r>
        <w:rPr>
          <w:rFonts w:ascii="仿宋_GB2312" w:eastAsia="仿宋_GB2312" w:hAnsi="仿宋_GB2312" w:cs="仿宋_GB2312" w:hint="eastAsia"/>
          <w:bCs/>
          <w:sz w:val="32"/>
          <w:szCs w:val="32"/>
        </w:rPr>
        <w:t>年财政拨款收支总表</w:t>
      </w:r>
    </w:p>
    <w:p w14:paraId="397CD6A2" w14:textId="1799C134" w:rsidR="00DA65A9" w:rsidRDefault="007E7B3F">
      <w:pPr>
        <w:pStyle w:val="a5"/>
        <w:adjustRightInd w:val="0"/>
        <w:snapToGrid w:val="0"/>
        <w:spacing w:line="400" w:lineRule="exact"/>
        <w:ind w:firstLineChars="250" w:firstLine="80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5、淮北市烈山区</w:t>
      </w:r>
      <w:r w:rsidR="00D17B52">
        <w:rPr>
          <w:rFonts w:ascii="仿宋_GB2312" w:eastAsia="仿宋_GB2312" w:hAnsi="仿宋_GB2312" w:cs="仿宋_GB2312" w:hint="eastAsia"/>
          <w:bCs/>
          <w:sz w:val="32"/>
          <w:szCs w:val="32"/>
        </w:rPr>
        <w:t>人民政府办公室</w:t>
      </w:r>
      <w:r w:rsidR="00313C7A">
        <w:rPr>
          <w:rFonts w:ascii="仿宋_GB2312" w:eastAsia="仿宋_GB2312" w:hAnsi="仿宋_GB2312" w:cs="仿宋_GB2312" w:hint="eastAsia"/>
          <w:bCs/>
          <w:sz w:val="32"/>
          <w:szCs w:val="32"/>
        </w:rPr>
        <w:t>2026</w:t>
      </w:r>
      <w:r>
        <w:rPr>
          <w:rFonts w:ascii="仿宋_GB2312" w:eastAsia="仿宋_GB2312" w:hAnsi="仿宋_GB2312" w:cs="仿宋_GB2312" w:hint="eastAsia"/>
          <w:bCs/>
          <w:sz w:val="32"/>
          <w:szCs w:val="32"/>
        </w:rPr>
        <w:t>年一般公共预算支出表</w:t>
      </w:r>
    </w:p>
    <w:p w14:paraId="5235B3D5" w14:textId="07DAA6CA" w:rsidR="00DA65A9" w:rsidRDefault="007E7B3F">
      <w:pPr>
        <w:pStyle w:val="a5"/>
        <w:adjustRightInd w:val="0"/>
        <w:snapToGrid w:val="0"/>
        <w:spacing w:line="400" w:lineRule="exact"/>
        <w:ind w:firstLineChars="250" w:firstLine="80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6、淮北市烈山区</w:t>
      </w:r>
      <w:r w:rsidR="00D17B52">
        <w:rPr>
          <w:rFonts w:ascii="仿宋_GB2312" w:eastAsia="仿宋_GB2312" w:hAnsi="仿宋_GB2312" w:cs="仿宋_GB2312" w:hint="eastAsia"/>
          <w:bCs/>
          <w:sz w:val="32"/>
          <w:szCs w:val="32"/>
        </w:rPr>
        <w:t>人民政府办公室</w:t>
      </w:r>
      <w:r w:rsidR="00313C7A">
        <w:rPr>
          <w:rFonts w:ascii="仿宋_GB2312" w:eastAsia="仿宋_GB2312" w:hAnsi="仿宋_GB2312" w:cs="仿宋_GB2312" w:hint="eastAsia"/>
          <w:bCs/>
          <w:sz w:val="32"/>
          <w:szCs w:val="32"/>
        </w:rPr>
        <w:t>2026</w:t>
      </w:r>
      <w:r>
        <w:rPr>
          <w:rFonts w:ascii="仿宋_GB2312" w:eastAsia="仿宋_GB2312" w:hAnsi="仿宋_GB2312" w:cs="仿宋_GB2312" w:hint="eastAsia"/>
          <w:bCs/>
          <w:sz w:val="32"/>
          <w:szCs w:val="32"/>
        </w:rPr>
        <w:t>年一般公共预算基本支出表</w:t>
      </w:r>
    </w:p>
    <w:p w14:paraId="5FC89A5E" w14:textId="49EB9915" w:rsidR="00DA65A9" w:rsidRDefault="007E7B3F">
      <w:pPr>
        <w:pStyle w:val="a5"/>
        <w:adjustRightInd w:val="0"/>
        <w:snapToGrid w:val="0"/>
        <w:spacing w:line="400" w:lineRule="exact"/>
        <w:ind w:firstLineChars="250" w:firstLine="80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7、淮北市烈山区</w:t>
      </w:r>
      <w:r w:rsidR="00D17B52">
        <w:rPr>
          <w:rFonts w:ascii="仿宋_GB2312" w:eastAsia="仿宋_GB2312" w:hAnsi="仿宋_GB2312" w:cs="仿宋_GB2312" w:hint="eastAsia"/>
          <w:bCs/>
          <w:sz w:val="32"/>
          <w:szCs w:val="32"/>
        </w:rPr>
        <w:t>人民政府办公室</w:t>
      </w:r>
      <w:r w:rsidR="00313C7A">
        <w:rPr>
          <w:rFonts w:ascii="仿宋_GB2312" w:eastAsia="仿宋_GB2312" w:hAnsi="仿宋_GB2312" w:cs="仿宋_GB2312" w:hint="eastAsia"/>
          <w:bCs/>
          <w:sz w:val="32"/>
          <w:szCs w:val="32"/>
        </w:rPr>
        <w:t>2026</w:t>
      </w:r>
      <w:r>
        <w:rPr>
          <w:rFonts w:ascii="仿宋_GB2312" w:eastAsia="仿宋_GB2312" w:hAnsi="仿宋_GB2312" w:cs="仿宋_GB2312" w:hint="eastAsia"/>
          <w:bCs/>
          <w:sz w:val="32"/>
          <w:szCs w:val="32"/>
        </w:rPr>
        <w:t>年政府性基金预算支出表</w:t>
      </w:r>
    </w:p>
    <w:p w14:paraId="603E418A" w14:textId="6E9C2994" w:rsidR="00DA65A9" w:rsidRDefault="007E7B3F">
      <w:pPr>
        <w:pStyle w:val="a5"/>
        <w:adjustRightInd w:val="0"/>
        <w:snapToGrid w:val="0"/>
        <w:spacing w:line="400" w:lineRule="exact"/>
        <w:ind w:firstLineChars="250" w:firstLine="80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8、淮北市烈山区</w:t>
      </w:r>
      <w:r w:rsidR="00D17B52">
        <w:rPr>
          <w:rFonts w:ascii="仿宋_GB2312" w:eastAsia="仿宋_GB2312" w:hAnsi="仿宋_GB2312" w:cs="仿宋_GB2312" w:hint="eastAsia"/>
          <w:bCs/>
          <w:sz w:val="32"/>
          <w:szCs w:val="32"/>
        </w:rPr>
        <w:t>人民政府办公室</w:t>
      </w:r>
      <w:r w:rsidR="00313C7A">
        <w:rPr>
          <w:rFonts w:ascii="仿宋_GB2312" w:eastAsia="仿宋_GB2312" w:hAnsi="仿宋_GB2312" w:cs="仿宋_GB2312" w:hint="eastAsia"/>
          <w:bCs/>
          <w:sz w:val="32"/>
          <w:szCs w:val="32"/>
        </w:rPr>
        <w:t>2026</w:t>
      </w:r>
      <w:r>
        <w:rPr>
          <w:rFonts w:ascii="仿宋_GB2312" w:eastAsia="仿宋_GB2312" w:hAnsi="仿宋_GB2312" w:cs="仿宋_GB2312" w:hint="eastAsia"/>
          <w:bCs/>
          <w:sz w:val="32"/>
          <w:szCs w:val="32"/>
        </w:rPr>
        <w:t>年国有资本经营预算支出表</w:t>
      </w:r>
    </w:p>
    <w:p w14:paraId="13E37BFE" w14:textId="64D6FBE6" w:rsidR="00DA65A9" w:rsidRDefault="007E7B3F">
      <w:pPr>
        <w:pStyle w:val="a5"/>
        <w:adjustRightInd w:val="0"/>
        <w:snapToGrid w:val="0"/>
        <w:spacing w:line="400" w:lineRule="exact"/>
        <w:ind w:firstLineChars="250" w:firstLine="80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9、淮北市烈山区</w:t>
      </w:r>
      <w:r w:rsidR="00D17B52">
        <w:rPr>
          <w:rFonts w:ascii="仿宋_GB2312" w:eastAsia="仿宋_GB2312" w:hAnsi="仿宋_GB2312" w:cs="仿宋_GB2312" w:hint="eastAsia"/>
          <w:bCs/>
          <w:sz w:val="32"/>
          <w:szCs w:val="32"/>
        </w:rPr>
        <w:t>人民政府办公室</w:t>
      </w:r>
      <w:r w:rsidR="00313C7A">
        <w:rPr>
          <w:rFonts w:ascii="仿宋_GB2312" w:eastAsia="仿宋_GB2312" w:hAnsi="仿宋_GB2312" w:cs="仿宋_GB2312" w:hint="eastAsia"/>
          <w:bCs/>
          <w:sz w:val="32"/>
          <w:szCs w:val="32"/>
        </w:rPr>
        <w:t>2026</w:t>
      </w:r>
      <w:r>
        <w:rPr>
          <w:rFonts w:ascii="仿宋_GB2312" w:eastAsia="仿宋_GB2312" w:hAnsi="仿宋_GB2312" w:cs="仿宋_GB2312" w:hint="eastAsia"/>
          <w:bCs/>
          <w:sz w:val="32"/>
          <w:szCs w:val="32"/>
        </w:rPr>
        <w:t>年项目支出表</w:t>
      </w:r>
    </w:p>
    <w:p w14:paraId="24D625FD" w14:textId="2AD9AF73" w:rsidR="00DA65A9" w:rsidRDefault="007E7B3F">
      <w:pPr>
        <w:pStyle w:val="a5"/>
        <w:adjustRightInd w:val="0"/>
        <w:snapToGrid w:val="0"/>
        <w:spacing w:line="400" w:lineRule="exact"/>
        <w:ind w:firstLineChars="250" w:firstLine="80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10、淮北市烈山区</w:t>
      </w:r>
      <w:r w:rsidR="00D17B52">
        <w:rPr>
          <w:rFonts w:ascii="仿宋_GB2312" w:eastAsia="仿宋_GB2312" w:hAnsi="仿宋_GB2312" w:cs="仿宋_GB2312" w:hint="eastAsia"/>
          <w:bCs/>
          <w:sz w:val="32"/>
          <w:szCs w:val="32"/>
        </w:rPr>
        <w:t>人民政府办公室</w:t>
      </w:r>
      <w:r w:rsidR="00313C7A">
        <w:rPr>
          <w:rFonts w:ascii="仿宋_GB2312" w:eastAsia="仿宋_GB2312" w:hAnsi="仿宋_GB2312" w:cs="仿宋_GB2312" w:hint="eastAsia"/>
          <w:bCs/>
          <w:sz w:val="32"/>
          <w:szCs w:val="32"/>
        </w:rPr>
        <w:t>2026</w:t>
      </w:r>
      <w:r>
        <w:rPr>
          <w:rFonts w:ascii="仿宋_GB2312" w:eastAsia="仿宋_GB2312" w:hAnsi="仿宋_GB2312" w:cs="仿宋_GB2312" w:hint="eastAsia"/>
          <w:bCs/>
          <w:sz w:val="32"/>
          <w:szCs w:val="32"/>
        </w:rPr>
        <w:t>年政府采购支出表</w:t>
      </w:r>
    </w:p>
    <w:p w14:paraId="5AF4BBD1" w14:textId="57C38D47" w:rsidR="00DA65A9" w:rsidRDefault="007E7B3F">
      <w:pPr>
        <w:pStyle w:val="a5"/>
        <w:adjustRightInd w:val="0"/>
        <w:snapToGrid w:val="0"/>
        <w:spacing w:line="400" w:lineRule="exact"/>
        <w:ind w:firstLineChars="250" w:firstLine="80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11、淮北市烈山区</w:t>
      </w:r>
      <w:r w:rsidR="00D17B52">
        <w:rPr>
          <w:rFonts w:ascii="仿宋_GB2312" w:eastAsia="仿宋_GB2312" w:hAnsi="仿宋_GB2312" w:cs="仿宋_GB2312" w:hint="eastAsia"/>
          <w:bCs/>
          <w:sz w:val="32"/>
          <w:szCs w:val="32"/>
        </w:rPr>
        <w:t>人民政府办公室</w:t>
      </w:r>
      <w:r w:rsidR="00313C7A">
        <w:rPr>
          <w:rFonts w:ascii="仿宋_GB2312" w:eastAsia="仿宋_GB2312" w:hAnsi="仿宋_GB2312" w:cs="仿宋_GB2312" w:hint="eastAsia"/>
          <w:bCs/>
          <w:sz w:val="32"/>
          <w:szCs w:val="32"/>
        </w:rPr>
        <w:t>2026</w:t>
      </w:r>
      <w:r>
        <w:rPr>
          <w:rFonts w:ascii="仿宋_GB2312" w:eastAsia="仿宋_GB2312" w:hAnsi="仿宋_GB2312" w:cs="仿宋_GB2312" w:hint="eastAsia"/>
          <w:bCs/>
          <w:sz w:val="32"/>
          <w:szCs w:val="32"/>
        </w:rPr>
        <w:t>年政府购买服务支出表</w:t>
      </w:r>
    </w:p>
    <w:p w14:paraId="08BE54A5" w14:textId="6AB2ECF3" w:rsidR="00DA65A9" w:rsidRDefault="007E7B3F">
      <w:pPr>
        <w:pStyle w:val="a5"/>
        <w:adjustRightInd w:val="0"/>
        <w:snapToGrid w:val="0"/>
        <w:spacing w:line="400" w:lineRule="exact"/>
        <w:ind w:firstLineChars="250" w:firstLine="80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12、淮北市烈山区</w:t>
      </w:r>
      <w:r w:rsidR="00D17B52">
        <w:rPr>
          <w:rFonts w:ascii="仿宋_GB2312" w:eastAsia="仿宋_GB2312" w:hAnsi="仿宋_GB2312" w:cs="仿宋_GB2312" w:hint="eastAsia"/>
          <w:bCs/>
          <w:sz w:val="32"/>
          <w:szCs w:val="32"/>
        </w:rPr>
        <w:t>人民政府办公室</w:t>
      </w:r>
      <w:r w:rsidR="00313C7A">
        <w:rPr>
          <w:rFonts w:ascii="仿宋_GB2312" w:eastAsia="仿宋_GB2312" w:hAnsi="仿宋_GB2312" w:cs="仿宋_GB2312" w:hint="eastAsia"/>
          <w:bCs/>
          <w:sz w:val="32"/>
          <w:szCs w:val="32"/>
        </w:rPr>
        <w:t>2026</w:t>
      </w:r>
      <w:r>
        <w:rPr>
          <w:rFonts w:ascii="仿宋_GB2312" w:eastAsia="仿宋_GB2312" w:hAnsi="仿宋_GB2312" w:cs="仿宋_GB2312" w:hint="eastAsia"/>
          <w:bCs/>
          <w:sz w:val="32"/>
          <w:szCs w:val="32"/>
        </w:rPr>
        <w:t>年通用资产配置支出表</w:t>
      </w:r>
    </w:p>
    <w:p w14:paraId="6857293F" w14:textId="44BF8BC5" w:rsidR="00DA65A9" w:rsidRDefault="007E7B3F">
      <w:pPr>
        <w:pStyle w:val="a5"/>
        <w:adjustRightInd w:val="0"/>
        <w:snapToGrid w:val="0"/>
        <w:spacing w:line="4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 xml:space="preserve">第三部分 </w:t>
      </w:r>
      <w:r w:rsidR="00313C7A">
        <w:rPr>
          <w:rFonts w:ascii="仿宋_GB2312" w:eastAsia="仿宋_GB2312" w:hAnsi="仿宋_GB2312" w:cs="仿宋_GB2312" w:hint="eastAsia"/>
          <w:b/>
          <w:sz w:val="32"/>
          <w:szCs w:val="32"/>
        </w:rPr>
        <w:t>2026</w:t>
      </w:r>
      <w:r>
        <w:rPr>
          <w:rFonts w:ascii="仿宋_GB2312" w:eastAsia="仿宋_GB2312" w:hAnsi="仿宋_GB2312" w:cs="仿宋_GB2312" w:hint="eastAsia"/>
          <w:b/>
          <w:sz w:val="32"/>
          <w:szCs w:val="32"/>
        </w:rPr>
        <w:t>年部门预算情况说明</w:t>
      </w:r>
    </w:p>
    <w:p w14:paraId="6E53917A" w14:textId="5BB2580E" w:rsidR="00DA65A9" w:rsidRDefault="007E7B3F">
      <w:pPr>
        <w:pStyle w:val="a5"/>
        <w:adjustRightInd w:val="0"/>
        <w:snapToGrid w:val="0"/>
        <w:spacing w:line="400" w:lineRule="exact"/>
        <w:ind w:firstLineChars="250" w:firstLine="80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1、关于</w:t>
      </w:r>
      <w:r w:rsidR="00313C7A">
        <w:rPr>
          <w:rFonts w:ascii="仿宋_GB2312" w:eastAsia="仿宋_GB2312" w:hAnsi="仿宋_GB2312" w:cs="仿宋_GB2312" w:hint="eastAsia"/>
          <w:bCs/>
          <w:sz w:val="32"/>
          <w:szCs w:val="32"/>
        </w:rPr>
        <w:t>2026</w:t>
      </w:r>
      <w:r>
        <w:rPr>
          <w:rFonts w:ascii="仿宋_GB2312" w:eastAsia="仿宋_GB2312" w:hAnsi="仿宋_GB2312" w:cs="仿宋_GB2312" w:hint="eastAsia"/>
          <w:bCs/>
          <w:sz w:val="32"/>
          <w:szCs w:val="32"/>
        </w:rPr>
        <w:t>年收支总表的说明</w:t>
      </w:r>
    </w:p>
    <w:p w14:paraId="3C63C286" w14:textId="7E1E2300" w:rsidR="00DA65A9" w:rsidRDefault="007E7B3F">
      <w:pPr>
        <w:pStyle w:val="a5"/>
        <w:adjustRightInd w:val="0"/>
        <w:snapToGrid w:val="0"/>
        <w:spacing w:line="400" w:lineRule="exact"/>
        <w:ind w:firstLineChars="250" w:firstLine="80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2、关于</w:t>
      </w:r>
      <w:r w:rsidR="00313C7A">
        <w:rPr>
          <w:rFonts w:ascii="仿宋_GB2312" w:eastAsia="仿宋_GB2312" w:hAnsi="仿宋_GB2312" w:cs="仿宋_GB2312" w:hint="eastAsia"/>
          <w:bCs/>
          <w:sz w:val="32"/>
          <w:szCs w:val="32"/>
        </w:rPr>
        <w:t>2026</w:t>
      </w:r>
      <w:r>
        <w:rPr>
          <w:rFonts w:ascii="仿宋_GB2312" w:eastAsia="仿宋_GB2312" w:hAnsi="仿宋_GB2312" w:cs="仿宋_GB2312" w:hint="eastAsia"/>
          <w:bCs/>
          <w:sz w:val="32"/>
          <w:szCs w:val="32"/>
        </w:rPr>
        <w:t>年收入总表的说明</w:t>
      </w:r>
    </w:p>
    <w:p w14:paraId="7F642AA6" w14:textId="4039CD08" w:rsidR="00DA65A9" w:rsidRDefault="007E7B3F">
      <w:pPr>
        <w:pStyle w:val="a5"/>
        <w:adjustRightInd w:val="0"/>
        <w:snapToGrid w:val="0"/>
        <w:spacing w:line="400" w:lineRule="exact"/>
        <w:ind w:firstLineChars="250" w:firstLine="80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3、关于</w:t>
      </w:r>
      <w:r w:rsidR="00313C7A">
        <w:rPr>
          <w:rFonts w:ascii="仿宋_GB2312" w:eastAsia="仿宋_GB2312" w:hAnsi="仿宋_GB2312" w:cs="仿宋_GB2312" w:hint="eastAsia"/>
          <w:bCs/>
          <w:sz w:val="32"/>
          <w:szCs w:val="32"/>
        </w:rPr>
        <w:t>2026</w:t>
      </w:r>
      <w:r>
        <w:rPr>
          <w:rFonts w:ascii="仿宋_GB2312" w:eastAsia="仿宋_GB2312" w:hAnsi="仿宋_GB2312" w:cs="仿宋_GB2312" w:hint="eastAsia"/>
          <w:bCs/>
          <w:sz w:val="32"/>
          <w:szCs w:val="32"/>
        </w:rPr>
        <w:t>年支出总表的说明</w:t>
      </w:r>
    </w:p>
    <w:p w14:paraId="180F3793" w14:textId="13DA8A23" w:rsidR="00DA65A9" w:rsidRDefault="007E7B3F">
      <w:pPr>
        <w:pStyle w:val="a5"/>
        <w:adjustRightInd w:val="0"/>
        <w:snapToGrid w:val="0"/>
        <w:spacing w:line="400" w:lineRule="exact"/>
        <w:ind w:firstLineChars="250" w:firstLine="80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4、关于</w:t>
      </w:r>
      <w:r w:rsidR="00313C7A">
        <w:rPr>
          <w:rFonts w:ascii="仿宋_GB2312" w:eastAsia="仿宋_GB2312" w:hAnsi="仿宋_GB2312" w:cs="仿宋_GB2312" w:hint="eastAsia"/>
          <w:bCs/>
          <w:sz w:val="32"/>
          <w:szCs w:val="32"/>
        </w:rPr>
        <w:t>2026</w:t>
      </w:r>
      <w:r>
        <w:rPr>
          <w:rFonts w:ascii="仿宋_GB2312" w:eastAsia="仿宋_GB2312" w:hAnsi="仿宋_GB2312" w:cs="仿宋_GB2312" w:hint="eastAsia"/>
          <w:bCs/>
          <w:sz w:val="32"/>
          <w:szCs w:val="32"/>
        </w:rPr>
        <w:t>年财政拨款收支总表的说明</w:t>
      </w:r>
    </w:p>
    <w:p w14:paraId="15088242" w14:textId="7FA705D7" w:rsidR="00DA65A9" w:rsidRDefault="007E7B3F">
      <w:pPr>
        <w:pStyle w:val="a5"/>
        <w:adjustRightInd w:val="0"/>
        <w:snapToGrid w:val="0"/>
        <w:spacing w:line="400" w:lineRule="exact"/>
        <w:ind w:firstLineChars="250" w:firstLine="80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5、关于</w:t>
      </w:r>
      <w:r w:rsidR="00313C7A">
        <w:rPr>
          <w:rFonts w:ascii="仿宋_GB2312" w:eastAsia="仿宋_GB2312" w:hAnsi="仿宋_GB2312" w:cs="仿宋_GB2312" w:hint="eastAsia"/>
          <w:bCs/>
          <w:sz w:val="32"/>
          <w:szCs w:val="32"/>
        </w:rPr>
        <w:t>2026</w:t>
      </w:r>
      <w:r>
        <w:rPr>
          <w:rFonts w:ascii="仿宋_GB2312" w:eastAsia="仿宋_GB2312" w:hAnsi="仿宋_GB2312" w:cs="仿宋_GB2312" w:hint="eastAsia"/>
          <w:bCs/>
          <w:sz w:val="32"/>
          <w:szCs w:val="32"/>
        </w:rPr>
        <w:t>年一般公共预算支出表的说明</w:t>
      </w:r>
    </w:p>
    <w:p w14:paraId="44B5FB48" w14:textId="72A76485" w:rsidR="00DA65A9" w:rsidRDefault="007E7B3F">
      <w:pPr>
        <w:pStyle w:val="a5"/>
        <w:adjustRightInd w:val="0"/>
        <w:snapToGrid w:val="0"/>
        <w:spacing w:line="400" w:lineRule="exact"/>
        <w:ind w:firstLineChars="250" w:firstLine="80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6、关于</w:t>
      </w:r>
      <w:r w:rsidR="00313C7A">
        <w:rPr>
          <w:rFonts w:ascii="仿宋_GB2312" w:eastAsia="仿宋_GB2312" w:hAnsi="仿宋_GB2312" w:cs="仿宋_GB2312" w:hint="eastAsia"/>
          <w:bCs/>
          <w:sz w:val="32"/>
          <w:szCs w:val="32"/>
        </w:rPr>
        <w:t>2026</w:t>
      </w:r>
      <w:r>
        <w:rPr>
          <w:rFonts w:ascii="仿宋_GB2312" w:eastAsia="仿宋_GB2312" w:hAnsi="仿宋_GB2312" w:cs="仿宋_GB2312" w:hint="eastAsia"/>
          <w:bCs/>
          <w:sz w:val="32"/>
          <w:szCs w:val="32"/>
        </w:rPr>
        <w:t>年一般公共预算基本支出表的说明</w:t>
      </w:r>
    </w:p>
    <w:p w14:paraId="2C8DE953" w14:textId="0B2C0DDA" w:rsidR="00DA65A9" w:rsidRDefault="007E7B3F">
      <w:pPr>
        <w:pStyle w:val="a5"/>
        <w:adjustRightInd w:val="0"/>
        <w:snapToGrid w:val="0"/>
        <w:spacing w:line="400" w:lineRule="exact"/>
        <w:ind w:firstLineChars="250" w:firstLine="80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7、关于</w:t>
      </w:r>
      <w:r w:rsidR="00313C7A">
        <w:rPr>
          <w:rFonts w:ascii="仿宋_GB2312" w:eastAsia="仿宋_GB2312" w:hAnsi="仿宋_GB2312" w:cs="仿宋_GB2312" w:hint="eastAsia"/>
          <w:bCs/>
          <w:sz w:val="32"/>
          <w:szCs w:val="32"/>
        </w:rPr>
        <w:t>2026</w:t>
      </w:r>
      <w:r>
        <w:rPr>
          <w:rFonts w:ascii="仿宋_GB2312" w:eastAsia="仿宋_GB2312" w:hAnsi="仿宋_GB2312" w:cs="仿宋_GB2312" w:hint="eastAsia"/>
          <w:bCs/>
          <w:sz w:val="32"/>
          <w:szCs w:val="32"/>
        </w:rPr>
        <w:t>年政府性基金预算支出表的说明</w:t>
      </w:r>
    </w:p>
    <w:p w14:paraId="1CE92398" w14:textId="3523CEE4" w:rsidR="00DA65A9" w:rsidRDefault="007E7B3F">
      <w:pPr>
        <w:pStyle w:val="a5"/>
        <w:adjustRightInd w:val="0"/>
        <w:snapToGrid w:val="0"/>
        <w:spacing w:line="400" w:lineRule="exact"/>
        <w:ind w:firstLineChars="250" w:firstLine="80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8、关于</w:t>
      </w:r>
      <w:r w:rsidR="00313C7A">
        <w:rPr>
          <w:rFonts w:ascii="仿宋_GB2312" w:eastAsia="仿宋_GB2312" w:hAnsi="仿宋_GB2312" w:cs="仿宋_GB2312" w:hint="eastAsia"/>
          <w:bCs/>
          <w:sz w:val="32"/>
          <w:szCs w:val="32"/>
        </w:rPr>
        <w:t>2026</w:t>
      </w:r>
      <w:r>
        <w:rPr>
          <w:rFonts w:ascii="仿宋_GB2312" w:eastAsia="仿宋_GB2312" w:hAnsi="仿宋_GB2312" w:cs="仿宋_GB2312" w:hint="eastAsia"/>
          <w:bCs/>
          <w:sz w:val="32"/>
          <w:szCs w:val="32"/>
        </w:rPr>
        <w:t>年国有资本经营预算支出表的说明</w:t>
      </w:r>
    </w:p>
    <w:p w14:paraId="5103C2AE" w14:textId="4CD268A6" w:rsidR="00DA65A9" w:rsidRDefault="007E7B3F">
      <w:pPr>
        <w:pStyle w:val="a5"/>
        <w:adjustRightInd w:val="0"/>
        <w:snapToGrid w:val="0"/>
        <w:spacing w:line="400" w:lineRule="exact"/>
        <w:ind w:firstLineChars="250" w:firstLine="80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9、关于</w:t>
      </w:r>
      <w:r w:rsidR="00313C7A">
        <w:rPr>
          <w:rFonts w:ascii="仿宋_GB2312" w:eastAsia="仿宋_GB2312" w:hAnsi="仿宋_GB2312" w:cs="仿宋_GB2312" w:hint="eastAsia"/>
          <w:bCs/>
          <w:sz w:val="32"/>
          <w:szCs w:val="32"/>
        </w:rPr>
        <w:t>2026</w:t>
      </w:r>
      <w:r>
        <w:rPr>
          <w:rFonts w:ascii="仿宋_GB2312" w:eastAsia="仿宋_GB2312" w:hAnsi="仿宋_GB2312" w:cs="仿宋_GB2312" w:hint="eastAsia"/>
          <w:bCs/>
          <w:sz w:val="32"/>
          <w:szCs w:val="32"/>
        </w:rPr>
        <w:t>年项目支出表的说明</w:t>
      </w:r>
    </w:p>
    <w:p w14:paraId="6CCC003E" w14:textId="54D6CF27" w:rsidR="00DA65A9" w:rsidRDefault="007E7B3F">
      <w:pPr>
        <w:pStyle w:val="a5"/>
        <w:adjustRightInd w:val="0"/>
        <w:snapToGrid w:val="0"/>
        <w:spacing w:line="400" w:lineRule="exact"/>
        <w:ind w:firstLineChars="250" w:firstLine="80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10、关于</w:t>
      </w:r>
      <w:r w:rsidR="00313C7A">
        <w:rPr>
          <w:rFonts w:ascii="仿宋_GB2312" w:eastAsia="仿宋_GB2312" w:hAnsi="仿宋_GB2312" w:cs="仿宋_GB2312" w:hint="eastAsia"/>
          <w:bCs/>
          <w:sz w:val="32"/>
          <w:szCs w:val="32"/>
        </w:rPr>
        <w:t>2026</w:t>
      </w:r>
      <w:r>
        <w:rPr>
          <w:rFonts w:ascii="仿宋_GB2312" w:eastAsia="仿宋_GB2312" w:hAnsi="仿宋_GB2312" w:cs="仿宋_GB2312" w:hint="eastAsia"/>
          <w:bCs/>
          <w:sz w:val="32"/>
          <w:szCs w:val="32"/>
        </w:rPr>
        <w:t>年政府采购支出表的说明</w:t>
      </w:r>
    </w:p>
    <w:p w14:paraId="0FF0788E" w14:textId="5A917CFA" w:rsidR="00DA65A9" w:rsidRDefault="007E7B3F">
      <w:pPr>
        <w:pStyle w:val="a5"/>
        <w:adjustRightInd w:val="0"/>
        <w:snapToGrid w:val="0"/>
        <w:spacing w:line="400" w:lineRule="exact"/>
        <w:ind w:firstLineChars="250" w:firstLine="80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11、关于</w:t>
      </w:r>
      <w:r w:rsidR="00313C7A">
        <w:rPr>
          <w:rFonts w:ascii="仿宋_GB2312" w:eastAsia="仿宋_GB2312" w:hAnsi="仿宋_GB2312" w:cs="仿宋_GB2312" w:hint="eastAsia"/>
          <w:bCs/>
          <w:sz w:val="32"/>
          <w:szCs w:val="32"/>
        </w:rPr>
        <w:t>2026</w:t>
      </w:r>
      <w:r>
        <w:rPr>
          <w:rFonts w:ascii="仿宋_GB2312" w:eastAsia="仿宋_GB2312" w:hAnsi="仿宋_GB2312" w:cs="仿宋_GB2312" w:hint="eastAsia"/>
          <w:bCs/>
          <w:sz w:val="32"/>
          <w:szCs w:val="32"/>
        </w:rPr>
        <w:t>年政府购买服务支出表的说明</w:t>
      </w:r>
    </w:p>
    <w:p w14:paraId="62E3CE52" w14:textId="77777777" w:rsidR="00DA65A9" w:rsidRDefault="007E7B3F">
      <w:pPr>
        <w:pStyle w:val="a5"/>
        <w:adjustRightInd w:val="0"/>
        <w:snapToGrid w:val="0"/>
        <w:spacing w:line="400" w:lineRule="exact"/>
        <w:ind w:firstLineChars="250" w:firstLine="80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12、其他重要事项情况说明</w:t>
      </w:r>
    </w:p>
    <w:p w14:paraId="3209ACF0" w14:textId="77777777" w:rsidR="00DA65A9" w:rsidRDefault="007E7B3F">
      <w:pPr>
        <w:pStyle w:val="a5"/>
        <w:adjustRightInd w:val="0"/>
        <w:snapToGrid w:val="0"/>
        <w:spacing w:line="4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第四部分 名词解释</w:t>
      </w:r>
    </w:p>
    <w:p w14:paraId="6DC380C0" w14:textId="77777777" w:rsidR="00DA65A9" w:rsidRDefault="007E7B3F">
      <w:pPr>
        <w:pStyle w:val="a5"/>
        <w:adjustRightInd w:val="0"/>
        <w:snapToGrid w:val="0"/>
        <w:spacing w:line="4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第五部分 其它公开事项</w:t>
      </w:r>
    </w:p>
    <w:p w14:paraId="55EC524D" w14:textId="7E9D5F58" w:rsidR="00DA65A9" w:rsidRDefault="007E7B3F">
      <w:pPr>
        <w:pStyle w:val="a5"/>
        <w:adjustRightInd w:val="0"/>
        <w:snapToGrid w:val="0"/>
        <w:spacing w:line="400" w:lineRule="exact"/>
        <w:ind w:firstLineChars="250" w:firstLine="80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1、淮北市烈山区</w:t>
      </w:r>
      <w:r w:rsidR="00D17B52">
        <w:rPr>
          <w:rFonts w:ascii="仿宋_GB2312" w:eastAsia="仿宋_GB2312" w:hAnsi="仿宋_GB2312" w:cs="仿宋_GB2312" w:hint="eastAsia"/>
          <w:bCs/>
          <w:sz w:val="32"/>
          <w:szCs w:val="32"/>
        </w:rPr>
        <w:t>人民政府办公室</w:t>
      </w:r>
      <w:r w:rsidR="00313C7A">
        <w:rPr>
          <w:rFonts w:ascii="仿宋_GB2312" w:eastAsia="仿宋_GB2312" w:hAnsi="仿宋_GB2312" w:cs="仿宋_GB2312" w:hint="eastAsia"/>
          <w:bCs/>
          <w:sz w:val="32"/>
          <w:szCs w:val="32"/>
        </w:rPr>
        <w:t>2026</w:t>
      </w:r>
      <w:r>
        <w:rPr>
          <w:rFonts w:ascii="仿宋_GB2312" w:eastAsia="仿宋_GB2312" w:hAnsi="仿宋_GB2312" w:cs="仿宋_GB2312" w:hint="eastAsia"/>
          <w:bCs/>
          <w:sz w:val="32"/>
          <w:szCs w:val="32"/>
        </w:rPr>
        <w:t>年部门预算纳入绩效考评项目表</w:t>
      </w:r>
    </w:p>
    <w:p w14:paraId="46959CAF" w14:textId="51F8FEAE" w:rsidR="00DA65A9" w:rsidRDefault="007E7B3F">
      <w:pPr>
        <w:pStyle w:val="a5"/>
        <w:adjustRightInd w:val="0"/>
        <w:snapToGrid w:val="0"/>
        <w:spacing w:line="400" w:lineRule="exact"/>
        <w:ind w:firstLineChars="250" w:firstLine="80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2、淮北市烈山区</w:t>
      </w:r>
      <w:r w:rsidR="00D17B52">
        <w:rPr>
          <w:rFonts w:ascii="仿宋_GB2312" w:eastAsia="仿宋_GB2312" w:hAnsi="仿宋_GB2312" w:cs="仿宋_GB2312" w:hint="eastAsia"/>
          <w:bCs/>
          <w:sz w:val="32"/>
          <w:szCs w:val="32"/>
        </w:rPr>
        <w:t>人民政府办公室</w:t>
      </w:r>
      <w:r w:rsidR="00313C7A">
        <w:rPr>
          <w:rFonts w:ascii="仿宋_GB2312" w:eastAsia="仿宋_GB2312" w:hAnsi="仿宋_GB2312" w:cs="仿宋_GB2312" w:hint="eastAsia"/>
          <w:bCs/>
          <w:sz w:val="32"/>
          <w:szCs w:val="32"/>
        </w:rPr>
        <w:t>2026</w:t>
      </w:r>
      <w:r>
        <w:rPr>
          <w:rFonts w:ascii="仿宋_GB2312" w:eastAsia="仿宋_GB2312" w:hAnsi="仿宋_GB2312" w:cs="仿宋_GB2312" w:hint="eastAsia"/>
          <w:bCs/>
          <w:sz w:val="32"/>
          <w:szCs w:val="32"/>
        </w:rPr>
        <w:t>年部门预算专项资金管理清单</w:t>
      </w:r>
    </w:p>
    <w:p w14:paraId="7E456C19" w14:textId="77777777" w:rsidR="00DA65A9" w:rsidRDefault="00DA65A9">
      <w:pPr>
        <w:pStyle w:val="a5"/>
        <w:adjustRightInd w:val="0"/>
        <w:snapToGrid w:val="0"/>
        <w:spacing w:line="400" w:lineRule="exact"/>
        <w:ind w:firstLineChars="250" w:firstLine="800"/>
        <w:rPr>
          <w:rFonts w:ascii="仿宋_GB2312" w:eastAsia="仿宋_GB2312" w:hAnsi="仿宋_GB2312" w:cs="仿宋_GB2312"/>
          <w:bCs/>
          <w:sz w:val="32"/>
          <w:szCs w:val="32"/>
        </w:rPr>
      </w:pPr>
    </w:p>
    <w:p w14:paraId="2829837F" w14:textId="77777777" w:rsidR="00DA65A9" w:rsidRDefault="00DA65A9">
      <w:pPr>
        <w:pStyle w:val="a5"/>
        <w:adjustRightInd w:val="0"/>
        <w:snapToGrid w:val="0"/>
        <w:spacing w:line="560" w:lineRule="exact"/>
        <w:jc w:val="center"/>
        <w:rPr>
          <w:rFonts w:ascii="TimesNewRoman" w:eastAsia="黑体" w:hAnsi="TimesNewRoman" w:cs="TimesNewRoman"/>
          <w:bCs/>
          <w:sz w:val="36"/>
          <w:szCs w:val="36"/>
        </w:rPr>
      </w:pPr>
    </w:p>
    <w:p w14:paraId="34F42660" w14:textId="77777777" w:rsidR="00DA65A9" w:rsidRDefault="00DA65A9">
      <w:pPr>
        <w:pStyle w:val="a5"/>
        <w:adjustRightInd w:val="0"/>
        <w:snapToGrid w:val="0"/>
        <w:spacing w:line="560" w:lineRule="exact"/>
        <w:jc w:val="center"/>
        <w:rPr>
          <w:rFonts w:ascii="TimesNewRoman" w:eastAsia="黑体" w:hAnsi="TimesNewRoman" w:cs="TimesNewRoman"/>
          <w:bCs/>
          <w:sz w:val="36"/>
          <w:szCs w:val="36"/>
        </w:rPr>
      </w:pPr>
    </w:p>
    <w:p w14:paraId="375689B0" w14:textId="77777777" w:rsidR="00DA65A9" w:rsidRDefault="00DA65A9">
      <w:pPr>
        <w:pStyle w:val="a5"/>
        <w:adjustRightInd w:val="0"/>
        <w:snapToGrid w:val="0"/>
        <w:spacing w:line="560" w:lineRule="exact"/>
        <w:jc w:val="both"/>
        <w:rPr>
          <w:rFonts w:ascii="TimesNewRoman" w:eastAsia="黑体" w:hAnsi="TimesNewRoman" w:cs="TimesNewRoman"/>
          <w:bCs/>
          <w:sz w:val="36"/>
          <w:szCs w:val="36"/>
        </w:rPr>
      </w:pPr>
    </w:p>
    <w:p w14:paraId="3C807674" w14:textId="77777777" w:rsidR="00DA65A9" w:rsidRDefault="00DA65A9">
      <w:pPr>
        <w:pStyle w:val="a5"/>
        <w:adjustRightInd w:val="0"/>
        <w:snapToGrid w:val="0"/>
        <w:spacing w:line="560" w:lineRule="exact"/>
        <w:jc w:val="center"/>
        <w:rPr>
          <w:rFonts w:ascii="TimesNewRoman" w:eastAsia="黑体" w:hAnsi="TimesNewRoman" w:cs="TimesNewRoman"/>
          <w:bCs/>
          <w:sz w:val="36"/>
          <w:szCs w:val="36"/>
        </w:rPr>
      </w:pPr>
    </w:p>
    <w:p w14:paraId="3A6D182F" w14:textId="77777777" w:rsidR="00DA65A9" w:rsidRDefault="007E7B3F">
      <w:pPr>
        <w:pStyle w:val="a5"/>
        <w:adjustRightInd w:val="0"/>
        <w:snapToGrid w:val="0"/>
        <w:spacing w:before="0" w:beforeAutospacing="0" w:after="0" w:afterAutospacing="0" w:line="560" w:lineRule="exact"/>
        <w:jc w:val="center"/>
        <w:rPr>
          <w:rFonts w:ascii="TimesNewRoman" w:eastAsia="黑体" w:hAnsi="TimesNewRoman" w:cs="TimesNewRoman"/>
          <w:bCs/>
          <w:sz w:val="36"/>
          <w:szCs w:val="36"/>
        </w:rPr>
      </w:pPr>
      <w:r>
        <w:rPr>
          <w:rFonts w:ascii="TimesNewRoman" w:eastAsia="黑体" w:hAnsi="TimesNewRoman" w:cs="TimesNewRoman" w:hint="eastAsia"/>
          <w:bCs/>
          <w:sz w:val="36"/>
          <w:szCs w:val="36"/>
        </w:rPr>
        <w:t>第一部分</w:t>
      </w:r>
      <w:r>
        <w:rPr>
          <w:rFonts w:ascii="TimesNewRoman" w:eastAsia="黑体" w:hAnsi="TimesNewRoman" w:cs="TimesNewRoman" w:hint="eastAsia"/>
          <w:bCs/>
          <w:sz w:val="36"/>
          <w:szCs w:val="36"/>
        </w:rPr>
        <w:t xml:space="preserve"> </w:t>
      </w:r>
      <w:r>
        <w:rPr>
          <w:rFonts w:ascii="TimesNewRoman" w:eastAsia="黑体" w:hAnsi="TimesNewRoman" w:cs="TimesNewRoman" w:hint="eastAsia"/>
          <w:bCs/>
          <w:sz w:val="36"/>
          <w:szCs w:val="36"/>
        </w:rPr>
        <w:t>部门概况</w:t>
      </w:r>
    </w:p>
    <w:p w14:paraId="5D26A40D" w14:textId="77777777" w:rsidR="00DA65A9" w:rsidRDefault="00DA65A9" w:rsidP="00D17B52">
      <w:pPr>
        <w:spacing w:line="560" w:lineRule="exact"/>
      </w:pPr>
    </w:p>
    <w:p w14:paraId="6C8BCE8E" w14:textId="77777777" w:rsidR="00DA65A9" w:rsidRDefault="007E7B3F" w:rsidP="006429D8">
      <w:pPr>
        <w:pStyle w:val="a5"/>
        <w:adjustRightInd w:val="0"/>
        <w:snapToGrid w:val="0"/>
        <w:spacing w:before="0" w:beforeAutospacing="0" w:after="0" w:afterAutospacing="0" w:line="560" w:lineRule="exact"/>
        <w:ind w:firstLineChars="200" w:firstLine="640"/>
        <w:rPr>
          <w:rFonts w:ascii="TimesNewRoman" w:eastAsia="黑体" w:hAnsi="TimesNewRoman" w:cs="TimesNewRoman"/>
          <w:bCs/>
          <w:sz w:val="32"/>
          <w:szCs w:val="32"/>
        </w:rPr>
      </w:pPr>
      <w:r>
        <w:rPr>
          <w:rFonts w:ascii="TimesNewRoman" w:eastAsia="黑体" w:hAnsi="TimesNewRoman" w:cs="TimesNewRoman" w:hint="eastAsia"/>
          <w:bCs/>
          <w:sz w:val="32"/>
          <w:szCs w:val="32"/>
        </w:rPr>
        <w:t>一、主要职责</w:t>
      </w:r>
    </w:p>
    <w:p w14:paraId="1D6BD072" w14:textId="77777777" w:rsidR="00D17B52" w:rsidRDefault="00D17B52" w:rsidP="006429D8">
      <w:pPr>
        <w:pStyle w:val="a5"/>
        <w:adjustRightInd w:val="0"/>
        <w:snapToGrid w:val="0"/>
        <w:spacing w:before="0" w:beforeAutospacing="0" w:after="0" w:afterAutospacing="0" w:line="560" w:lineRule="exact"/>
        <w:ind w:left="630"/>
        <w:rPr>
          <w:rFonts w:ascii="楷体_GB2312" w:eastAsia="楷体_GB2312" w:hAnsi="楷体_GB2312" w:cs="楷体_GB2312"/>
          <w:b/>
          <w:sz w:val="32"/>
          <w:szCs w:val="32"/>
        </w:rPr>
      </w:pPr>
      <w:r>
        <w:rPr>
          <w:rFonts w:ascii="楷体_GB2312" w:eastAsia="楷体_GB2312" w:hAnsi="楷体_GB2312" w:cs="楷体_GB2312" w:hint="eastAsia"/>
          <w:b/>
          <w:sz w:val="32"/>
          <w:szCs w:val="32"/>
        </w:rPr>
        <w:t>（一）区人民政府办公室（区政府外事办）主要职责</w:t>
      </w:r>
    </w:p>
    <w:p w14:paraId="4C285BBD" w14:textId="77777777" w:rsidR="00D17B52" w:rsidRDefault="00D17B52" w:rsidP="006429D8">
      <w:pPr>
        <w:pStyle w:val="a5"/>
        <w:adjustRightInd w:val="0"/>
        <w:snapToGrid w:val="0"/>
        <w:spacing w:before="0" w:beforeAutospacing="0" w:after="0" w:afterAutospacing="0" w:line="56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1．负责区政府会议的准备工作，协助区政府领导组织会议决定事项的实施。</w:t>
      </w:r>
    </w:p>
    <w:p w14:paraId="43542F96" w14:textId="77777777" w:rsidR="00D17B52" w:rsidRDefault="00D17B52" w:rsidP="006429D8">
      <w:pPr>
        <w:pStyle w:val="a5"/>
        <w:adjustRightInd w:val="0"/>
        <w:snapToGrid w:val="0"/>
        <w:spacing w:before="0" w:beforeAutospacing="0" w:after="0" w:afterAutospacing="0" w:line="56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2．协助区政府领导组织起草或审核以区政府、区政府办公室名义发布的公文。</w:t>
      </w:r>
    </w:p>
    <w:p w14:paraId="0FB263BD" w14:textId="54713ADB" w:rsidR="00D17B52" w:rsidRDefault="00D17B52" w:rsidP="006429D8">
      <w:pPr>
        <w:pStyle w:val="a5"/>
        <w:adjustRightInd w:val="0"/>
        <w:snapToGrid w:val="0"/>
        <w:spacing w:before="0" w:beforeAutospacing="0" w:after="0" w:afterAutospacing="0" w:line="56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3.</w:t>
      </w:r>
      <w:r w:rsidR="00313C7A">
        <w:rPr>
          <w:rFonts w:ascii="仿宋_GB2312" w:eastAsia="仿宋_GB2312" w:hAnsi="仿宋" w:cs="仿宋" w:hint="eastAsia"/>
          <w:bCs/>
          <w:sz w:val="32"/>
          <w:szCs w:val="32"/>
        </w:rPr>
        <w:t xml:space="preserve"> </w:t>
      </w:r>
      <w:r>
        <w:rPr>
          <w:rFonts w:ascii="仿宋_GB2312" w:eastAsia="仿宋_GB2312" w:hAnsi="仿宋" w:cs="仿宋" w:hint="eastAsia"/>
          <w:bCs/>
          <w:sz w:val="32"/>
          <w:szCs w:val="32"/>
        </w:rPr>
        <w:t>研究区政府各部门和镇办请示区政府的问题，提出审核意见，报区政府领导审批。</w:t>
      </w:r>
    </w:p>
    <w:p w14:paraId="49A8FFC2" w14:textId="313FB1D2" w:rsidR="00D17B52" w:rsidRDefault="00D17B52" w:rsidP="006429D8">
      <w:pPr>
        <w:pStyle w:val="a5"/>
        <w:adjustRightInd w:val="0"/>
        <w:snapToGrid w:val="0"/>
        <w:spacing w:before="0" w:beforeAutospacing="0" w:after="0" w:afterAutospacing="0" w:line="56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4．根据区政府领导的指示，对区政府部门出现的问题，提出处理意见，报区政府领导决定。</w:t>
      </w:r>
    </w:p>
    <w:p w14:paraId="736894DC" w14:textId="77777777" w:rsidR="00D17B52" w:rsidRDefault="00D17B52" w:rsidP="006429D8">
      <w:pPr>
        <w:pStyle w:val="a5"/>
        <w:adjustRightInd w:val="0"/>
        <w:snapToGrid w:val="0"/>
        <w:spacing w:before="0" w:beforeAutospacing="0" w:after="0" w:afterAutospacing="0" w:line="56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5．负责督促检查区政府各部门和镇办对区政府公文、会议决定事项及区政府领导有关批示的执行落实情况并跟踪调研，及时向区政府领导报告。</w:t>
      </w:r>
    </w:p>
    <w:p w14:paraId="0E239E88" w14:textId="77777777" w:rsidR="00D17B52" w:rsidRDefault="00D17B52" w:rsidP="006429D8">
      <w:pPr>
        <w:pStyle w:val="a5"/>
        <w:adjustRightInd w:val="0"/>
        <w:snapToGrid w:val="0"/>
        <w:spacing w:before="0" w:beforeAutospacing="0" w:after="0" w:afterAutospacing="0" w:line="56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6．协助区政府领导组织处理需由区政府直接处理的突发事件和重大事故。</w:t>
      </w:r>
    </w:p>
    <w:p w14:paraId="07857C62" w14:textId="16EBC9FD" w:rsidR="00D17B52" w:rsidRDefault="00D17B52" w:rsidP="006429D8">
      <w:pPr>
        <w:pStyle w:val="a5"/>
        <w:adjustRightInd w:val="0"/>
        <w:snapToGrid w:val="0"/>
        <w:spacing w:before="0" w:beforeAutospacing="0" w:after="0" w:afterAutospacing="0" w:line="56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7．</w:t>
      </w:r>
      <w:r w:rsidR="00313C7A">
        <w:rPr>
          <w:rFonts w:ascii="仿宋_GB2312" w:eastAsia="仿宋_GB2312" w:hAnsi="仿宋" w:cs="仿宋" w:hint="eastAsia"/>
          <w:bCs/>
          <w:sz w:val="32"/>
          <w:szCs w:val="32"/>
        </w:rPr>
        <w:t xml:space="preserve"> </w:t>
      </w:r>
      <w:r>
        <w:rPr>
          <w:rFonts w:ascii="仿宋_GB2312" w:eastAsia="仿宋_GB2312" w:hAnsi="仿宋" w:cs="仿宋" w:hint="eastAsia"/>
          <w:bCs/>
          <w:sz w:val="32"/>
          <w:szCs w:val="32"/>
        </w:rPr>
        <w:t>根据区政府领导的指示，组织专题调查研究，搜集整理信息，及时准确地向区政府领导反映情况，提出建议。</w:t>
      </w:r>
    </w:p>
    <w:p w14:paraId="27017F30" w14:textId="77777777" w:rsidR="00D17B52" w:rsidRDefault="00D17B52" w:rsidP="006429D8">
      <w:pPr>
        <w:pStyle w:val="a5"/>
        <w:adjustRightInd w:val="0"/>
        <w:snapToGrid w:val="0"/>
        <w:spacing w:before="0" w:beforeAutospacing="0" w:after="0" w:afterAutospacing="0" w:line="56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lastRenderedPageBreak/>
        <w:t>8．负责区政府值班工作和重要活动的组织安排，及时向区政府领导报告重要情况，协助处理区政府各部门和镇办向区政府反映的重要问题。</w:t>
      </w:r>
    </w:p>
    <w:p w14:paraId="7F792821" w14:textId="77777777" w:rsidR="00D17B52" w:rsidRDefault="00D17B52" w:rsidP="006429D8">
      <w:pPr>
        <w:pStyle w:val="a5"/>
        <w:adjustRightInd w:val="0"/>
        <w:snapToGrid w:val="0"/>
        <w:spacing w:before="0" w:beforeAutospacing="0" w:after="0" w:afterAutospacing="0" w:line="56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9．负责区“政风行风热线”工作的总体部署、组织协调和指导等工作；负责“市长热线”电话的办理、协调、督办及相关工作。</w:t>
      </w:r>
    </w:p>
    <w:p w14:paraId="66057611" w14:textId="77777777" w:rsidR="00D17B52" w:rsidRDefault="00D17B52" w:rsidP="006429D8">
      <w:pPr>
        <w:pStyle w:val="a5"/>
        <w:adjustRightInd w:val="0"/>
        <w:snapToGrid w:val="0"/>
        <w:spacing w:before="0" w:beforeAutospacing="0" w:after="0" w:afterAutospacing="0" w:line="56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10．负责指导、协调监督全区政府信息公开工作；负责全区政府信息公开平台的规划、建设和管理；负责区政府及区政府办公室的信息公开工作。</w:t>
      </w:r>
    </w:p>
    <w:p w14:paraId="7A8F6295" w14:textId="77777777" w:rsidR="00D17B52" w:rsidRPr="000A7FFA" w:rsidRDefault="00D17B52" w:rsidP="006429D8">
      <w:pPr>
        <w:pStyle w:val="a5"/>
        <w:adjustRightInd w:val="0"/>
        <w:snapToGrid w:val="0"/>
        <w:spacing w:before="0" w:beforeAutospacing="0" w:after="0" w:afterAutospacing="0" w:line="560" w:lineRule="exact"/>
        <w:ind w:left="630"/>
        <w:rPr>
          <w:rFonts w:ascii="楷体_GB2312" w:eastAsia="楷体_GB2312" w:hAnsi="楷体_GB2312" w:cs="楷体_GB2312"/>
          <w:b/>
          <w:sz w:val="32"/>
          <w:szCs w:val="32"/>
        </w:rPr>
      </w:pPr>
      <w:r w:rsidRPr="000A7FFA">
        <w:rPr>
          <w:rFonts w:ascii="楷体_GB2312" w:eastAsia="楷体_GB2312" w:hAnsi="楷体_GB2312" w:cs="楷体_GB2312" w:hint="eastAsia"/>
          <w:b/>
          <w:sz w:val="32"/>
          <w:szCs w:val="32"/>
        </w:rPr>
        <w:t>（二）区外事办公室主要职责</w:t>
      </w:r>
    </w:p>
    <w:p w14:paraId="69C5EA5C" w14:textId="77777777" w:rsidR="00D17B52" w:rsidRDefault="00D17B52" w:rsidP="006429D8">
      <w:pPr>
        <w:pStyle w:val="a5"/>
        <w:adjustRightInd w:val="0"/>
        <w:snapToGrid w:val="0"/>
        <w:spacing w:before="0" w:beforeAutospacing="0" w:after="0" w:afterAutospacing="0" w:line="560" w:lineRule="exact"/>
        <w:ind w:firstLineChars="200" w:firstLine="640"/>
        <w:rPr>
          <w:rFonts w:ascii="仿宋_GB2312" w:eastAsia="仿宋_GB2312" w:hAnsi="仿宋" w:cs="仿宋"/>
          <w:bCs/>
          <w:sz w:val="32"/>
          <w:szCs w:val="32"/>
        </w:rPr>
      </w:pPr>
      <w:r w:rsidRPr="000A7FFA">
        <w:rPr>
          <w:rFonts w:ascii="仿宋_GB2312" w:eastAsia="仿宋_GB2312" w:hAnsi="仿宋" w:cs="仿宋" w:hint="eastAsia"/>
          <w:bCs/>
          <w:sz w:val="32"/>
          <w:szCs w:val="32"/>
        </w:rPr>
        <w:t>贯彻执行党和国家的侨务工作方针、政策及区委、区政府关于外事工作的指示和决定，统筹、协调、指导和管理全区外事工作。</w:t>
      </w:r>
    </w:p>
    <w:p w14:paraId="1575507E" w14:textId="77777777" w:rsidR="00DA65A9" w:rsidRDefault="007E7B3F" w:rsidP="006429D8">
      <w:pPr>
        <w:pStyle w:val="a5"/>
        <w:adjustRightInd w:val="0"/>
        <w:snapToGrid w:val="0"/>
        <w:spacing w:before="0" w:beforeAutospacing="0" w:after="0" w:afterAutospacing="0"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二、部门预算构成</w:t>
      </w:r>
    </w:p>
    <w:p w14:paraId="5339CD3F" w14:textId="71BC8783" w:rsidR="00DA65A9" w:rsidRDefault="007E7B3F" w:rsidP="006429D8">
      <w:pPr>
        <w:pStyle w:val="a5"/>
        <w:adjustRightInd w:val="0"/>
        <w:snapToGrid w:val="0"/>
        <w:spacing w:before="0" w:beforeAutospacing="0" w:after="0" w:afterAutospacing="0" w:line="560" w:lineRule="exact"/>
        <w:ind w:firstLineChars="196" w:firstLine="627"/>
        <w:rPr>
          <w:rFonts w:ascii="TimesNewRoman" w:eastAsia="仿宋_GB2312" w:hAnsi="TimesNewRoman" w:cs="TimesNewRoman"/>
          <w:sz w:val="32"/>
          <w:szCs w:val="32"/>
        </w:rPr>
      </w:pPr>
      <w:r>
        <w:rPr>
          <w:rFonts w:ascii="TimesNewRoman" w:eastAsia="仿宋_GB2312" w:hAnsi="TimesNewRoman" w:cs="TimesNewRoman" w:hint="eastAsia"/>
          <w:sz w:val="32"/>
          <w:szCs w:val="32"/>
        </w:rPr>
        <w:t>从预算单位构成看，</w:t>
      </w:r>
      <w:r>
        <w:rPr>
          <w:rFonts w:ascii="TimesNewRoman" w:eastAsia="仿宋_GB2312" w:hAnsi="TimesNewRoman" w:cs="TimesNewRoman" w:hint="eastAsia"/>
          <w:bCs/>
          <w:sz w:val="32"/>
          <w:szCs w:val="32"/>
        </w:rPr>
        <w:t>淮北市烈山区</w:t>
      </w:r>
      <w:r w:rsidR="00D17B52">
        <w:rPr>
          <w:rFonts w:ascii="TimesNewRoman" w:eastAsia="仿宋_GB2312" w:hAnsi="TimesNewRoman" w:cs="TimesNewRoman" w:hint="eastAsia"/>
          <w:bCs/>
          <w:sz w:val="32"/>
          <w:szCs w:val="32"/>
        </w:rPr>
        <w:t>人民政府办公室</w:t>
      </w:r>
      <w:r w:rsidR="00313C7A">
        <w:rPr>
          <w:rFonts w:ascii="仿宋_GB2312" w:eastAsia="仿宋_GB2312" w:hAnsi="仿宋_GB2312" w:cs="仿宋_GB2312" w:hint="eastAsia"/>
          <w:sz w:val="32"/>
          <w:szCs w:val="32"/>
        </w:rPr>
        <w:t>2026</w:t>
      </w:r>
      <w:r>
        <w:rPr>
          <w:rFonts w:ascii="TimesNewRoman" w:eastAsia="仿宋_GB2312" w:hAnsi="TimesNewRoman" w:cs="TimesNewRoman" w:hint="eastAsia"/>
          <w:sz w:val="32"/>
          <w:szCs w:val="32"/>
        </w:rPr>
        <w:t>年度部门预算仅包括办本级预算，无其他下属单位预算。</w:t>
      </w:r>
    </w:p>
    <w:p w14:paraId="4D505D65" w14:textId="0243C904" w:rsidR="00DA65A9" w:rsidRDefault="007E7B3F" w:rsidP="006429D8">
      <w:pPr>
        <w:pStyle w:val="a5"/>
        <w:adjustRightInd w:val="0"/>
        <w:snapToGrid w:val="0"/>
        <w:spacing w:before="0" w:beforeAutospacing="0" w:after="0" w:afterAutospacing="0"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三、</w:t>
      </w:r>
      <w:r w:rsidR="00313C7A">
        <w:rPr>
          <w:rFonts w:ascii="黑体" w:eastAsia="黑体" w:hAnsi="黑体" w:cs="黑体" w:hint="eastAsia"/>
          <w:bCs/>
          <w:sz w:val="32"/>
          <w:szCs w:val="32"/>
        </w:rPr>
        <w:t>2026</w:t>
      </w:r>
      <w:r>
        <w:rPr>
          <w:rFonts w:ascii="TimesNewRoman" w:eastAsia="黑体" w:hAnsi="TimesNewRoman" w:cs="TimesNewRoman" w:hint="eastAsia"/>
          <w:bCs/>
          <w:sz w:val="32"/>
          <w:szCs w:val="32"/>
        </w:rPr>
        <w:t>年度主要工作任务</w:t>
      </w:r>
    </w:p>
    <w:p w14:paraId="0A8D4F99" w14:textId="77777777" w:rsidR="00D17B52" w:rsidRPr="00D17B52" w:rsidRDefault="00D17B52" w:rsidP="006429D8">
      <w:pPr>
        <w:spacing w:line="560" w:lineRule="exact"/>
        <w:ind w:firstLineChars="200" w:firstLine="640"/>
        <w:rPr>
          <w:rFonts w:ascii="仿宋_GB2312" w:eastAsia="仿宋_GB2312" w:hAnsi="仿宋" w:cs="仿宋"/>
          <w:bCs/>
          <w:kern w:val="0"/>
          <w:sz w:val="32"/>
          <w:szCs w:val="32"/>
        </w:rPr>
      </w:pPr>
      <w:r w:rsidRPr="00D17B52">
        <w:rPr>
          <w:rFonts w:ascii="仿宋_GB2312" w:eastAsia="仿宋_GB2312" w:hAnsi="仿宋" w:cs="仿宋" w:hint="eastAsia"/>
          <w:bCs/>
          <w:kern w:val="0"/>
          <w:sz w:val="32"/>
          <w:szCs w:val="32"/>
        </w:rPr>
        <w:t>（一）</w:t>
      </w:r>
      <w:r w:rsidRPr="00D17B52">
        <w:rPr>
          <w:rFonts w:ascii="仿宋_GB2312" w:eastAsia="仿宋_GB2312" w:hAnsi="仿宋" w:cs="仿宋"/>
          <w:bCs/>
          <w:kern w:val="0"/>
          <w:sz w:val="32"/>
          <w:szCs w:val="32"/>
        </w:rPr>
        <w:t>提高办文、办会、办事能力。</w:t>
      </w:r>
      <w:r w:rsidRPr="00D17B52">
        <w:rPr>
          <w:rFonts w:ascii="仿宋_GB2312" w:eastAsia="仿宋_GB2312" w:hAnsi="仿宋" w:cs="仿宋" w:hint="eastAsia"/>
          <w:bCs/>
          <w:kern w:val="0"/>
          <w:sz w:val="32"/>
          <w:szCs w:val="32"/>
        </w:rPr>
        <w:t>区政府主要领导重要文稿的起草，高质量承办区政府常务会议、区长办公会议、区政府党组会议，做好会务及纪要整理工作。</w:t>
      </w:r>
    </w:p>
    <w:p w14:paraId="6A334778" w14:textId="77777777" w:rsidR="00D17B52" w:rsidRPr="00D17B52" w:rsidRDefault="00D17B52" w:rsidP="006429D8">
      <w:pPr>
        <w:spacing w:line="560" w:lineRule="exact"/>
        <w:ind w:firstLineChars="200" w:firstLine="640"/>
        <w:rPr>
          <w:rFonts w:ascii="仿宋_GB2312" w:eastAsia="仿宋_GB2312" w:hAnsi="仿宋" w:cs="仿宋"/>
          <w:bCs/>
          <w:kern w:val="0"/>
          <w:sz w:val="32"/>
          <w:szCs w:val="32"/>
        </w:rPr>
      </w:pPr>
      <w:r w:rsidRPr="00D17B52">
        <w:rPr>
          <w:rFonts w:ascii="仿宋_GB2312" w:eastAsia="仿宋_GB2312" w:hAnsi="仿宋" w:cs="仿宋" w:hint="eastAsia"/>
          <w:bCs/>
          <w:kern w:val="0"/>
          <w:sz w:val="32"/>
          <w:szCs w:val="32"/>
        </w:rPr>
        <w:t>（二）着力提升公文办理质效，加强对发文审核把关。持续推进电子文件管理规范安全，完善文件归档管理制度。</w:t>
      </w:r>
    </w:p>
    <w:p w14:paraId="4C49AAD9" w14:textId="77777777" w:rsidR="00D17B52" w:rsidRPr="00D17B52" w:rsidRDefault="00D17B52" w:rsidP="006429D8">
      <w:pPr>
        <w:spacing w:line="560" w:lineRule="exact"/>
        <w:ind w:firstLineChars="200" w:firstLine="640"/>
        <w:rPr>
          <w:rFonts w:ascii="仿宋_GB2312" w:eastAsia="仿宋_GB2312" w:hAnsi="仿宋" w:cs="仿宋"/>
          <w:bCs/>
          <w:kern w:val="0"/>
          <w:sz w:val="32"/>
          <w:szCs w:val="32"/>
        </w:rPr>
      </w:pPr>
      <w:r w:rsidRPr="00D17B52">
        <w:rPr>
          <w:rFonts w:ascii="仿宋_GB2312" w:eastAsia="仿宋_GB2312" w:hAnsi="仿宋" w:cs="仿宋" w:hint="eastAsia"/>
          <w:bCs/>
          <w:kern w:val="0"/>
          <w:sz w:val="32"/>
          <w:szCs w:val="32"/>
        </w:rPr>
        <w:t>（三）持续推进政务公开平台建设，加强政务新媒体建设，全面提升服务水平。</w:t>
      </w:r>
    </w:p>
    <w:p w14:paraId="412C2205" w14:textId="77777777" w:rsidR="00D17B52" w:rsidRPr="00D17B52" w:rsidRDefault="00D17B52" w:rsidP="006429D8">
      <w:pPr>
        <w:spacing w:line="560" w:lineRule="exact"/>
        <w:ind w:firstLineChars="200" w:firstLine="640"/>
        <w:rPr>
          <w:rFonts w:ascii="仿宋_GB2312" w:eastAsia="仿宋_GB2312" w:hAnsi="仿宋" w:cs="仿宋"/>
          <w:bCs/>
          <w:kern w:val="0"/>
          <w:sz w:val="32"/>
          <w:szCs w:val="32"/>
        </w:rPr>
      </w:pPr>
      <w:r w:rsidRPr="00D17B52">
        <w:rPr>
          <w:rFonts w:ascii="仿宋_GB2312" w:eastAsia="仿宋_GB2312" w:hAnsi="仿宋" w:cs="仿宋" w:hint="eastAsia"/>
          <w:bCs/>
          <w:kern w:val="0"/>
          <w:sz w:val="32"/>
          <w:szCs w:val="32"/>
        </w:rPr>
        <w:t>（四）持续做好政府热线平台管理，切实提高热线服务能力和水平。切实发挥政风行风热线平台，切实提高栏目影响力和收视率。</w:t>
      </w:r>
    </w:p>
    <w:p w14:paraId="5521F5D4" w14:textId="77777777" w:rsidR="00D17B52" w:rsidRPr="00D17B52" w:rsidRDefault="00D17B52" w:rsidP="006429D8">
      <w:pPr>
        <w:spacing w:line="560" w:lineRule="exact"/>
        <w:ind w:firstLineChars="200" w:firstLine="640"/>
        <w:rPr>
          <w:rFonts w:ascii="仿宋_GB2312" w:eastAsia="仿宋_GB2312" w:hAnsi="仿宋" w:cs="仿宋"/>
          <w:bCs/>
          <w:kern w:val="0"/>
          <w:sz w:val="32"/>
          <w:szCs w:val="32"/>
        </w:rPr>
      </w:pPr>
      <w:r w:rsidRPr="00D17B52">
        <w:rPr>
          <w:rFonts w:ascii="仿宋_GB2312" w:eastAsia="仿宋_GB2312" w:hAnsi="仿宋" w:cs="仿宋" w:hint="eastAsia"/>
          <w:bCs/>
          <w:kern w:val="0"/>
          <w:sz w:val="32"/>
          <w:szCs w:val="32"/>
        </w:rPr>
        <w:t>（五）继续做好政务信息撰写、报送工作。</w:t>
      </w:r>
    </w:p>
    <w:p w14:paraId="12E0A1F5" w14:textId="77777777" w:rsidR="00D17B52" w:rsidRPr="00D17B52" w:rsidRDefault="00D17B52" w:rsidP="006429D8">
      <w:pPr>
        <w:spacing w:line="560" w:lineRule="exact"/>
        <w:ind w:firstLineChars="200" w:firstLine="640"/>
        <w:rPr>
          <w:rFonts w:ascii="仿宋_GB2312" w:eastAsia="仿宋_GB2312" w:hAnsi="仿宋" w:cs="仿宋"/>
          <w:bCs/>
          <w:kern w:val="0"/>
          <w:sz w:val="32"/>
          <w:szCs w:val="32"/>
        </w:rPr>
      </w:pPr>
      <w:r w:rsidRPr="00D17B52">
        <w:rPr>
          <w:rFonts w:ascii="仿宋_GB2312" w:eastAsia="仿宋_GB2312" w:hAnsi="仿宋" w:cs="仿宋" w:hint="eastAsia"/>
          <w:bCs/>
          <w:kern w:val="0"/>
          <w:sz w:val="32"/>
          <w:szCs w:val="32"/>
        </w:rPr>
        <w:lastRenderedPageBreak/>
        <w:t>（六）抓好值班值守和信息报送。严格遵守值班制度，严格执行信息报告流程及处置的要求。领导带班（值班）制度，做好节假日值班的排班工作，并按要求报送。认真做好领导外出报备工作和部门领导外出报备情况工作。</w:t>
      </w:r>
    </w:p>
    <w:p w14:paraId="74E1CA07" w14:textId="167F175E" w:rsidR="00DA65A9" w:rsidRPr="00D17B52" w:rsidRDefault="00D17B52" w:rsidP="006429D8">
      <w:pPr>
        <w:pStyle w:val="a5"/>
        <w:adjustRightInd w:val="0"/>
        <w:snapToGrid w:val="0"/>
        <w:spacing w:before="0" w:beforeAutospacing="0" w:after="0" w:afterAutospacing="0" w:line="560" w:lineRule="exact"/>
        <w:ind w:firstLineChars="200" w:firstLine="640"/>
        <w:outlineLvl w:val="0"/>
        <w:rPr>
          <w:rFonts w:ascii="仿宋_GB2312" w:eastAsia="仿宋_GB2312" w:hAnsi="仿宋" w:cs="仿宋"/>
          <w:bCs/>
          <w:sz w:val="32"/>
          <w:szCs w:val="32"/>
        </w:rPr>
      </w:pPr>
      <w:r>
        <w:rPr>
          <w:rFonts w:ascii="仿宋_GB2312" w:eastAsia="仿宋_GB2312" w:hAnsi="仿宋" w:cs="仿宋" w:hint="eastAsia"/>
          <w:bCs/>
          <w:sz w:val="32"/>
          <w:szCs w:val="32"/>
        </w:rPr>
        <w:t>（七）</w:t>
      </w:r>
      <w:r w:rsidRPr="00D17B52">
        <w:rPr>
          <w:rFonts w:ascii="仿宋_GB2312" w:eastAsia="仿宋_GB2312" w:hAnsi="仿宋" w:cs="仿宋"/>
          <w:bCs/>
          <w:sz w:val="32"/>
          <w:szCs w:val="32"/>
        </w:rPr>
        <w:t>高质量完成</w:t>
      </w:r>
      <w:r w:rsidRPr="00D17B52">
        <w:rPr>
          <w:rFonts w:ascii="仿宋_GB2312" w:eastAsia="仿宋_GB2312" w:hAnsi="仿宋" w:cs="仿宋" w:hint="eastAsia"/>
          <w:bCs/>
          <w:sz w:val="32"/>
          <w:szCs w:val="32"/>
        </w:rPr>
        <w:t>外事相关</w:t>
      </w:r>
      <w:r w:rsidRPr="00D17B52">
        <w:rPr>
          <w:rFonts w:ascii="仿宋_GB2312" w:eastAsia="仿宋_GB2312" w:hAnsi="仿宋" w:cs="仿宋"/>
          <w:bCs/>
          <w:sz w:val="32"/>
          <w:szCs w:val="32"/>
        </w:rPr>
        <w:t>工作</w:t>
      </w:r>
    </w:p>
    <w:p w14:paraId="24B031D0" w14:textId="77777777" w:rsidR="00D17B52" w:rsidRDefault="00D17B52">
      <w:pPr>
        <w:pStyle w:val="a5"/>
        <w:adjustRightInd w:val="0"/>
        <w:snapToGrid w:val="0"/>
        <w:spacing w:before="0" w:beforeAutospacing="0" w:after="0" w:afterAutospacing="0" w:line="560" w:lineRule="exact"/>
        <w:jc w:val="center"/>
        <w:rPr>
          <w:rFonts w:ascii="TimesNewRoman" w:eastAsia="黑体" w:hAnsi="TimesNewRoman" w:cs="TimesNewRoman"/>
          <w:bCs/>
          <w:sz w:val="36"/>
          <w:szCs w:val="36"/>
        </w:rPr>
      </w:pPr>
    </w:p>
    <w:p w14:paraId="52F0EA3D" w14:textId="32440521" w:rsidR="00DA65A9" w:rsidRDefault="007E7B3F">
      <w:pPr>
        <w:pStyle w:val="a5"/>
        <w:adjustRightInd w:val="0"/>
        <w:snapToGrid w:val="0"/>
        <w:spacing w:before="0" w:beforeAutospacing="0" w:after="0" w:afterAutospacing="0" w:line="560" w:lineRule="exact"/>
        <w:jc w:val="center"/>
        <w:rPr>
          <w:rFonts w:ascii="TimesNewRoman" w:eastAsia="黑体" w:hAnsi="TimesNewRoman" w:cs="TimesNewRoman"/>
          <w:bCs/>
          <w:sz w:val="36"/>
          <w:szCs w:val="36"/>
        </w:rPr>
      </w:pPr>
      <w:r>
        <w:rPr>
          <w:rFonts w:ascii="TimesNewRoman" w:eastAsia="黑体" w:hAnsi="TimesNewRoman" w:cs="TimesNewRoman" w:hint="eastAsia"/>
          <w:bCs/>
          <w:sz w:val="36"/>
          <w:szCs w:val="36"/>
        </w:rPr>
        <w:t>第二部分</w:t>
      </w:r>
      <w:r>
        <w:rPr>
          <w:rFonts w:ascii="TimesNewRoman" w:eastAsia="黑体" w:hAnsi="TimesNewRoman" w:cs="TimesNewRoman" w:hint="eastAsia"/>
          <w:bCs/>
          <w:sz w:val="36"/>
          <w:szCs w:val="36"/>
        </w:rPr>
        <w:t xml:space="preserve"> </w:t>
      </w:r>
      <w:r w:rsidR="00313C7A">
        <w:rPr>
          <w:rFonts w:ascii="黑体" w:eastAsia="黑体" w:hAnsi="黑体" w:cs="黑体" w:hint="eastAsia"/>
          <w:bCs/>
          <w:sz w:val="36"/>
          <w:szCs w:val="36"/>
        </w:rPr>
        <w:t>2026</w:t>
      </w:r>
      <w:r>
        <w:rPr>
          <w:rFonts w:ascii="TimesNewRoman" w:eastAsia="黑体" w:hAnsi="TimesNewRoman" w:cs="TimesNewRoman" w:hint="eastAsia"/>
          <w:bCs/>
          <w:sz w:val="36"/>
          <w:szCs w:val="36"/>
        </w:rPr>
        <w:t>年部门预算表</w:t>
      </w:r>
    </w:p>
    <w:p w14:paraId="4A22B434" w14:textId="53B04A06" w:rsidR="00DA65A9" w:rsidRDefault="007E7B3F">
      <w:pPr>
        <w:pStyle w:val="a5"/>
        <w:adjustRightInd w:val="0"/>
        <w:snapToGrid w:val="0"/>
        <w:spacing w:before="0" w:beforeAutospacing="0" w:after="0" w:afterAutospacing="0" w:line="560" w:lineRule="exact"/>
        <w:ind w:firstLineChars="196" w:firstLine="627"/>
        <w:jc w:val="center"/>
        <w:rPr>
          <w:rFonts w:ascii="TimesNewRoman" w:eastAsia="仿宋_GB2312" w:hAnsi="TimesNewRoman" w:cs="TimesNewRoman"/>
          <w:bCs/>
          <w:sz w:val="32"/>
          <w:szCs w:val="32"/>
        </w:rPr>
      </w:pPr>
      <w:r>
        <w:rPr>
          <w:rFonts w:ascii="TimesNewRoman" w:eastAsia="仿宋_GB2312" w:hAnsi="TimesNewRoman" w:cs="TimesNewRoman" w:hint="eastAsia"/>
          <w:bCs/>
          <w:sz w:val="32"/>
          <w:szCs w:val="32"/>
        </w:rPr>
        <w:t>见附件</w:t>
      </w:r>
      <w:r>
        <w:rPr>
          <w:rFonts w:ascii="仿宋_GB2312" w:eastAsia="仿宋_GB2312" w:hAnsi="仿宋_GB2312" w:cs="仿宋_GB2312" w:hint="eastAsia"/>
          <w:bCs/>
          <w:sz w:val="32"/>
          <w:szCs w:val="32"/>
        </w:rPr>
        <w:t>1</w:t>
      </w:r>
      <w:r w:rsidR="00C15EF0">
        <w:rPr>
          <w:rFonts w:ascii="仿宋_GB2312" w:eastAsia="仿宋_GB2312" w:hAnsi="仿宋_GB2312" w:cs="仿宋_GB2312" w:hint="eastAsia"/>
          <w:bCs/>
          <w:sz w:val="32"/>
          <w:szCs w:val="32"/>
        </w:rPr>
        <w:t>-2</w:t>
      </w:r>
    </w:p>
    <w:p w14:paraId="2D0C2C7F" w14:textId="77777777" w:rsidR="00DA65A9" w:rsidRDefault="007E7B3F">
      <w:pPr>
        <w:spacing w:line="560" w:lineRule="exact"/>
      </w:pPr>
      <w:r>
        <w:t xml:space="preserve">                                        </w:t>
      </w:r>
    </w:p>
    <w:p w14:paraId="2CEFCEE0" w14:textId="7A99F3D4" w:rsidR="00DA65A9" w:rsidRPr="007E7B3F" w:rsidRDefault="007E7B3F">
      <w:pPr>
        <w:pStyle w:val="a5"/>
        <w:adjustRightInd w:val="0"/>
        <w:snapToGrid w:val="0"/>
        <w:spacing w:before="0" w:beforeAutospacing="0" w:after="0" w:afterAutospacing="0" w:line="560" w:lineRule="exact"/>
        <w:jc w:val="center"/>
        <w:rPr>
          <w:rFonts w:ascii="TimesNewRoman" w:eastAsia="黑体" w:hAnsi="TimesNewRoman" w:cs="TimesNewRoman"/>
          <w:bCs/>
          <w:sz w:val="36"/>
          <w:szCs w:val="36"/>
        </w:rPr>
      </w:pPr>
      <w:r w:rsidRPr="007E7B3F">
        <w:rPr>
          <w:rFonts w:ascii="TimesNewRoman" w:eastAsia="黑体" w:hAnsi="TimesNewRoman" w:cs="TimesNewRoman" w:hint="eastAsia"/>
          <w:bCs/>
          <w:sz w:val="36"/>
          <w:szCs w:val="36"/>
        </w:rPr>
        <w:t>第三部分</w:t>
      </w:r>
      <w:r w:rsidRPr="007E7B3F">
        <w:rPr>
          <w:rFonts w:ascii="TimesNewRoman" w:eastAsia="黑体" w:hAnsi="TimesNewRoman" w:cs="TimesNewRoman" w:hint="eastAsia"/>
          <w:bCs/>
          <w:sz w:val="36"/>
          <w:szCs w:val="36"/>
        </w:rPr>
        <w:t xml:space="preserve"> </w:t>
      </w:r>
      <w:r w:rsidR="00313C7A">
        <w:rPr>
          <w:rFonts w:ascii="黑体" w:eastAsia="黑体" w:hAnsi="黑体" w:cs="黑体" w:hint="eastAsia"/>
          <w:bCs/>
          <w:sz w:val="36"/>
          <w:szCs w:val="36"/>
        </w:rPr>
        <w:t>2026</w:t>
      </w:r>
      <w:r w:rsidRPr="007E7B3F">
        <w:rPr>
          <w:rFonts w:ascii="黑体" w:eastAsia="黑体" w:hAnsi="黑体" w:cs="黑体" w:hint="eastAsia"/>
          <w:bCs/>
          <w:sz w:val="36"/>
          <w:szCs w:val="36"/>
        </w:rPr>
        <w:t>年</w:t>
      </w:r>
      <w:r w:rsidRPr="007E7B3F">
        <w:rPr>
          <w:rFonts w:ascii="TimesNewRoman" w:eastAsia="黑体" w:hAnsi="TimesNewRoman" w:cs="TimesNewRoman" w:hint="eastAsia"/>
          <w:bCs/>
          <w:sz w:val="36"/>
          <w:szCs w:val="36"/>
        </w:rPr>
        <w:t>部门预算情况说明</w:t>
      </w:r>
    </w:p>
    <w:p w14:paraId="387E301D" w14:textId="77777777" w:rsidR="00DA65A9" w:rsidRDefault="00DA65A9">
      <w:pPr>
        <w:spacing w:line="560" w:lineRule="exact"/>
      </w:pPr>
    </w:p>
    <w:p w14:paraId="437BF887" w14:textId="56C3DEC3" w:rsidR="00DA65A9" w:rsidRDefault="007E7B3F">
      <w:pPr>
        <w:pStyle w:val="a5"/>
        <w:adjustRightInd w:val="0"/>
        <w:snapToGrid w:val="0"/>
        <w:spacing w:before="0" w:beforeAutospacing="0" w:after="0" w:afterAutospacing="0"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一、关于</w:t>
      </w:r>
      <w:r w:rsidR="00313C7A">
        <w:rPr>
          <w:rFonts w:ascii="黑体" w:eastAsia="黑体" w:hAnsi="黑体" w:cs="黑体" w:hint="eastAsia"/>
          <w:bCs/>
          <w:sz w:val="32"/>
          <w:szCs w:val="32"/>
        </w:rPr>
        <w:t>2026</w:t>
      </w:r>
      <w:r>
        <w:rPr>
          <w:rFonts w:ascii="TimesNewRoman" w:eastAsia="黑体" w:hAnsi="TimesNewRoman" w:cs="TimesNewRoman" w:hint="eastAsia"/>
          <w:bCs/>
          <w:sz w:val="32"/>
          <w:szCs w:val="32"/>
        </w:rPr>
        <w:t>年收支总表的说明</w:t>
      </w:r>
    </w:p>
    <w:p w14:paraId="60FD10A1" w14:textId="69A3E85C" w:rsidR="00DA65A9" w:rsidRDefault="007E7B3F">
      <w:pPr>
        <w:pStyle w:val="a5"/>
        <w:adjustRightInd w:val="0"/>
        <w:snapToGrid w:val="0"/>
        <w:spacing w:before="0" w:beforeAutospacing="0" w:after="0" w:afterAutospacing="0" w:line="560" w:lineRule="exact"/>
        <w:ind w:firstLineChars="196" w:firstLine="627"/>
        <w:rPr>
          <w:rFonts w:ascii="TimesNewRoman" w:eastAsia="仿宋_GB2312" w:hAnsi="TimesNewRoman" w:cs="TimesNewRoman"/>
          <w:sz w:val="32"/>
          <w:szCs w:val="32"/>
        </w:rPr>
      </w:pPr>
      <w:r>
        <w:rPr>
          <w:rFonts w:ascii="TimesNewRoman" w:eastAsia="仿宋_GB2312" w:hAnsi="TimesNewRoman" w:cs="TimesNewRoman" w:hint="eastAsia"/>
          <w:sz w:val="32"/>
          <w:szCs w:val="32"/>
        </w:rPr>
        <w:t>按照综合预算的原则，淮北市烈山区</w:t>
      </w:r>
      <w:r w:rsidR="00D17B52">
        <w:rPr>
          <w:rFonts w:ascii="TimesNewRoman" w:eastAsia="仿宋_GB2312" w:hAnsi="TimesNewRoman" w:cs="TimesNewRoman" w:hint="eastAsia"/>
          <w:sz w:val="32"/>
          <w:szCs w:val="32"/>
        </w:rPr>
        <w:t>人民政府办公室</w:t>
      </w:r>
      <w:r>
        <w:rPr>
          <w:rFonts w:ascii="TimesNewRoman" w:eastAsia="仿宋_GB2312" w:hAnsi="TimesNewRoman" w:cs="TimesNewRoman" w:hint="eastAsia"/>
          <w:sz w:val="32"/>
          <w:szCs w:val="32"/>
        </w:rPr>
        <w:t>所有收入和支出均纳入部门预算管理。淮北市烈山区</w:t>
      </w:r>
      <w:r w:rsidR="00D17B52">
        <w:rPr>
          <w:rFonts w:ascii="TimesNewRoman" w:eastAsia="仿宋_GB2312" w:hAnsi="TimesNewRoman" w:cs="TimesNewRoman" w:hint="eastAsia"/>
          <w:sz w:val="32"/>
          <w:szCs w:val="32"/>
        </w:rPr>
        <w:t>人民政府办公室</w:t>
      </w:r>
      <w:r w:rsidR="00313C7A">
        <w:rPr>
          <w:rFonts w:ascii="仿宋_GB2312" w:eastAsia="仿宋_GB2312" w:hAnsi="仿宋_GB2312" w:cs="仿宋_GB2312" w:hint="eastAsia"/>
          <w:sz w:val="32"/>
          <w:szCs w:val="32"/>
        </w:rPr>
        <w:t>2026</w:t>
      </w:r>
      <w:r>
        <w:rPr>
          <w:rFonts w:ascii="TimesNewRoman" w:eastAsia="仿宋_GB2312" w:hAnsi="TimesNewRoman" w:cs="TimesNewRoman" w:hint="eastAsia"/>
          <w:sz w:val="32"/>
          <w:szCs w:val="32"/>
        </w:rPr>
        <w:t>年收支总预算</w:t>
      </w:r>
      <w:r w:rsidR="00313C7A">
        <w:rPr>
          <w:rFonts w:ascii="仿宋_GB2312" w:eastAsia="仿宋_GB2312" w:hAnsi="仿宋_GB2312" w:cs="仿宋_GB2312" w:hint="eastAsia"/>
          <w:sz w:val="32"/>
          <w:szCs w:val="32"/>
        </w:rPr>
        <w:t>488.38</w:t>
      </w:r>
      <w:r>
        <w:rPr>
          <w:rFonts w:ascii="TimesNewRoman" w:eastAsia="仿宋_GB2312" w:hAnsi="TimesNewRoman" w:cs="TimesNewRoman" w:hint="eastAsia"/>
          <w:sz w:val="32"/>
          <w:szCs w:val="32"/>
        </w:rPr>
        <w:t>万元，收入全部是一般公共预算拨款收入</w:t>
      </w:r>
      <w:r w:rsidR="00313C7A">
        <w:rPr>
          <w:rFonts w:ascii="仿宋_GB2312" w:eastAsia="仿宋_GB2312" w:hAnsi="仿宋_GB2312" w:cs="仿宋_GB2312" w:hint="eastAsia"/>
          <w:sz w:val="32"/>
          <w:szCs w:val="32"/>
        </w:rPr>
        <w:t>488.38</w:t>
      </w:r>
      <w:r>
        <w:rPr>
          <w:rFonts w:ascii="TimesNewRoman" w:eastAsia="仿宋_GB2312" w:hAnsi="TimesNewRoman" w:cs="TimesNewRoman" w:hint="eastAsia"/>
          <w:sz w:val="32"/>
          <w:szCs w:val="32"/>
        </w:rPr>
        <w:t>万元，支出包括：一般公共服务支出、社会保障和就业支出、卫生健康支出、住房保障支出。</w:t>
      </w:r>
    </w:p>
    <w:p w14:paraId="25CF77ED" w14:textId="4AF3EF97" w:rsidR="00DA65A9" w:rsidRDefault="007E7B3F">
      <w:pPr>
        <w:pStyle w:val="a5"/>
        <w:adjustRightInd w:val="0"/>
        <w:snapToGrid w:val="0"/>
        <w:spacing w:before="0" w:beforeAutospacing="0" w:after="0" w:afterAutospacing="0"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二、关于</w:t>
      </w:r>
      <w:r w:rsidR="00313C7A">
        <w:rPr>
          <w:rFonts w:ascii="黑体" w:eastAsia="黑体" w:hAnsi="黑体" w:cs="黑体" w:hint="eastAsia"/>
          <w:bCs/>
          <w:sz w:val="32"/>
          <w:szCs w:val="32"/>
        </w:rPr>
        <w:t>2026</w:t>
      </w:r>
      <w:r>
        <w:rPr>
          <w:rFonts w:ascii="TimesNewRoman" w:eastAsia="黑体" w:hAnsi="TimesNewRoman" w:cs="TimesNewRoman" w:hint="eastAsia"/>
          <w:bCs/>
          <w:sz w:val="32"/>
          <w:szCs w:val="32"/>
        </w:rPr>
        <w:t>年收入总表的说明</w:t>
      </w:r>
    </w:p>
    <w:p w14:paraId="4B342A25" w14:textId="5E5027E8" w:rsidR="00DA65A9" w:rsidRDefault="007E7B3F">
      <w:pPr>
        <w:spacing w:line="560" w:lineRule="exact"/>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淮北市烈山区</w:t>
      </w:r>
      <w:r w:rsidR="00D17B52">
        <w:rPr>
          <w:rFonts w:ascii="TimesNewRoman" w:eastAsia="仿宋_GB2312" w:hAnsi="TimesNewRoman" w:cs="TimesNewRoman" w:hint="eastAsia"/>
          <w:kern w:val="0"/>
          <w:sz w:val="32"/>
          <w:szCs w:val="32"/>
        </w:rPr>
        <w:t>人民政府办公室</w:t>
      </w:r>
      <w:r w:rsidR="00313C7A">
        <w:rPr>
          <w:rFonts w:ascii="仿宋_GB2312" w:eastAsia="仿宋_GB2312" w:hAnsi="仿宋_GB2312" w:cs="仿宋_GB2312" w:hint="eastAsia"/>
          <w:kern w:val="0"/>
          <w:sz w:val="32"/>
          <w:szCs w:val="32"/>
        </w:rPr>
        <w:t>2026</w:t>
      </w:r>
      <w:r>
        <w:rPr>
          <w:rFonts w:ascii="TimesNewRoman" w:eastAsia="仿宋_GB2312" w:hAnsi="TimesNewRoman" w:cs="TimesNewRoman" w:hint="eastAsia"/>
          <w:kern w:val="0"/>
          <w:sz w:val="32"/>
          <w:szCs w:val="32"/>
        </w:rPr>
        <w:t>年收入预算</w:t>
      </w:r>
      <w:r w:rsidR="00313C7A">
        <w:rPr>
          <w:rFonts w:ascii="仿宋_GB2312" w:eastAsia="仿宋_GB2312" w:hAnsi="仿宋_GB2312" w:cs="仿宋_GB2312" w:hint="eastAsia"/>
          <w:kern w:val="0"/>
          <w:sz w:val="32"/>
          <w:szCs w:val="32"/>
        </w:rPr>
        <w:t>488.38</w:t>
      </w:r>
      <w:r>
        <w:rPr>
          <w:rFonts w:ascii="TimesNewRoman" w:eastAsia="仿宋_GB2312" w:hAnsi="TimesNewRoman" w:cs="TimesNewRoman" w:hint="eastAsia"/>
          <w:kern w:val="0"/>
          <w:sz w:val="32"/>
          <w:szCs w:val="32"/>
        </w:rPr>
        <w:t>万元，其中，本年收入</w:t>
      </w:r>
      <w:r w:rsidR="00313C7A">
        <w:rPr>
          <w:rFonts w:ascii="仿宋_GB2312" w:eastAsia="仿宋_GB2312" w:hAnsi="仿宋_GB2312" w:cs="仿宋_GB2312" w:hint="eastAsia"/>
          <w:kern w:val="0"/>
          <w:sz w:val="32"/>
          <w:szCs w:val="32"/>
        </w:rPr>
        <w:t>488.38</w:t>
      </w:r>
      <w:r>
        <w:rPr>
          <w:rFonts w:ascii="TimesNewRoman" w:eastAsia="仿宋_GB2312" w:hAnsi="TimesNewRoman" w:cs="TimesNewRoman" w:hint="eastAsia"/>
          <w:kern w:val="0"/>
          <w:sz w:val="32"/>
          <w:szCs w:val="32"/>
        </w:rPr>
        <w:t>万元。</w:t>
      </w:r>
    </w:p>
    <w:p w14:paraId="37EFE494" w14:textId="1BF80920" w:rsidR="00DA65A9" w:rsidRDefault="00C15EF0" w:rsidP="00C15EF0">
      <w:pPr>
        <w:spacing w:line="560" w:lineRule="exact"/>
        <w:ind w:firstLineChars="200" w:firstLine="643"/>
        <w:rPr>
          <w:rFonts w:ascii="TimesNewRoman" w:eastAsia="仿宋_GB2312" w:hAnsi="TimesNewRoman" w:cs="TimesNewRoman"/>
          <w:kern w:val="0"/>
          <w:sz w:val="32"/>
          <w:szCs w:val="32"/>
        </w:rPr>
      </w:pPr>
      <w:r w:rsidRPr="00C15EF0">
        <w:rPr>
          <w:rFonts w:ascii="TimesNewRoman" w:eastAsia="仿宋_GB2312" w:hAnsi="TimesNewRoman" w:cs="TimesNewRoman" w:hint="eastAsia"/>
          <w:b/>
          <w:kern w:val="0"/>
          <w:sz w:val="32"/>
          <w:szCs w:val="32"/>
        </w:rPr>
        <w:t>（一）</w:t>
      </w:r>
      <w:r w:rsidR="007E7B3F" w:rsidRPr="00C15EF0">
        <w:rPr>
          <w:rFonts w:ascii="TimesNewRoman" w:eastAsia="仿宋_GB2312" w:hAnsi="TimesNewRoman" w:cs="TimesNewRoman" w:hint="eastAsia"/>
          <w:b/>
          <w:kern w:val="0"/>
          <w:sz w:val="32"/>
          <w:szCs w:val="32"/>
        </w:rPr>
        <w:t>本年收入</w:t>
      </w:r>
      <w:r w:rsidR="00313C7A" w:rsidRPr="00C15EF0">
        <w:rPr>
          <w:rFonts w:ascii="仿宋_GB2312" w:eastAsia="仿宋_GB2312" w:hAnsi="仿宋_GB2312" w:cs="仿宋_GB2312" w:hint="eastAsia"/>
          <w:b/>
          <w:kern w:val="0"/>
          <w:sz w:val="32"/>
          <w:szCs w:val="32"/>
        </w:rPr>
        <w:t>488.38</w:t>
      </w:r>
      <w:r w:rsidR="007E7B3F" w:rsidRPr="00C15EF0">
        <w:rPr>
          <w:rFonts w:ascii="TimesNewRoman" w:eastAsia="仿宋_GB2312" w:hAnsi="TimesNewRoman" w:cs="TimesNewRoman" w:hint="eastAsia"/>
          <w:b/>
          <w:kern w:val="0"/>
          <w:sz w:val="32"/>
          <w:szCs w:val="32"/>
        </w:rPr>
        <w:t>万元</w:t>
      </w:r>
      <w:r w:rsidR="007E7B3F">
        <w:rPr>
          <w:rFonts w:ascii="TimesNewRoman" w:eastAsia="仿宋_GB2312" w:hAnsi="TimesNewRoman" w:cs="TimesNewRoman" w:hint="eastAsia"/>
          <w:kern w:val="0"/>
          <w:sz w:val="32"/>
          <w:szCs w:val="32"/>
        </w:rPr>
        <w:t>，主要包括：一般公共预算拨款收入</w:t>
      </w:r>
      <w:r w:rsidR="00313C7A">
        <w:rPr>
          <w:rFonts w:ascii="仿宋_GB2312" w:eastAsia="仿宋_GB2312" w:hAnsi="仿宋_GB2312" w:cs="仿宋_GB2312" w:hint="eastAsia"/>
          <w:kern w:val="0"/>
          <w:sz w:val="32"/>
          <w:szCs w:val="32"/>
        </w:rPr>
        <w:t>488.38</w:t>
      </w:r>
      <w:r w:rsidR="007E7B3F">
        <w:rPr>
          <w:rFonts w:ascii="TimesNewRoman" w:eastAsia="仿宋_GB2312" w:hAnsi="TimesNewRoman" w:cs="TimesNewRoman" w:hint="eastAsia"/>
          <w:kern w:val="0"/>
          <w:sz w:val="32"/>
          <w:szCs w:val="32"/>
        </w:rPr>
        <w:t>万元，</w:t>
      </w:r>
      <w:r w:rsidR="007E7B3F">
        <w:rPr>
          <w:rFonts w:ascii="仿宋_GB2312" w:eastAsia="仿宋_GB2312" w:hAnsi="仿宋_GB2312" w:cs="仿宋_GB2312" w:hint="eastAsia"/>
          <w:kern w:val="0"/>
          <w:sz w:val="32"/>
          <w:szCs w:val="32"/>
        </w:rPr>
        <w:t>占100%</w:t>
      </w:r>
      <w:r w:rsidR="007E7B3F">
        <w:rPr>
          <w:rFonts w:ascii="TimesNewRoman" w:eastAsia="仿宋_GB2312" w:hAnsi="TimesNewRoman" w:cs="TimesNewRoman" w:hint="eastAsia"/>
          <w:kern w:val="0"/>
          <w:sz w:val="32"/>
          <w:szCs w:val="32"/>
        </w:rPr>
        <w:t>，比</w:t>
      </w:r>
      <w:r w:rsidR="00313C7A">
        <w:rPr>
          <w:rFonts w:ascii="仿宋_GB2312" w:eastAsia="仿宋_GB2312" w:hAnsi="仿宋_GB2312" w:cs="仿宋_GB2312" w:hint="eastAsia"/>
          <w:kern w:val="0"/>
          <w:sz w:val="32"/>
          <w:szCs w:val="32"/>
        </w:rPr>
        <w:t>2025</w:t>
      </w:r>
      <w:r w:rsidR="007E7B3F">
        <w:rPr>
          <w:rFonts w:ascii="TimesNewRoman" w:eastAsia="仿宋_GB2312" w:hAnsi="TimesNewRoman" w:cs="TimesNewRoman" w:hint="eastAsia"/>
          <w:kern w:val="0"/>
          <w:sz w:val="32"/>
          <w:szCs w:val="32"/>
        </w:rPr>
        <w:t>年预算</w:t>
      </w:r>
      <w:r w:rsidR="00DD35D3">
        <w:rPr>
          <w:rFonts w:ascii="TimesNewRoman" w:eastAsia="仿宋_GB2312" w:hAnsi="TimesNewRoman" w:cs="TimesNewRoman" w:hint="eastAsia"/>
          <w:kern w:val="0"/>
          <w:sz w:val="32"/>
          <w:szCs w:val="32"/>
        </w:rPr>
        <w:t>增加</w:t>
      </w:r>
      <w:r w:rsidR="006429D8">
        <w:rPr>
          <w:rFonts w:ascii="Times New Roman" w:eastAsia="仿宋_GB2312" w:hAnsi="Times New Roman" w:cs="Times New Roman" w:hint="eastAsia"/>
          <w:kern w:val="0"/>
          <w:sz w:val="32"/>
          <w:szCs w:val="32"/>
        </w:rPr>
        <w:t>20.</w:t>
      </w:r>
      <w:r w:rsidR="00DD35D3">
        <w:rPr>
          <w:rFonts w:ascii="Times New Roman" w:eastAsia="仿宋_GB2312" w:hAnsi="Times New Roman" w:cs="Times New Roman" w:hint="eastAsia"/>
          <w:kern w:val="0"/>
          <w:sz w:val="32"/>
          <w:szCs w:val="32"/>
        </w:rPr>
        <w:t>92</w:t>
      </w:r>
      <w:r w:rsidR="007E7B3F">
        <w:rPr>
          <w:rFonts w:ascii="TimesNewRoman" w:eastAsia="仿宋_GB2312" w:hAnsi="TimesNewRoman" w:cs="TimesNewRoman" w:hint="eastAsia"/>
          <w:kern w:val="0"/>
          <w:sz w:val="32"/>
          <w:szCs w:val="32"/>
        </w:rPr>
        <w:t>万元，</w:t>
      </w:r>
      <w:r w:rsidR="00DD35D3">
        <w:rPr>
          <w:rFonts w:ascii="TimesNewRoman" w:eastAsia="仿宋_GB2312" w:hAnsi="TimesNewRoman" w:cs="TimesNewRoman" w:hint="eastAsia"/>
          <w:kern w:val="0"/>
          <w:sz w:val="32"/>
          <w:szCs w:val="32"/>
        </w:rPr>
        <w:t>增长</w:t>
      </w:r>
      <w:r w:rsidR="006429D8">
        <w:rPr>
          <w:rFonts w:ascii="仿宋_GB2312" w:eastAsia="仿宋_GB2312" w:hAnsi="仿宋_GB2312" w:cs="仿宋_GB2312" w:hint="eastAsia"/>
          <w:kern w:val="0"/>
          <w:sz w:val="32"/>
          <w:szCs w:val="32"/>
        </w:rPr>
        <w:t>4.</w:t>
      </w:r>
      <w:r w:rsidR="00DD35D3">
        <w:rPr>
          <w:rFonts w:ascii="仿宋_GB2312" w:eastAsia="仿宋_GB2312" w:hAnsi="仿宋_GB2312" w:cs="仿宋_GB2312" w:hint="eastAsia"/>
          <w:kern w:val="0"/>
          <w:sz w:val="32"/>
          <w:szCs w:val="32"/>
        </w:rPr>
        <w:t>48</w:t>
      </w:r>
      <w:r w:rsidR="007E7B3F">
        <w:rPr>
          <w:rFonts w:ascii="仿宋_GB2312" w:eastAsia="仿宋_GB2312" w:hAnsi="仿宋_GB2312" w:cs="仿宋_GB2312" w:hint="eastAsia"/>
          <w:kern w:val="0"/>
          <w:sz w:val="32"/>
          <w:szCs w:val="32"/>
        </w:rPr>
        <w:t>%，</w:t>
      </w:r>
      <w:r w:rsidR="007E7B3F">
        <w:rPr>
          <w:rFonts w:ascii="TimesNewRoman" w:eastAsia="仿宋_GB2312" w:hAnsi="TimesNewRoman" w:cs="TimesNewRoman" w:hint="eastAsia"/>
          <w:kern w:val="0"/>
          <w:sz w:val="32"/>
          <w:szCs w:val="32"/>
        </w:rPr>
        <w:t>原因主要是</w:t>
      </w:r>
      <w:r w:rsidR="00DD35D3">
        <w:rPr>
          <w:rFonts w:ascii="仿宋_GB2312" w:eastAsia="仿宋_GB2312" w:hAnsi="仿宋_GB2312" w:cs="仿宋_GB2312" w:hint="eastAsia"/>
          <w:kern w:val="0"/>
          <w:sz w:val="32"/>
          <w:szCs w:val="32"/>
        </w:rPr>
        <w:t>工资保险等上调</w:t>
      </w:r>
      <w:r w:rsidR="007E7B3F">
        <w:rPr>
          <w:rFonts w:ascii="TimesNewRoman" w:eastAsia="仿宋_GB2312" w:hAnsi="TimesNewRoman" w:cs="TimesNewRoman" w:hint="eastAsia"/>
          <w:kern w:val="0"/>
          <w:sz w:val="32"/>
          <w:szCs w:val="32"/>
        </w:rPr>
        <w:t>；</w:t>
      </w:r>
      <w:r w:rsidR="007E7B3F">
        <w:rPr>
          <w:rFonts w:ascii="仿宋_GB2312" w:eastAsia="仿宋_GB2312" w:hAnsi="仿宋_GB2312" w:cs="仿宋_GB2312" w:hint="eastAsia"/>
          <w:kern w:val="0"/>
          <w:sz w:val="32"/>
          <w:szCs w:val="32"/>
        </w:rPr>
        <w:t>政府性基金预算拨款收入0万元，占0.00%，比</w:t>
      </w:r>
      <w:r w:rsidR="00313C7A">
        <w:rPr>
          <w:rFonts w:ascii="仿宋_GB2312" w:eastAsia="仿宋_GB2312" w:hAnsi="仿宋_GB2312" w:cs="仿宋_GB2312" w:hint="eastAsia"/>
          <w:kern w:val="0"/>
          <w:sz w:val="32"/>
          <w:szCs w:val="32"/>
        </w:rPr>
        <w:t>2025</w:t>
      </w:r>
      <w:r w:rsidR="007E7B3F">
        <w:rPr>
          <w:rFonts w:ascii="仿宋_GB2312" w:eastAsia="仿宋_GB2312" w:hAnsi="仿宋_GB2312" w:cs="仿宋_GB2312" w:hint="eastAsia"/>
          <w:kern w:val="0"/>
          <w:sz w:val="32"/>
          <w:szCs w:val="32"/>
        </w:rPr>
        <w:t>年预算增加0万元，增长0.00%，原因主要是我单位</w:t>
      </w:r>
      <w:r w:rsidR="00313C7A">
        <w:rPr>
          <w:rFonts w:ascii="仿宋_GB2312" w:eastAsia="仿宋_GB2312" w:hAnsi="仿宋_GB2312" w:cs="仿宋_GB2312" w:hint="eastAsia"/>
          <w:kern w:val="0"/>
          <w:sz w:val="32"/>
          <w:szCs w:val="32"/>
        </w:rPr>
        <w:t>2026</w:t>
      </w:r>
      <w:r w:rsidR="007E7B3F">
        <w:rPr>
          <w:rFonts w:ascii="仿宋_GB2312" w:eastAsia="仿宋_GB2312" w:hAnsi="仿宋_GB2312" w:cs="仿宋_GB2312" w:hint="eastAsia"/>
          <w:kern w:val="0"/>
          <w:sz w:val="32"/>
          <w:szCs w:val="32"/>
        </w:rPr>
        <w:t>年和</w:t>
      </w:r>
      <w:r w:rsidR="00313C7A">
        <w:rPr>
          <w:rFonts w:ascii="仿宋_GB2312" w:eastAsia="仿宋_GB2312" w:hAnsi="仿宋_GB2312" w:cs="仿宋_GB2312" w:hint="eastAsia"/>
          <w:kern w:val="0"/>
          <w:sz w:val="32"/>
          <w:szCs w:val="32"/>
        </w:rPr>
        <w:t>2025</w:t>
      </w:r>
      <w:r w:rsidR="007E7B3F">
        <w:rPr>
          <w:rFonts w:ascii="仿宋_GB2312" w:eastAsia="仿宋_GB2312" w:hAnsi="仿宋_GB2312" w:cs="仿宋_GB2312" w:hint="eastAsia"/>
          <w:kern w:val="0"/>
          <w:sz w:val="32"/>
          <w:szCs w:val="32"/>
        </w:rPr>
        <w:t>年都没有政府性基金预算拨款收入，都是0万元；财</w:t>
      </w:r>
      <w:r w:rsidR="007E7B3F">
        <w:rPr>
          <w:rFonts w:ascii="仿宋_GB2312" w:eastAsia="仿宋_GB2312" w:hAnsi="仿宋_GB2312" w:cs="仿宋_GB2312" w:hint="eastAsia"/>
          <w:kern w:val="0"/>
          <w:sz w:val="32"/>
          <w:szCs w:val="32"/>
        </w:rPr>
        <w:lastRenderedPageBreak/>
        <w:t>政专户管理资金收入0万元，占0.00%，比</w:t>
      </w:r>
      <w:r w:rsidR="00313C7A">
        <w:rPr>
          <w:rFonts w:ascii="仿宋_GB2312" w:eastAsia="仿宋_GB2312" w:hAnsi="仿宋_GB2312" w:cs="仿宋_GB2312" w:hint="eastAsia"/>
          <w:kern w:val="0"/>
          <w:sz w:val="32"/>
          <w:szCs w:val="32"/>
        </w:rPr>
        <w:t>2025</w:t>
      </w:r>
      <w:r w:rsidR="007E7B3F">
        <w:rPr>
          <w:rFonts w:ascii="仿宋_GB2312" w:eastAsia="仿宋_GB2312" w:hAnsi="仿宋_GB2312" w:cs="仿宋_GB2312" w:hint="eastAsia"/>
          <w:kern w:val="0"/>
          <w:sz w:val="32"/>
          <w:szCs w:val="32"/>
        </w:rPr>
        <w:t>年预算增加0万元，增长0.00%，</w:t>
      </w:r>
      <w:r w:rsidR="007E7B3F">
        <w:rPr>
          <w:rFonts w:ascii="TimesNewRoman" w:eastAsia="仿宋_GB2312" w:hAnsi="TimesNewRoman" w:cs="TimesNewRoman" w:hint="eastAsia"/>
          <w:kern w:val="0"/>
          <w:sz w:val="32"/>
          <w:szCs w:val="32"/>
        </w:rPr>
        <w:t>原因主要是</w:t>
      </w:r>
      <w:r w:rsidR="007E7B3F">
        <w:rPr>
          <w:rFonts w:ascii="仿宋_GB2312" w:eastAsia="仿宋_GB2312" w:hAnsi="仿宋_GB2312" w:cs="仿宋_GB2312" w:hint="eastAsia"/>
          <w:sz w:val="32"/>
          <w:szCs w:val="32"/>
        </w:rPr>
        <w:t>我单位</w:t>
      </w:r>
      <w:r w:rsidR="00313C7A">
        <w:rPr>
          <w:rFonts w:ascii="仿宋_GB2312" w:eastAsia="仿宋_GB2312" w:hAnsi="仿宋_GB2312" w:cs="仿宋_GB2312" w:hint="eastAsia"/>
          <w:sz w:val="32"/>
          <w:szCs w:val="32"/>
        </w:rPr>
        <w:t>2026</w:t>
      </w:r>
      <w:r w:rsidR="007E7B3F">
        <w:rPr>
          <w:rFonts w:ascii="仿宋_GB2312" w:eastAsia="仿宋_GB2312" w:hAnsi="仿宋_GB2312" w:cs="仿宋_GB2312" w:hint="eastAsia"/>
          <w:sz w:val="32"/>
          <w:szCs w:val="32"/>
        </w:rPr>
        <w:t>年和</w:t>
      </w:r>
      <w:r w:rsidR="00313C7A">
        <w:rPr>
          <w:rFonts w:ascii="仿宋_GB2312" w:eastAsia="仿宋_GB2312" w:hAnsi="仿宋_GB2312" w:cs="仿宋_GB2312" w:hint="eastAsia"/>
          <w:sz w:val="32"/>
          <w:szCs w:val="32"/>
        </w:rPr>
        <w:t>2025</w:t>
      </w:r>
      <w:r w:rsidR="007E7B3F">
        <w:rPr>
          <w:rFonts w:ascii="仿宋_GB2312" w:eastAsia="仿宋_GB2312" w:hAnsi="仿宋_GB2312" w:cs="仿宋_GB2312" w:hint="eastAsia"/>
          <w:sz w:val="32"/>
          <w:szCs w:val="32"/>
        </w:rPr>
        <w:t>年都没有财政专户管理资金收入，</w:t>
      </w:r>
      <w:r w:rsidR="007E7B3F">
        <w:rPr>
          <w:rFonts w:ascii="仿宋_GB2312" w:eastAsia="仿宋_GB2312" w:hAnsi="仿宋_GB2312" w:cs="仿宋_GB2312" w:hint="eastAsia"/>
          <w:kern w:val="0"/>
          <w:sz w:val="32"/>
          <w:szCs w:val="32"/>
        </w:rPr>
        <w:t>都是0万元</w:t>
      </w:r>
      <w:r w:rsidR="007E7B3F">
        <w:rPr>
          <w:rFonts w:ascii="TimesNewRoman" w:eastAsia="仿宋_GB2312" w:hAnsi="TimesNewRoman" w:cs="TimesNewRoman" w:hint="eastAsia"/>
          <w:kern w:val="0"/>
          <w:sz w:val="32"/>
          <w:szCs w:val="32"/>
        </w:rPr>
        <w:t>。</w:t>
      </w:r>
    </w:p>
    <w:p w14:paraId="0F1AB234" w14:textId="5B2E9D73" w:rsidR="00DA65A9" w:rsidRDefault="007E7B3F">
      <w:pPr>
        <w:pStyle w:val="a5"/>
        <w:adjustRightInd w:val="0"/>
        <w:snapToGrid w:val="0"/>
        <w:spacing w:before="0" w:beforeAutospacing="0" w:after="0" w:afterAutospacing="0"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三、关于</w:t>
      </w:r>
      <w:r w:rsidR="00313C7A">
        <w:rPr>
          <w:rFonts w:ascii="黑体" w:eastAsia="黑体" w:hAnsi="黑体" w:cs="黑体" w:hint="eastAsia"/>
          <w:bCs/>
          <w:sz w:val="32"/>
          <w:szCs w:val="32"/>
        </w:rPr>
        <w:t>2026</w:t>
      </w:r>
      <w:r>
        <w:rPr>
          <w:rFonts w:ascii="TimesNewRoman" w:eastAsia="黑体" w:hAnsi="TimesNewRoman" w:cs="TimesNewRoman" w:hint="eastAsia"/>
          <w:bCs/>
          <w:sz w:val="32"/>
          <w:szCs w:val="32"/>
        </w:rPr>
        <w:t>年支出总表的说明</w:t>
      </w:r>
    </w:p>
    <w:p w14:paraId="0A50B16C" w14:textId="40471562" w:rsidR="00DA65A9" w:rsidRDefault="007E7B3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淮北市烈山区</w:t>
      </w:r>
      <w:r w:rsidR="00D17B52">
        <w:rPr>
          <w:rFonts w:ascii="仿宋_GB2312" w:eastAsia="仿宋_GB2312" w:hAnsi="仿宋_GB2312" w:cs="仿宋_GB2312" w:hint="eastAsia"/>
          <w:kern w:val="0"/>
          <w:sz w:val="32"/>
          <w:szCs w:val="32"/>
        </w:rPr>
        <w:t>人民政府办公室</w:t>
      </w:r>
      <w:r w:rsidR="00313C7A">
        <w:rPr>
          <w:rFonts w:ascii="仿宋_GB2312" w:eastAsia="仿宋_GB2312" w:hAnsi="仿宋_GB2312" w:cs="仿宋_GB2312" w:hint="eastAsia"/>
          <w:kern w:val="0"/>
          <w:sz w:val="32"/>
          <w:szCs w:val="32"/>
        </w:rPr>
        <w:t>2026</w:t>
      </w:r>
      <w:r>
        <w:rPr>
          <w:rFonts w:ascii="仿宋_GB2312" w:eastAsia="仿宋_GB2312" w:hAnsi="仿宋_GB2312" w:cs="仿宋_GB2312" w:hint="eastAsia"/>
          <w:kern w:val="0"/>
          <w:sz w:val="32"/>
          <w:szCs w:val="32"/>
        </w:rPr>
        <w:t>年支出预算</w:t>
      </w:r>
      <w:r w:rsidR="00313C7A">
        <w:rPr>
          <w:rFonts w:ascii="仿宋_GB2312" w:eastAsia="仿宋_GB2312" w:hAnsi="仿宋_GB2312" w:cs="仿宋_GB2312" w:hint="eastAsia"/>
          <w:kern w:val="0"/>
          <w:sz w:val="32"/>
          <w:szCs w:val="32"/>
        </w:rPr>
        <w:t>488.38</w:t>
      </w:r>
      <w:r>
        <w:rPr>
          <w:rFonts w:ascii="仿宋_GB2312" w:eastAsia="仿宋_GB2312" w:hAnsi="仿宋_GB2312" w:cs="仿宋_GB2312" w:hint="eastAsia"/>
          <w:kern w:val="0"/>
          <w:sz w:val="32"/>
          <w:szCs w:val="32"/>
        </w:rPr>
        <w:t>万元，比</w:t>
      </w:r>
      <w:r w:rsidR="00313C7A">
        <w:rPr>
          <w:rFonts w:ascii="仿宋_GB2312" w:eastAsia="仿宋_GB2312" w:hAnsi="仿宋_GB2312" w:cs="仿宋_GB2312" w:hint="eastAsia"/>
          <w:kern w:val="0"/>
          <w:sz w:val="32"/>
          <w:szCs w:val="32"/>
        </w:rPr>
        <w:t>2025</w:t>
      </w:r>
      <w:r>
        <w:rPr>
          <w:rFonts w:ascii="仿宋_GB2312" w:eastAsia="仿宋_GB2312" w:hAnsi="仿宋_GB2312" w:cs="仿宋_GB2312" w:hint="eastAsia"/>
          <w:kern w:val="0"/>
          <w:sz w:val="32"/>
          <w:szCs w:val="32"/>
        </w:rPr>
        <w:t>年预算</w:t>
      </w:r>
      <w:r w:rsidR="00DD35D3">
        <w:rPr>
          <w:rFonts w:ascii="仿宋_GB2312" w:eastAsia="仿宋_GB2312" w:hAnsi="仿宋_GB2312" w:cs="仿宋_GB2312" w:hint="eastAsia"/>
          <w:kern w:val="0"/>
          <w:sz w:val="32"/>
          <w:szCs w:val="32"/>
        </w:rPr>
        <w:t>增加</w:t>
      </w:r>
      <w:r w:rsidR="00301A78">
        <w:rPr>
          <w:rFonts w:ascii="仿宋_GB2312" w:eastAsia="仿宋_GB2312" w:hAnsi="仿宋_GB2312" w:cs="仿宋_GB2312" w:hint="eastAsia"/>
          <w:kern w:val="0"/>
          <w:sz w:val="32"/>
          <w:szCs w:val="32"/>
        </w:rPr>
        <w:t>20.</w:t>
      </w:r>
      <w:r w:rsidR="00DD35D3">
        <w:rPr>
          <w:rFonts w:ascii="仿宋_GB2312" w:eastAsia="仿宋_GB2312" w:hAnsi="仿宋_GB2312" w:cs="仿宋_GB2312" w:hint="eastAsia"/>
          <w:kern w:val="0"/>
          <w:sz w:val="32"/>
          <w:szCs w:val="32"/>
        </w:rPr>
        <w:t>92</w:t>
      </w:r>
      <w:r>
        <w:rPr>
          <w:rFonts w:ascii="仿宋_GB2312" w:eastAsia="仿宋_GB2312" w:hAnsi="仿宋_GB2312" w:cs="仿宋_GB2312" w:hint="eastAsia"/>
          <w:kern w:val="0"/>
          <w:sz w:val="32"/>
          <w:szCs w:val="32"/>
        </w:rPr>
        <w:t>万元，</w:t>
      </w:r>
      <w:r w:rsidR="00DD35D3">
        <w:rPr>
          <w:rFonts w:ascii="仿宋_GB2312" w:eastAsia="仿宋_GB2312" w:hAnsi="仿宋_GB2312" w:cs="仿宋_GB2312" w:hint="eastAsia"/>
          <w:kern w:val="0"/>
          <w:sz w:val="32"/>
          <w:szCs w:val="32"/>
        </w:rPr>
        <w:t>增长</w:t>
      </w:r>
      <w:r w:rsidR="00301A78">
        <w:rPr>
          <w:rFonts w:ascii="仿宋_GB2312" w:eastAsia="仿宋_GB2312" w:hAnsi="仿宋_GB2312" w:cs="仿宋_GB2312" w:hint="eastAsia"/>
          <w:kern w:val="0"/>
          <w:sz w:val="32"/>
          <w:szCs w:val="32"/>
        </w:rPr>
        <w:t>4.</w:t>
      </w:r>
      <w:r w:rsidR="00DD35D3">
        <w:rPr>
          <w:rFonts w:ascii="仿宋_GB2312" w:eastAsia="仿宋_GB2312" w:hAnsi="仿宋_GB2312" w:cs="仿宋_GB2312" w:hint="eastAsia"/>
          <w:kern w:val="0"/>
          <w:sz w:val="32"/>
          <w:szCs w:val="32"/>
        </w:rPr>
        <w:t>48</w:t>
      </w:r>
      <w:r>
        <w:rPr>
          <w:rFonts w:ascii="仿宋_GB2312" w:eastAsia="仿宋_GB2312" w:hAnsi="仿宋_GB2312" w:cs="仿宋_GB2312" w:hint="eastAsia"/>
          <w:kern w:val="0"/>
          <w:sz w:val="32"/>
          <w:szCs w:val="32"/>
        </w:rPr>
        <w:t>%，原因主要是</w:t>
      </w:r>
      <w:r w:rsidR="00DD35D3">
        <w:rPr>
          <w:rFonts w:ascii="仿宋_GB2312" w:eastAsia="仿宋_GB2312" w:hAnsi="仿宋_GB2312" w:cs="仿宋_GB2312" w:hint="eastAsia"/>
          <w:kern w:val="0"/>
          <w:sz w:val="32"/>
          <w:szCs w:val="32"/>
        </w:rPr>
        <w:t>人员工资调增、保险基数上调</w:t>
      </w:r>
      <w:r>
        <w:rPr>
          <w:rFonts w:ascii="仿宋_GB2312" w:eastAsia="仿宋_GB2312" w:hAnsi="仿宋_GB2312" w:cs="仿宋_GB2312" w:hint="eastAsia"/>
          <w:kern w:val="0"/>
          <w:sz w:val="32"/>
          <w:szCs w:val="32"/>
        </w:rPr>
        <w:t>。其中，基本支出</w:t>
      </w:r>
      <w:r w:rsidR="00301A78">
        <w:rPr>
          <w:rFonts w:ascii="仿宋_GB2312" w:eastAsia="仿宋_GB2312" w:hAnsi="仿宋_GB2312" w:cs="仿宋_GB2312" w:hint="eastAsia"/>
          <w:kern w:val="0"/>
          <w:sz w:val="32"/>
          <w:szCs w:val="32"/>
        </w:rPr>
        <w:t>3</w:t>
      </w:r>
      <w:r w:rsidR="0046355B">
        <w:rPr>
          <w:rFonts w:ascii="仿宋_GB2312" w:eastAsia="仿宋_GB2312" w:hAnsi="仿宋_GB2312" w:cs="仿宋_GB2312" w:hint="eastAsia"/>
          <w:kern w:val="0"/>
          <w:sz w:val="32"/>
          <w:szCs w:val="32"/>
        </w:rPr>
        <w:t>84.38</w:t>
      </w:r>
      <w:r>
        <w:rPr>
          <w:rFonts w:ascii="仿宋_GB2312" w:eastAsia="仿宋_GB2312" w:hAnsi="仿宋_GB2312" w:cs="仿宋_GB2312" w:hint="eastAsia"/>
          <w:kern w:val="0"/>
          <w:sz w:val="32"/>
          <w:szCs w:val="32"/>
        </w:rPr>
        <w:t>万元，占</w:t>
      </w:r>
      <w:r w:rsidR="00301A78">
        <w:rPr>
          <w:rFonts w:ascii="仿宋_GB2312" w:eastAsia="仿宋_GB2312" w:hAnsi="仿宋_GB2312" w:cs="仿宋_GB2312" w:hint="eastAsia"/>
          <w:kern w:val="0"/>
          <w:sz w:val="32"/>
          <w:szCs w:val="32"/>
        </w:rPr>
        <w:t>7</w:t>
      </w:r>
      <w:r w:rsidR="00FF0C3A">
        <w:rPr>
          <w:rFonts w:ascii="仿宋_GB2312" w:eastAsia="仿宋_GB2312" w:hAnsi="仿宋_GB2312" w:cs="仿宋_GB2312" w:hint="eastAsia"/>
          <w:kern w:val="0"/>
          <w:sz w:val="32"/>
          <w:szCs w:val="32"/>
        </w:rPr>
        <w:t>8.71</w:t>
      </w:r>
      <w:r>
        <w:rPr>
          <w:rFonts w:ascii="仿宋_GB2312" w:eastAsia="仿宋_GB2312" w:hAnsi="仿宋_GB2312" w:cs="仿宋_GB2312" w:hint="eastAsia"/>
          <w:kern w:val="0"/>
          <w:sz w:val="32"/>
          <w:szCs w:val="32"/>
        </w:rPr>
        <w:t>%，主要用于保障机构日常运转、完成日常工作任务；项目支出</w:t>
      </w:r>
      <w:r w:rsidR="00301A78">
        <w:rPr>
          <w:rFonts w:ascii="仿宋_GB2312" w:eastAsia="仿宋_GB2312" w:hAnsi="仿宋_GB2312" w:cs="仿宋_GB2312" w:hint="eastAsia"/>
          <w:kern w:val="0"/>
          <w:sz w:val="32"/>
          <w:szCs w:val="32"/>
        </w:rPr>
        <w:t>1</w:t>
      </w:r>
      <w:r w:rsidR="0046355B">
        <w:rPr>
          <w:rFonts w:ascii="仿宋_GB2312" w:eastAsia="仿宋_GB2312" w:hAnsi="仿宋_GB2312" w:cs="仿宋_GB2312" w:hint="eastAsia"/>
          <w:kern w:val="0"/>
          <w:sz w:val="32"/>
          <w:szCs w:val="32"/>
        </w:rPr>
        <w:t>04</w:t>
      </w:r>
      <w:r>
        <w:rPr>
          <w:rFonts w:ascii="仿宋_GB2312" w:eastAsia="仿宋_GB2312" w:hAnsi="仿宋_GB2312" w:cs="仿宋_GB2312" w:hint="eastAsia"/>
          <w:kern w:val="0"/>
          <w:sz w:val="32"/>
          <w:szCs w:val="32"/>
        </w:rPr>
        <w:t>万元，占</w:t>
      </w:r>
      <w:r w:rsidR="005535F5">
        <w:rPr>
          <w:rFonts w:ascii="仿宋_GB2312" w:eastAsia="仿宋_GB2312" w:hAnsi="仿宋_GB2312" w:cs="仿宋_GB2312" w:hint="eastAsia"/>
          <w:kern w:val="0"/>
          <w:sz w:val="32"/>
          <w:szCs w:val="32"/>
        </w:rPr>
        <w:t>2</w:t>
      </w:r>
      <w:r w:rsidR="00FF0C3A">
        <w:rPr>
          <w:rFonts w:ascii="仿宋_GB2312" w:eastAsia="仿宋_GB2312" w:hAnsi="仿宋_GB2312" w:cs="仿宋_GB2312" w:hint="eastAsia"/>
          <w:kern w:val="0"/>
          <w:sz w:val="32"/>
          <w:szCs w:val="32"/>
        </w:rPr>
        <w:t>1.29</w:t>
      </w:r>
      <w:r>
        <w:rPr>
          <w:rFonts w:ascii="仿宋_GB2312" w:eastAsia="仿宋_GB2312" w:hAnsi="仿宋_GB2312" w:cs="仿宋_GB2312" w:hint="eastAsia"/>
          <w:kern w:val="0"/>
          <w:sz w:val="32"/>
          <w:szCs w:val="32"/>
        </w:rPr>
        <w:t>%，主要用于部门专项业务的开展和补充保障单位日常运行中不足的部分。</w:t>
      </w:r>
    </w:p>
    <w:p w14:paraId="1122B573" w14:textId="10425EA5" w:rsidR="00DA65A9" w:rsidRDefault="007E7B3F">
      <w:pPr>
        <w:pStyle w:val="a5"/>
        <w:adjustRightInd w:val="0"/>
        <w:snapToGrid w:val="0"/>
        <w:spacing w:before="0" w:beforeAutospacing="0" w:after="0" w:afterAutospacing="0"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四、关于</w:t>
      </w:r>
      <w:r w:rsidR="00313C7A">
        <w:rPr>
          <w:rFonts w:ascii="黑体" w:eastAsia="黑体" w:hAnsi="黑体" w:cs="黑体" w:hint="eastAsia"/>
          <w:bCs/>
          <w:sz w:val="32"/>
          <w:szCs w:val="32"/>
        </w:rPr>
        <w:t>2026</w:t>
      </w:r>
      <w:r>
        <w:rPr>
          <w:rFonts w:ascii="TimesNewRoman" w:eastAsia="黑体" w:hAnsi="TimesNewRoman" w:cs="TimesNewRoman" w:hint="eastAsia"/>
          <w:bCs/>
          <w:sz w:val="32"/>
          <w:szCs w:val="32"/>
        </w:rPr>
        <w:t>年财政拨款收支总表的说明</w:t>
      </w:r>
    </w:p>
    <w:p w14:paraId="20AF9EDB" w14:textId="3EA72C8B" w:rsidR="00DA65A9" w:rsidRDefault="007E7B3F">
      <w:pPr>
        <w:spacing w:line="560" w:lineRule="exact"/>
        <w:ind w:firstLineChars="200" w:firstLine="640"/>
        <w:rPr>
          <w:rFonts w:ascii="TimesNewRoman" w:eastAsia="仿宋_GB2312" w:hAnsi="TimesNewRoman" w:cs="TimesNewRoman"/>
          <w:kern w:val="0"/>
          <w:sz w:val="32"/>
          <w:szCs w:val="32"/>
        </w:rPr>
      </w:pPr>
      <w:r>
        <w:rPr>
          <w:rFonts w:ascii="仿宋_GB2312" w:eastAsia="仿宋_GB2312" w:hAnsi="仿宋_GB2312" w:cs="仿宋_GB2312" w:hint="eastAsia"/>
          <w:kern w:val="0"/>
          <w:sz w:val="32"/>
          <w:szCs w:val="32"/>
        </w:rPr>
        <w:t>淮北市烈山区</w:t>
      </w:r>
      <w:r w:rsidR="00D17B52">
        <w:rPr>
          <w:rFonts w:ascii="仿宋_GB2312" w:eastAsia="仿宋_GB2312" w:hAnsi="仿宋_GB2312" w:cs="仿宋_GB2312" w:hint="eastAsia"/>
          <w:kern w:val="0"/>
          <w:sz w:val="32"/>
          <w:szCs w:val="32"/>
        </w:rPr>
        <w:t>人民政府办公室</w:t>
      </w:r>
      <w:r w:rsidR="00313C7A">
        <w:rPr>
          <w:rFonts w:ascii="仿宋_GB2312" w:eastAsia="仿宋_GB2312" w:hAnsi="仿宋_GB2312" w:cs="仿宋_GB2312" w:hint="eastAsia"/>
          <w:kern w:val="0"/>
          <w:sz w:val="32"/>
          <w:szCs w:val="32"/>
        </w:rPr>
        <w:t>2026</w:t>
      </w:r>
      <w:r>
        <w:rPr>
          <w:rFonts w:ascii="仿宋_GB2312" w:eastAsia="仿宋_GB2312" w:hAnsi="仿宋_GB2312" w:cs="仿宋_GB2312" w:hint="eastAsia"/>
          <w:kern w:val="0"/>
          <w:sz w:val="32"/>
          <w:szCs w:val="32"/>
        </w:rPr>
        <w:t>年财政拨款收支预算</w:t>
      </w:r>
      <w:r w:rsidR="00313C7A">
        <w:rPr>
          <w:rFonts w:ascii="仿宋_GB2312" w:eastAsia="仿宋_GB2312" w:hAnsi="仿宋_GB2312" w:cs="仿宋_GB2312" w:hint="eastAsia"/>
          <w:kern w:val="0"/>
          <w:sz w:val="32"/>
          <w:szCs w:val="32"/>
        </w:rPr>
        <w:t>488.38</w:t>
      </w:r>
      <w:r>
        <w:rPr>
          <w:rFonts w:ascii="仿宋_GB2312" w:eastAsia="仿宋_GB2312" w:hAnsi="仿宋_GB2312" w:cs="仿宋_GB2312" w:hint="eastAsia"/>
          <w:kern w:val="0"/>
          <w:sz w:val="32"/>
          <w:szCs w:val="32"/>
        </w:rPr>
        <w:t>万元。收入按资金来源分为：一般公共预算拨款</w:t>
      </w:r>
      <w:r w:rsidR="00313C7A">
        <w:rPr>
          <w:rFonts w:ascii="仿宋_GB2312" w:eastAsia="仿宋_GB2312" w:hAnsi="仿宋_GB2312" w:cs="仿宋_GB2312" w:hint="eastAsia"/>
          <w:kern w:val="0"/>
          <w:sz w:val="32"/>
          <w:szCs w:val="32"/>
        </w:rPr>
        <w:t>488.38</w:t>
      </w:r>
      <w:r>
        <w:rPr>
          <w:rFonts w:ascii="仿宋_GB2312" w:eastAsia="仿宋_GB2312" w:hAnsi="仿宋_GB2312" w:cs="仿宋_GB2312" w:hint="eastAsia"/>
          <w:kern w:val="0"/>
          <w:sz w:val="32"/>
          <w:szCs w:val="32"/>
        </w:rPr>
        <w:t>万元、政府性基金预算拨款0万元；按资金年度分为：本年财政拨款收入</w:t>
      </w:r>
      <w:r w:rsidR="00313C7A">
        <w:rPr>
          <w:rFonts w:ascii="仿宋_GB2312" w:eastAsia="仿宋_GB2312" w:hAnsi="仿宋_GB2312" w:cs="仿宋_GB2312" w:hint="eastAsia"/>
          <w:kern w:val="0"/>
          <w:sz w:val="32"/>
          <w:szCs w:val="32"/>
        </w:rPr>
        <w:t>488.38</w:t>
      </w:r>
      <w:r>
        <w:rPr>
          <w:rFonts w:ascii="仿宋_GB2312" w:eastAsia="仿宋_GB2312" w:hAnsi="仿宋_GB2312" w:cs="仿宋_GB2312" w:hint="eastAsia"/>
          <w:kern w:val="0"/>
          <w:sz w:val="32"/>
          <w:szCs w:val="32"/>
        </w:rPr>
        <w:t>万元。支出按功能分类分为：一般公共服务支出</w:t>
      </w:r>
      <w:r w:rsidR="00C051F8">
        <w:rPr>
          <w:rFonts w:ascii="仿宋_GB2312" w:eastAsia="仿宋_GB2312" w:hAnsi="仿宋_GB2312" w:cs="仿宋_GB2312" w:hint="eastAsia"/>
          <w:kern w:val="0"/>
          <w:sz w:val="32"/>
          <w:szCs w:val="32"/>
        </w:rPr>
        <w:t>35</w:t>
      </w:r>
      <w:r w:rsidR="0046355B">
        <w:rPr>
          <w:rFonts w:ascii="仿宋_GB2312" w:eastAsia="仿宋_GB2312" w:hAnsi="仿宋_GB2312" w:cs="仿宋_GB2312" w:hint="eastAsia"/>
          <w:kern w:val="0"/>
          <w:sz w:val="32"/>
          <w:szCs w:val="32"/>
        </w:rPr>
        <w:t>6.18</w:t>
      </w:r>
      <w:r>
        <w:rPr>
          <w:rFonts w:ascii="仿宋_GB2312" w:eastAsia="仿宋_GB2312" w:hAnsi="仿宋_GB2312" w:cs="仿宋_GB2312" w:hint="eastAsia"/>
          <w:kern w:val="0"/>
          <w:sz w:val="32"/>
          <w:szCs w:val="32"/>
        </w:rPr>
        <w:t>万元，占7</w:t>
      </w:r>
      <w:r w:rsidR="00CB213C">
        <w:rPr>
          <w:rFonts w:ascii="仿宋_GB2312" w:eastAsia="仿宋_GB2312" w:hAnsi="仿宋_GB2312" w:cs="仿宋_GB2312" w:hint="eastAsia"/>
          <w:kern w:val="0"/>
          <w:sz w:val="32"/>
          <w:szCs w:val="32"/>
        </w:rPr>
        <w:t>2.93</w:t>
      </w:r>
      <w:r>
        <w:rPr>
          <w:rFonts w:ascii="仿宋_GB2312" w:eastAsia="仿宋_GB2312" w:hAnsi="仿宋_GB2312" w:cs="仿宋_GB2312" w:hint="eastAsia"/>
          <w:kern w:val="0"/>
          <w:sz w:val="32"/>
          <w:szCs w:val="32"/>
        </w:rPr>
        <w:t>%；社会保障和就业支出</w:t>
      </w:r>
      <w:r w:rsidR="0046355B">
        <w:rPr>
          <w:rFonts w:ascii="仿宋_GB2312" w:eastAsia="仿宋_GB2312" w:hAnsi="仿宋_GB2312" w:cs="仿宋_GB2312" w:hint="eastAsia"/>
          <w:kern w:val="0"/>
          <w:sz w:val="32"/>
          <w:szCs w:val="32"/>
        </w:rPr>
        <w:t>57.14</w:t>
      </w:r>
      <w:r>
        <w:rPr>
          <w:rFonts w:ascii="仿宋_GB2312" w:eastAsia="仿宋_GB2312" w:hAnsi="仿宋_GB2312" w:cs="仿宋_GB2312" w:hint="eastAsia"/>
          <w:kern w:val="0"/>
          <w:sz w:val="32"/>
          <w:szCs w:val="32"/>
        </w:rPr>
        <w:t>万元，占</w:t>
      </w:r>
      <w:r w:rsidR="00C051F8">
        <w:rPr>
          <w:rFonts w:ascii="仿宋_GB2312" w:eastAsia="仿宋_GB2312" w:hAnsi="仿宋_GB2312" w:cs="仿宋_GB2312" w:hint="eastAsia"/>
          <w:kern w:val="0"/>
          <w:sz w:val="32"/>
          <w:szCs w:val="32"/>
        </w:rPr>
        <w:t>1</w:t>
      </w:r>
      <w:r w:rsidR="00CB213C">
        <w:rPr>
          <w:rFonts w:ascii="仿宋_GB2312" w:eastAsia="仿宋_GB2312" w:hAnsi="仿宋_GB2312" w:cs="仿宋_GB2312" w:hint="eastAsia"/>
          <w:kern w:val="0"/>
          <w:sz w:val="32"/>
          <w:szCs w:val="32"/>
        </w:rPr>
        <w:t>1.7</w:t>
      </w:r>
      <w:r>
        <w:rPr>
          <w:rFonts w:ascii="仿宋_GB2312" w:eastAsia="仿宋_GB2312" w:hAnsi="仿宋_GB2312" w:cs="仿宋_GB2312" w:hint="eastAsia"/>
          <w:kern w:val="0"/>
          <w:sz w:val="32"/>
          <w:szCs w:val="32"/>
        </w:rPr>
        <w:t>%；卫生健康支出</w:t>
      </w:r>
      <w:r w:rsidR="0046355B">
        <w:rPr>
          <w:rFonts w:ascii="仿宋_GB2312" w:eastAsia="仿宋_GB2312" w:hAnsi="仿宋_GB2312" w:cs="仿宋_GB2312" w:hint="eastAsia"/>
          <w:kern w:val="0"/>
          <w:sz w:val="32"/>
          <w:szCs w:val="32"/>
        </w:rPr>
        <w:t>17.08</w:t>
      </w:r>
      <w:r>
        <w:rPr>
          <w:rFonts w:ascii="仿宋_GB2312" w:eastAsia="仿宋_GB2312" w:hAnsi="仿宋_GB2312" w:cs="仿宋_GB2312" w:hint="eastAsia"/>
          <w:kern w:val="0"/>
          <w:sz w:val="32"/>
          <w:szCs w:val="32"/>
        </w:rPr>
        <w:t>万元，占3.</w:t>
      </w:r>
      <w:r w:rsidR="00CB213C">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%；住房保障支出</w:t>
      </w:r>
      <w:r w:rsidR="0046355B">
        <w:rPr>
          <w:rFonts w:ascii="仿宋_GB2312" w:eastAsia="仿宋_GB2312" w:hAnsi="仿宋_GB2312" w:cs="仿宋_GB2312" w:hint="eastAsia"/>
          <w:kern w:val="0"/>
          <w:sz w:val="32"/>
          <w:szCs w:val="32"/>
        </w:rPr>
        <w:t>57.98</w:t>
      </w:r>
      <w:r>
        <w:rPr>
          <w:rFonts w:ascii="仿宋_GB2312" w:eastAsia="仿宋_GB2312" w:hAnsi="仿宋_GB2312" w:cs="仿宋_GB2312" w:hint="eastAsia"/>
          <w:kern w:val="0"/>
          <w:sz w:val="32"/>
          <w:szCs w:val="32"/>
        </w:rPr>
        <w:t>万元，占1</w:t>
      </w:r>
      <w:r w:rsidR="00CB213C">
        <w:rPr>
          <w:rFonts w:ascii="仿宋_GB2312" w:eastAsia="仿宋_GB2312" w:hAnsi="仿宋_GB2312" w:cs="仿宋_GB2312" w:hint="eastAsia"/>
          <w:kern w:val="0"/>
          <w:sz w:val="32"/>
          <w:szCs w:val="32"/>
        </w:rPr>
        <w:t>1.87</w:t>
      </w:r>
      <w:r>
        <w:rPr>
          <w:rFonts w:ascii="仿宋_GB2312" w:eastAsia="仿宋_GB2312" w:hAnsi="仿宋_GB2312" w:cs="仿宋_GB2312" w:hint="eastAsia"/>
          <w:kern w:val="0"/>
          <w:sz w:val="32"/>
          <w:szCs w:val="32"/>
        </w:rPr>
        <w:t>%。</w:t>
      </w:r>
    </w:p>
    <w:p w14:paraId="0F14C648" w14:textId="42B2E886" w:rsidR="00DA65A9" w:rsidRDefault="007E7B3F">
      <w:pPr>
        <w:pStyle w:val="a5"/>
        <w:adjustRightInd w:val="0"/>
        <w:snapToGrid w:val="0"/>
        <w:spacing w:before="0" w:beforeAutospacing="0" w:after="0" w:afterAutospacing="0"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五、关于</w:t>
      </w:r>
      <w:r w:rsidR="00313C7A">
        <w:rPr>
          <w:rFonts w:ascii="黑体" w:eastAsia="黑体" w:hAnsi="黑体" w:cs="黑体" w:hint="eastAsia"/>
          <w:bCs/>
          <w:sz w:val="32"/>
          <w:szCs w:val="32"/>
        </w:rPr>
        <w:t>2026</w:t>
      </w:r>
      <w:r>
        <w:rPr>
          <w:rFonts w:ascii="TimesNewRoman" w:eastAsia="黑体" w:hAnsi="TimesNewRoman" w:cs="TimesNewRoman" w:hint="eastAsia"/>
          <w:bCs/>
          <w:sz w:val="32"/>
          <w:szCs w:val="32"/>
        </w:rPr>
        <w:t>年一般公共预算支出表的说明</w:t>
      </w:r>
    </w:p>
    <w:p w14:paraId="294C8715" w14:textId="77777777" w:rsidR="00DA65A9" w:rsidRDefault="007E7B3F">
      <w:pPr>
        <w:pStyle w:val="a5"/>
        <w:adjustRightInd w:val="0"/>
        <w:snapToGrid w:val="0"/>
        <w:spacing w:before="0" w:beforeAutospacing="0" w:after="0" w:afterAutospacing="0" w:line="560" w:lineRule="exact"/>
        <w:ind w:firstLineChars="196" w:firstLine="630"/>
        <w:rPr>
          <w:rFonts w:ascii="TimesNewRoman" w:eastAsia="楷体_GB2312" w:hAnsi="TimesNewRoman" w:cs="TimesNewRoman"/>
          <w:b/>
          <w:sz w:val="32"/>
          <w:szCs w:val="32"/>
        </w:rPr>
      </w:pPr>
      <w:r>
        <w:rPr>
          <w:rFonts w:ascii="TimesNewRoman" w:eastAsia="楷体_GB2312" w:hAnsi="TimesNewRoman" w:cs="TimesNewRoman" w:hint="eastAsia"/>
          <w:b/>
          <w:sz w:val="32"/>
          <w:szCs w:val="32"/>
        </w:rPr>
        <w:t>（一）一般公共预算支出规模变化情况。</w:t>
      </w:r>
    </w:p>
    <w:p w14:paraId="672F822B" w14:textId="6115EF9D" w:rsidR="00DA65A9" w:rsidRDefault="007E7B3F">
      <w:pPr>
        <w:spacing w:line="560" w:lineRule="exact"/>
        <w:ind w:firstLineChars="200" w:firstLine="640"/>
        <w:rPr>
          <w:rFonts w:ascii="TimesNewRoman" w:eastAsia="仿宋_GB2312" w:hAnsi="TimesNewRoman" w:cs="TimesNewRoman"/>
          <w:kern w:val="0"/>
          <w:sz w:val="32"/>
          <w:szCs w:val="32"/>
        </w:rPr>
      </w:pPr>
      <w:r>
        <w:rPr>
          <w:rFonts w:ascii="仿宋_GB2312" w:eastAsia="仿宋_GB2312" w:hAnsi="仿宋_GB2312" w:cs="仿宋_GB2312" w:hint="eastAsia"/>
          <w:kern w:val="0"/>
          <w:sz w:val="32"/>
          <w:szCs w:val="32"/>
        </w:rPr>
        <w:t>淮北市烈山区</w:t>
      </w:r>
      <w:r w:rsidR="00D17B52">
        <w:rPr>
          <w:rFonts w:ascii="仿宋_GB2312" w:eastAsia="仿宋_GB2312" w:hAnsi="仿宋_GB2312" w:cs="仿宋_GB2312" w:hint="eastAsia"/>
          <w:kern w:val="0"/>
          <w:sz w:val="32"/>
          <w:szCs w:val="32"/>
        </w:rPr>
        <w:t>人民政府办公室</w:t>
      </w:r>
      <w:r w:rsidR="00313C7A">
        <w:rPr>
          <w:rFonts w:ascii="仿宋_GB2312" w:eastAsia="仿宋_GB2312" w:hAnsi="仿宋_GB2312" w:cs="仿宋_GB2312" w:hint="eastAsia"/>
          <w:kern w:val="0"/>
          <w:sz w:val="32"/>
          <w:szCs w:val="32"/>
        </w:rPr>
        <w:t>2026</w:t>
      </w:r>
      <w:r>
        <w:rPr>
          <w:rFonts w:ascii="仿宋_GB2312" w:eastAsia="仿宋_GB2312" w:hAnsi="仿宋_GB2312" w:cs="仿宋_GB2312" w:hint="eastAsia"/>
          <w:kern w:val="0"/>
          <w:sz w:val="32"/>
          <w:szCs w:val="32"/>
        </w:rPr>
        <w:t>年一般公共预算支出</w:t>
      </w:r>
      <w:r w:rsidR="00313C7A">
        <w:rPr>
          <w:rFonts w:ascii="仿宋_GB2312" w:eastAsia="仿宋_GB2312" w:hAnsi="仿宋_GB2312" w:cs="仿宋_GB2312" w:hint="eastAsia"/>
          <w:kern w:val="0"/>
          <w:sz w:val="32"/>
          <w:szCs w:val="32"/>
        </w:rPr>
        <w:t>488.38</w:t>
      </w:r>
      <w:r>
        <w:rPr>
          <w:rFonts w:ascii="仿宋_GB2312" w:eastAsia="仿宋_GB2312" w:hAnsi="仿宋_GB2312" w:cs="仿宋_GB2312" w:hint="eastAsia"/>
          <w:kern w:val="0"/>
          <w:sz w:val="32"/>
          <w:szCs w:val="32"/>
        </w:rPr>
        <w:t>万元，比</w:t>
      </w:r>
      <w:r w:rsidR="00313C7A">
        <w:rPr>
          <w:rFonts w:ascii="仿宋_GB2312" w:eastAsia="仿宋_GB2312" w:hAnsi="仿宋_GB2312" w:cs="仿宋_GB2312" w:hint="eastAsia"/>
          <w:kern w:val="0"/>
          <w:sz w:val="32"/>
          <w:szCs w:val="32"/>
        </w:rPr>
        <w:t>2025</w:t>
      </w:r>
      <w:r>
        <w:rPr>
          <w:rFonts w:ascii="仿宋_GB2312" w:eastAsia="仿宋_GB2312" w:hAnsi="仿宋_GB2312" w:cs="仿宋_GB2312" w:hint="eastAsia"/>
          <w:kern w:val="0"/>
          <w:sz w:val="32"/>
          <w:szCs w:val="32"/>
        </w:rPr>
        <w:t>年预算</w:t>
      </w:r>
      <w:r w:rsidR="005D0CF2">
        <w:rPr>
          <w:rFonts w:ascii="仿宋_GB2312" w:eastAsia="仿宋_GB2312" w:hAnsi="仿宋_GB2312" w:cs="仿宋_GB2312" w:hint="eastAsia"/>
          <w:kern w:val="0"/>
          <w:sz w:val="32"/>
          <w:szCs w:val="32"/>
        </w:rPr>
        <w:t>增加20.92</w:t>
      </w:r>
      <w:r>
        <w:rPr>
          <w:rFonts w:ascii="仿宋_GB2312" w:eastAsia="仿宋_GB2312" w:hAnsi="仿宋_GB2312" w:cs="仿宋_GB2312" w:hint="eastAsia"/>
          <w:kern w:val="0"/>
          <w:sz w:val="32"/>
          <w:szCs w:val="32"/>
        </w:rPr>
        <w:t>万元，</w:t>
      </w:r>
      <w:r w:rsidR="005D0CF2">
        <w:rPr>
          <w:rFonts w:ascii="仿宋_GB2312" w:eastAsia="仿宋_GB2312" w:hAnsi="仿宋_GB2312" w:cs="仿宋_GB2312" w:hint="eastAsia"/>
          <w:kern w:val="0"/>
          <w:sz w:val="32"/>
          <w:szCs w:val="32"/>
        </w:rPr>
        <w:t>增长</w:t>
      </w:r>
      <w:r w:rsidR="00CF74C6">
        <w:rPr>
          <w:rFonts w:ascii="仿宋_GB2312" w:eastAsia="仿宋_GB2312" w:hAnsi="仿宋_GB2312" w:cs="仿宋_GB2312" w:hint="eastAsia"/>
          <w:kern w:val="0"/>
          <w:sz w:val="32"/>
          <w:szCs w:val="32"/>
        </w:rPr>
        <w:t>4.</w:t>
      </w:r>
      <w:r w:rsidR="005D0CF2">
        <w:rPr>
          <w:rFonts w:ascii="仿宋_GB2312" w:eastAsia="仿宋_GB2312" w:hAnsi="仿宋_GB2312" w:cs="仿宋_GB2312" w:hint="eastAsia"/>
          <w:kern w:val="0"/>
          <w:sz w:val="32"/>
          <w:szCs w:val="32"/>
        </w:rPr>
        <w:t>48</w:t>
      </w:r>
      <w:r>
        <w:rPr>
          <w:rFonts w:ascii="仿宋_GB2312" w:eastAsia="仿宋_GB2312" w:hAnsi="仿宋_GB2312" w:cs="仿宋_GB2312" w:hint="eastAsia"/>
          <w:kern w:val="0"/>
          <w:sz w:val="32"/>
          <w:szCs w:val="32"/>
        </w:rPr>
        <w:t>%，主要原因</w:t>
      </w:r>
      <w:r w:rsidR="00CF74C6">
        <w:rPr>
          <w:rFonts w:ascii="仿宋_GB2312" w:eastAsia="仿宋_GB2312" w:hAnsi="仿宋_GB2312" w:cs="仿宋_GB2312" w:hint="eastAsia"/>
          <w:kern w:val="0"/>
          <w:sz w:val="32"/>
          <w:szCs w:val="32"/>
        </w:rPr>
        <w:t>是</w:t>
      </w:r>
      <w:r w:rsidR="005D0CF2">
        <w:rPr>
          <w:rFonts w:ascii="仿宋_GB2312" w:eastAsia="仿宋_GB2312" w:hAnsi="仿宋_GB2312" w:cs="仿宋_GB2312" w:hint="eastAsia"/>
          <w:kern w:val="0"/>
          <w:sz w:val="32"/>
          <w:szCs w:val="32"/>
        </w:rPr>
        <w:t>人员增资、保险基数调整等</w:t>
      </w:r>
      <w:r>
        <w:rPr>
          <w:rFonts w:ascii="仿宋_GB2312" w:eastAsia="仿宋_GB2312" w:hAnsi="仿宋_GB2312" w:cs="仿宋_GB2312" w:hint="eastAsia"/>
          <w:kern w:val="0"/>
          <w:sz w:val="32"/>
          <w:szCs w:val="32"/>
        </w:rPr>
        <w:t>。</w:t>
      </w:r>
    </w:p>
    <w:p w14:paraId="0BD2EE82" w14:textId="77777777" w:rsidR="00DA65A9" w:rsidRDefault="007E7B3F">
      <w:pPr>
        <w:pStyle w:val="a5"/>
        <w:adjustRightInd w:val="0"/>
        <w:snapToGrid w:val="0"/>
        <w:spacing w:before="0" w:beforeAutospacing="0" w:after="0" w:afterAutospacing="0" w:line="560" w:lineRule="exact"/>
        <w:ind w:firstLineChars="196" w:firstLine="630"/>
        <w:rPr>
          <w:rFonts w:ascii="TimesNewRoman" w:eastAsia="楷体_GB2312" w:hAnsi="TimesNewRoman" w:cs="TimesNewRoman"/>
          <w:b/>
          <w:sz w:val="32"/>
          <w:szCs w:val="32"/>
        </w:rPr>
      </w:pPr>
      <w:r>
        <w:rPr>
          <w:rFonts w:ascii="TimesNewRoman" w:eastAsia="楷体_GB2312" w:hAnsi="TimesNewRoman" w:cs="TimesNewRoman" w:hint="eastAsia"/>
          <w:b/>
          <w:sz w:val="32"/>
          <w:szCs w:val="32"/>
        </w:rPr>
        <w:t>（二）一般公共预算支出结构情况。</w:t>
      </w:r>
    </w:p>
    <w:p w14:paraId="383BA8D0" w14:textId="77777777" w:rsidR="005D0CF2" w:rsidRDefault="005D0CF2" w:rsidP="005D0CF2">
      <w:pPr>
        <w:pStyle w:val="a5"/>
        <w:adjustRightInd w:val="0"/>
        <w:snapToGrid w:val="0"/>
        <w:spacing w:before="0" w:beforeAutospacing="0" w:after="0" w:afterAutospacing="0"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一般公共服务支出356.18万元，占72.93%；社会保障和就业支出57.14万元，占11.7%；卫生健康支出17.08万元，占3.5%；住房保障支出57.98万元，占11.87%。</w:t>
      </w:r>
    </w:p>
    <w:p w14:paraId="458E2EC2" w14:textId="63C8024F" w:rsidR="00DA65A9" w:rsidRDefault="007E7B3F" w:rsidP="005D0CF2">
      <w:pPr>
        <w:pStyle w:val="a5"/>
        <w:adjustRightInd w:val="0"/>
        <w:snapToGrid w:val="0"/>
        <w:spacing w:before="0" w:beforeAutospacing="0" w:after="0" w:afterAutospacing="0" w:line="560" w:lineRule="exact"/>
        <w:ind w:firstLineChars="196" w:firstLine="630"/>
        <w:rPr>
          <w:rFonts w:ascii="TimesNewRoman" w:eastAsia="楷体_GB2312" w:hAnsi="TimesNewRoman" w:cs="TimesNewRoman"/>
          <w:b/>
          <w:sz w:val="32"/>
          <w:szCs w:val="32"/>
        </w:rPr>
      </w:pPr>
      <w:r>
        <w:rPr>
          <w:rFonts w:ascii="TimesNewRoman" w:eastAsia="楷体_GB2312" w:hAnsi="TimesNewRoman" w:cs="TimesNewRoman" w:hint="eastAsia"/>
          <w:b/>
          <w:sz w:val="32"/>
          <w:szCs w:val="32"/>
        </w:rPr>
        <w:t>（三）一般公共预算支出具体使用情况。</w:t>
      </w:r>
    </w:p>
    <w:p w14:paraId="01AECF50" w14:textId="70B19A67" w:rsidR="00484EAD" w:rsidRPr="00484EAD" w:rsidRDefault="00484EAD" w:rsidP="00484EAD">
      <w:pPr>
        <w:adjustRightInd w:val="0"/>
        <w:snapToGrid w:val="0"/>
        <w:spacing w:line="560" w:lineRule="atLeast"/>
        <w:ind w:firstLineChars="200" w:firstLine="640"/>
        <w:rPr>
          <w:rFonts w:ascii="仿宋_GB2312" w:eastAsia="仿宋_GB2312" w:hAnsi="仿宋_GB2312" w:cs="仿宋_GB2312"/>
          <w:kern w:val="0"/>
          <w:sz w:val="32"/>
          <w:szCs w:val="32"/>
        </w:rPr>
      </w:pPr>
      <w:r w:rsidRPr="00484EAD">
        <w:rPr>
          <w:rFonts w:ascii="仿宋_GB2312" w:eastAsia="仿宋_GB2312" w:hAnsi="仿宋_GB2312" w:cs="仿宋_GB2312" w:hint="eastAsia"/>
          <w:kern w:val="0"/>
          <w:sz w:val="32"/>
          <w:szCs w:val="32"/>
        </w:rPr>
        <w:t>1.一般公共服务支出（类）政府办公厅（室）及相关机构事务（款）行政运行（项）</w:t>
      </w:r>
      <w:r w:rsidR="00313C7A">
        <w:rPr>
          <w:rFonts w:ascii="仿宋_GB2312" w:eastAsia="仿宋_GB2312" w:hAnsi="仿宋_GB2312" w:cs="仿宋_GB2312" w:hint="eastAsia"/>
          <w:kern w:val="0"/>
          <w:sz w:val="32"/>
          <w:szCs w:val="32"/>
        </w:rPr>
        <w:t>2026</w:t>
      </w:r>
      <w:r w:rsidRPr="00484EAD">
        <w:rPr>
          <w:rFonts w:ascii="仿宋_GB2312" w:eastAsia="仿宋_GB2312" w:hAnsi="仿宋_GB2312" w:cs="仿宋_GB2312" w:hint="eastAsia"/>
          <w:kern w:val="0"/>
          <w:sz w:val="32"/>
          <w:szCs w:val="32"/>
        </w:rPr>
        <w:t>年预算</w:t>
      </w:r>
      <w:r w:rsidR="004B57C3">
        <w:rPr>
          <w:rFonts w:ascii="仿宋_GB2312" w:eastAsia="仿宋_GB2312" w:hAnsi="仿宋_GB2312" w:cs="仿宋_GB2312" w:hint="eastAsia"/>
          <w:kern w:val="0"/>
          <w:sz w:val="32"/>
          <w:szCs w:val="32"/>
        </w:rPr>
        <w:t>206.64</w:t>
      </w:r>
      <w:r w:rsidRPr="00484EAD">
        <w:rPr>
          <w:rFonts w:ascii="仿宋_GB2312" w:eastAsia="仿宋_GB2312" w:hAnsi="仿宋_GB2312" w:cs="仿宋_GB2312" w:hint="eastAsia"/>
          <w:kern w:val="0"/>
          <w:sz w:val="32"/>
          <w:szCs w:val="32"/>
        </w:rPr>
        <w:t>万元，比</w:t>
      </w:r>
      <w:r w:rsidR="00313C7A">
        <w:rPr>
          <w:rFonts w:ascii="仿宋_GB2312" w:eastAsia="仿宋_GB2312" w:hAnsi="仿宋_GB2312" w:cs="仿宋_GB2312" w:hint="eastAsia"/>
          <w:kern w:val="0"/>
          <w:sz w:val="32"/>
          <w:szCs w:val="32"/>
        </w:rPr>
        <w:t>2025</w:t>
      </w:r>
      <w:r w:rsidRPr="00484EAD">
        <w:rPr>
          <w:rFonts w:ascii="仿宋_GB2312" w:eastAsia="仿宋_GB2312" w:hAnsi="仿宋_GB2312" w:cs="仿宋_GB2312" w:hint="eastAsia"/>
          <w:kern w:val="0"/>
          <w:sz w:val="32"/>
          <w:szCs w:val="32"/>
        </w:rPr>
        <w:t>年预算增加</w:t>
      </w:r>
      <w:r w:rsidR="004B57C3">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8.</w:t>
      </w:r>
      <w:r w:rsidR="004B57C3">
        <w:rPr>
          <w:rFonts w:ascii="仿宋_GB2312" w:eastAsia="仿宋_GB2312" w:hAnsi="仿宋_GB2312" w:cs="仿宋_GB2312" w:hint="eastAsia"/>
          <w:kern w:val="0"/>
          <w:sz w:val="32"/>
          <w:szCs w:val="32"/>
        </w:rPr>
        <w:t>7</w:t>
      </w:r>
      <w:r>
        <w:rPr>
          <w:rFonts w:ascii="仿宋_GB2312" w:eastAsia="仿宋_GB2312" w:hAnsi="仿宋_GB2312" w:cs="仿宋_GB2312" w:hint="eastAsia"/>
          <w:kern w:val="0"/>
          <w:sz w:val="32"/>
          <w:szCs w:val="32"/>
        </w:rPr>
        <w:t>5</w:t>
      </w:r>
      <w:r w:rsidRPr="00484EAD">
        <w:rPr>
          <w:rFonts w:ascii="仿宋_GB2312" w:eastAsia="仿宋_GB2312" w:hAnsi="仿宋_GB2312" w:cs="仿宋_GB2312" w:hint="eastAsia"/>
          <w:kern w:val="0"/>
          <w:sz w:val="32"/>
          <w:szCs w:val="32"/>
        </w:rPr>
        <w:t>万元，增长</w:t>
      </w:r>
      <w:r w:rsidR="004B57C3">
        <w:rPr>
          <w:rFonts w:ascii="仿宋_GB2312" w:eastAsia="仿宋_GB2312" w:hAnsi="仿宋_GB2312" w:cs="仿宋_GB2312" w:hint="eastAsia"/>
          <w:kern w:val="0"/>
          <w:sz w:val="32"/>
          <w:szCs w:val="32"/>
        </w:rPr>
        <w:t>9.98</w:t>
      </w:r>
      <w:r w:rsidRPr="00484EAD">
        <w:rPr>
          <w:rFonts w:ascii="仿宋_GB2312" w:eastAsia="仿宋_GB2312" w:hAnsi="仿宋_GB2312" w:cs="仿宋_GB2312" w:hint="eastAsia"/>
          <w:kern w:val="0"/>
          <w:sz w:val="32"/>
          <w:szCs w:val="32"/>
        </w:rPr>
        <w:t>%，增长原因主要是</w:t>
      </w:r>
      <w:r>
        <w:rPr>
          <w:rFonts w:ascii="仿宋_GB2312" w:eastAsia="仿宋_GB2312" w:hAnsi="仿宋_GB2312" w:cs="仿宋_GB2312" w:hint="eastAsia"/>
          <w:kern w:val="0"/>
          <w:sz w:val="32"/>
          <w:szCs w:val="32"/>
        </w:rPr>
        <w:t>人员工资保险等调增</w:t>
      </w:r>
      <w:r w:rsidRPr="00484EAD">
        <w:rPr>
          <w:rFonts w:ascii="仿宋_GB2312" w:eastAsia="仿宋_GB2312" w:hAnsi="仿宋_GB2312" w:cs="仿宋_GB2312" w:hint="eastAsia"/>
          <w:kern w:val="0"/>
          <w:sz w:val="32"/>
          <w:szCs w:val="32"/>
        </w:rPr>
        <w:t>。</w:t>
      </w:r>
    </w:p>
    <w:p w14:paraId="2A53DD05" w14:textId="0683E1A7" w:rsidR="00484EAD" w:rsidRPr="00484EAD" w:rsidRDefault="00484EAD" w:rsidP="00484EAD">
      <w:pPr>
        <w:adjustRightInd w:val="0"/>
        <w:snapToGrid w:val="0"/>
        <w:spacing w:line="560" w:lineRule="atLeast"/>
        <w:ind w:firstLineChars="200" w:firstLine="640"/>
        <w:rPr>
          <w:rFonts w:ascii="仿宋_GB2312" w:eastAsia="仿宋_GB2312" w:hAnsi="仿宋_GB2312" w:cs="仿宋_GB2312"/>
          <w:kern w:val="0"/>
          <w:sz w:val="32"/>
          <w:szCs w:val="32"/>
        </w:rPr>
      </w:pPr>
      <w:r w:rsidRPr="00484EAD">
        <w:rPr>
          <w:rFonts w:ascii="仿宋_GB2312" w:eastAsia="仿宋_GB2312" w:hAnsi="仿宋_GB2312" w:cs="仿宋_GB2312" w:hint="eastAsia"/>
          <w:kern w:val="0"/>
          <w:sz w:val="32"/>
          <w:szCs w:val="32"/>
        </w:rPr>
        <w:t>2.一般公共服务支出（类）政府办公厅（室）及相关机构事务（款）一般行政管理事务（项）</w:t>
      </w:r>
      <w:r w:rsidR="00313C7A">
        <w:rPr>
          <w:rFonts w:ascii="仿宋_GB2312" w:eastAsia="仿宋_GB2312" w:hAnsi="仿宋_GB2312" w:cs="仿宋_GB2312" w:hint="eastAsia"/>
          <w:kern w:val="0"/>
          <w:sz w:val="32"/>
          <w:szCs w:val="32"/>
        </w:rPr>
        <w:t>2026</w:t>
      </w:r>
      <w:r w:rsidRPr="00484EAD">
        <w:rPr>
          <w:rFonts w:ascii="仿宋_GB2312" w:eastAsia="仿宋_GB2312" w:hAnsi="仿宋_GB2312" w:cs="仿宋_GB2312" w:hint="eastAsia"/>
          <w:kern w:val="0"/>
          <w:sz w:val="32"/>
          <w:szCs w:val="32"/>
        </w:rPr>
        <w:t>年预算</w:t>
      </w:r>
      <w:r w:rsidR="004B57C3">
        <w:rPr>
          <w:rFonts w:ascii="仿宋_GB2312" w:eastAsia="仿宋_GB2312" w:hAnsi="仿宋_GB2312" w:cs="仿宋_GB2312" w:hint="eastAsia"/>
          <w:kern w:val="0"/>
          <w:sz w:val="32"/>
          <w:szCs w:val="32"/>
        </w:rPr>
        <w:t>45.54</w:t>
      </w:r>
      <w:r w:rsidR="00E41A5D">
        <w:rPr>
          <w:rFonts w:ascii="仿宋_GB2312" w:eastAsia="仿宋_GB2312" w:hAnsi="仿宋_GB2312" w:cs="仿宋_GB2312" w:hint="eastAsia"/>
          <w:kern w:val="0"/>
          <w:sz w:val="32"/>
          <w:szCs w:val="32"/>
        </w:rPr>
        <w:t>37.12</w:t>
      </w:r>
      <w:r w:rsidRPr="00484EAD">
        <w:rPr>
          <w:rFonts w:ascii="仿宋_GB2312" w:eastAsia="仿宋_GB2312" w:hAnsi="仿宋_GB2312" w:cs="仿宋_GB2312" w:hint="eastAsia"/>
          <w:kern w:val="0"/>
          <w:sz w:val="32"/>
          <w:szCs w:val="32"/>
        </w:rPr>
        <w:t>万元，比</w:t>
      </w:r>
      <w:r w:rsidR="00313C7A">
        <w:rPr>
          <w:rFonts w:ascii="仿宋_GB2312" w:eastAsia="仿宋_GB2312" w:hAnsi="仿宋_GB2312" w:cs="仿宋_GB2312" w:hint="eastAsia"/>
          <w:kern w:val="0"/>
          <w:sz w:val="32"/>
          <w:szCs w:val="32"/>
        </w:rPr>
        <w:t>2025</w:t>
      </w:r>
      <w:r w:rsidRPr="00484EAD">
        <w:rPr>
          <w:rFonts w:ascii="仿宋_GB2312" w:eastAsia="仿宋_GB2312" w:hAnsi="仿宋_GB2312" w:cs="仿宋_GB2312" w:hint="eastAsia"/>
          <w:kern w:val="0"/>
          <w:sz w:val="32"/>
          <w:szCs w:val="32"/>
        </w:rPr>
        <w:t>年预算增加</w:t>
      </w:r>
      <w:r w:rsidR="004B57C3">
        <w:rPr>
          <w:rFonts w:ascii="仿宋_GB2312" w:eastAsia="仿宋_GB2312" w:hAnsi="仿宋_GB2312" w:cs="仿宋_GB2312" w:hint="eastAsia"/>
          <w:kern w:val="0"/>
          <w:sz w:val="32"/>
          <w:szCs w:val="32"/>
        </w:rPr>
        <w:t>8.42</w:t>
      </w:r>
      <w:r w:rsidRPr="00484EAD">
        <w:rPr>
          <w:rFonts w:ascii="仿宋_GB2312" w:eastAsia="仿宋_GB2312" w:hAnsi="仿宋_GB2312" w:cs="仿宋_GB2312" w:hint="eastAsia"/>
          <w:kern w:val="0"/>
          <w:sz w:val="32"/>
          <w:szCs w:val="32"/>
        </w:rPr>
        <w:t>万元，增长</w:t>
      </w:r>
      <w:r w:rsidR="004B57C3">
        <w:rPr>
          <w:rFonts w:ascii="仿宋_GB2312" w:eastAsia="仿宋_GB2312" w:hAnsi="仿宋_GB2312" w:cs="仿宋_GB2312" w:hint="eastAsia"/>
          <w:kern w:val="0"/>
          <w:sz w:val="32"/>
          <w:szCs w:val="32"/>
        </w:rPr>
        <w:t>22.68</w:t>
      </w:r>
      <w:r w:rsidRPr="00484EAD">
        <w:rPr>
          <w:rFonts w:ascii="仿宋_GB2312" w:eastAsia="仿宋_GB2312" w:hAnsi="仿宋_GB2312" w:cs="仿宋_GB2312" w:hint="eastAsia"/>
          <w:kern w:val="0"/>
          <w:sz w:val="32"/>
          <w:szCs w:val="32"/>
        </w:rPr>
        <w:t>%，增长原因主要是</w:t>
      </w:r>
      <w:r w:rsidR="004D59B4">
        <w:rPr>
          <w:rFonts w:ascii="仿宋_GB2312" w:eastAsia="仿宋_GB2312" w:hAnsi="仿宋_GB2312" w:cs="仿宋_GB2312" w:hint="eastAsia"/>
          <w:kern w:val="0"/>
          <w:sz w:val="32"/>
          <w:szCs w:val="32"/>
        </w:rPr>
        <w:t>人数增加</w:t>
      </w:r>
      <w:r w:rsidRPr="00484EAD">
        <w:rPr>
          <w:rFonts w:ascii="仿宋_GB2312" w:eastAsia="仿宋_GB2312" w:hAnsi="仿宋_GB2312" w:cs="仿宋_GB2312" w:hint="eastAsia"/>
          <w:kern w:val="0"/>
          <w:sz w:val="32"/>
          <w:szCs w:val="32"/>
        </w:rPr>
        <w:t>。</w:t>
      </w:r>
    </w:p>
    <w:p w14:paraId="6E52E20E" w14:textId="7551F4BF" w:rsidR="00484EAD" w:rsidRPr="00484EAD" w:rsidRDefault="00484EAD" w:rsidP="00484EAD">
      <w:pPr>
        <w:adjustRightInd w:val="0"/>
        <w:snapToGrid w:val="0"/>
        <w:spacing w:line="560" w:lineRule="atLeast"/>
        <w:ind w:firstLineChars="200" w:firstLine="640"/>
        <w:rPr>
          <w:rFonts w:ascii="仿宋_GB2312" w:eastAsia="仿宋_GB2312" w:hAnsi="仿宋_GB2312" w:cs="仿宋_GB2312"/>
          <w:kern w:val="0"/>
          <w:sz w:val="32"/>
          <w:szCs w:val="32"/>
        </w:rPr>
      </w:pPr>
      <w:r w:rsidRPr="00484EAD">
        <w:rPr>
          <w:rFonts w:ascii="仿宋_GB2312" w:eastAsia="仿宋_GB2312" w:hAnsi="仿宋_GB2312" w:cs="仿宋_GB2312" w:hint="eastAsia"/>
          <w:kern w:val="0"/>
          <w:sz w:val="32"/>
          <w:szCs w:val="32"/>
        </w:rPr>
        <w:t>3.一般公共服务支出（类）政府办公厅（室）及相关机构事务（款）其他政府办公厅（室）及相关机构事务支出（项）</w:t>
      </w:r>
      <w:r w:rsidR="00313C7A">
        <w:rPr>
          <w:rFonts w:ascii="仿宋_GB2312" w:eastAsia="仿宋_GB2312" w:hAnsi="仿宋_GB2312" w:cs="仿宋_GB2312" w:hint="eastAsia"/>
          <w:kern w:val="0"/>
          <w:sz w:val="32"/>
          <w:szCs w:val="32"/>
        </w:rPr>
        <w:t>2026</w:t>
      </w:r>
      <w:r w:rsidRPr="00484EAD">
        <w:rPr>
          <w:rFonts w:ascii="仿宋_GB2312" w:eastAsia="仿宋_GB2312" w:hAnsi="仿宋_GB2312" w:cs="仿宋_GB2312" w:hint="eastAsia"/>
          <w:kern w:val="0"/>
          <w:sz w:val="32"/>
          <w:szCs w:val="32"/>
        </w:rPr>
        <w:t>年预算</w:t>
      </w:r>
      <w:r w:rsidR="00DE479E">
        <w:rPr>
          <w:rFonts w:ascii="仿宋_GB2312" w:eastAsia="仿宋_GB2312" w:hAnsi="仿宋_GB2312" w:cs="仿宋_GB2312" w:hint="eastAsia"/>
          <w:kern w:val="0"/>
          <w:sz w:val="32"/>
          <w:szCs w:val="32"/>
        </w:rPr>
        <w:t>104</w:t>
      </w:r>
      <w:r w:rsidRPr="00484EAD">
        <w:rPr>
          <w:rFonts w:ascii="仿宋_GB2312" w:eastAsia="仿宋_GB2312" w:hAnsi="仿宋_GB2312" w:cs="仿宋_GB2312" w:hint="eastAsia"/>
          <w:kern w:val="0"/>
          <w:sz w:val="32"/>
          <w:szCs w:val="32"/>
        </w:rPr>
        <w:t>万元，比</w:t>
      </w:r>
      <w:r w:rsidR="00313C7A">
        <w:rPr>
          <w:rFonts w:ascii="仿宋_GB2312" w:eastAsia="仿宋_GB2312" w:hAnsi="仿宋_GB2312" w:cs="仿宋_GB2312" w:hint="eastAsia"/>
          <w:kern w:val="0"/>
          <w:sz w:val="32"/>
          <w:szCs w:val="32"/>
        </w:rPr>
        <w:t>2025</w:t>
      </w:r>
      <w:r w:rsidRPr="00484EAD">
        <w:rPr>
          <w:rFonts w:ascii="仿宋_GB2312" w:eastAsia="仿宋_GB2312" w:hAnsi="仿宋_GB2312" w:cs="仿宋_GB2312" w:hint="eastAsia"/>
          <w:kern w:val="0"/>
          <w:sz w:val="32"/>
          <w:szCs w:val="32"/>
        </w:rPr>
        <w:t>年预算</w:t>
      </w:r>
      <w:r w:rsidR="00B04D68">
        <w:rPr>
          <w:rFonts w:ascii="仿宋_GB2312" w:eastAsia="仿宋_GB2312" w:hAnsi="仿宋_GB2312" w:cs="仿宋_GB2312" w:hint="eastAsia"/>
          <w:kern w:val="0"/>
          <w:sz w:val="32"/>
          <w:szCs w:val="32"/>
        </w:rPr>
        <w:t>减少</w:t>
      </w:r>
      <w:r w:rsidR="00DE479E">
        <w:rPr>
          <w:rFonts w:ascii="仿宋_GB2312" w:eastAsia="仿宋_GB2312" w:hAnsi="仿宋_GB2312" w:cs="仿宋_GB2312" w:hint="eastAsia"/>
          <w:kern w:val="0"/>
          <w:sz w:val="32"/>
          <w:szCs w:val="32"/>
        </w:rPr>
        <w:t>25.14</w:t>
      </w:r>
      <w:r w:rsidRPr="00484EAD">
        <w:rPr>
          <w:rFonts w:ascii="仿宋_GB2312" w:eastAsia="仿宋_GB2312" w:hAnsi="仿宋_GB2312" w:cs="仿宋_GB2312" w:hint="eastAsia"/>
          <w:kern w:val="0"/>
          <w:sz w:val="32"/>
          <w:szCs w:val="32"/>
        </w:rPr>
        <w:t>万元，</w:t>
      </w:r>
      <w:r w:rsidR="00B04D68">
        <w:rPr>
          <w:rFonts w:ascii="仿宋_GB2312" w:eastAsia="仿宋_GB2312" w:hAnsi="仿宋_GB2312" w:cs="仿宋_GB2312" w:hint="eastAsia"/>
          <w:kern w:val="0"/>
          <w:sz w:val="32"/>
          <w:szCs w:val="32"/>
        </w:rPr>
        <w:t>下降</w:t>
      </w:r>
      <w:r w:rsidR="00DE479E">
        <w:rPr>
          <w:rFonts w:ascii="仿宋_GB2312" w:eastAsia="仿宋_GB2312" w:hAnsi="仿宋_GB2312" w:cs="仿宋_GB2312" w:hint="eastAsia"/>
          <w:kern w:val="0"/>
          <w:sz w:val="32"/>
          <w:szCs w:val="32"/>
        </w:rPr>
        <w:t>19.47</w:t>
      </w:r>
      <w:r w:rsidRPr="00484EAD">
        <w:rPr>
          <w:rFonts w:ascii="仿宋_GB2312" w:eastAsia="仿宋_GB2312" w:hAnsi="仿宋_GB2312" w:cs="仿宋_GB2312" w:hint="eastAsia"/>
          <w:kern w:val="0"/>
          <w:sz w:val="32"/>
          <w:szCs w:val="32"/>
        </w:rPr>
        <w:t>%，</w:t>
      </w:r>
      <w:r w:rsidR="00B04D68">
        <w:rPr>
          <w:rFonts w:ascii="仿宋_GB2312" w:eastAsia="仿宋_GB2312" w:hAnsi="仿宋_GB2312" w:cs="仿宋_GB2312" w:hint="eastAsia"/>
          <w:kern w:val="0"/>
          <w:sz w:val="32"/>
          <w:szCs w:val="32"/>
        </w:rPr>
        <w:t>减少</w:t>
      </w:r>
      <w:r w:rsidRPr="00484EAD">
        <w:rPr>
          <w:rFonts w:ascii="仿宋_GB2312" w:eastAsia="仿宋_GB2312" w:hAnsi="仿宋_GB2312" w:cs="仿宋_GB2312" w:hint="eastAsia"/>
          <w:kern w:val="0"/>
          <w:sz w:val="32"/>
          <w:szCs w:val="32"/>
        </w:rPr>
        <w:t>原因主要是</w:t>
      </w:r>
      <w:r w:rsidR="00B04D68">
        <w:rPr>
          <w:rFonts w:ascii="仿宋_GB2312" w:eastAsia="仿宋_GB2312" w:hAnsi="仿宋_GB2312" w:cs="仿宋_GB2312" w:hint="eastAsia"/>
          <w:kern w:val="0"/>
          <w:sz w:val="32"/>
          <w:szCs w:val="32"/>
        </w:rPr>
        <w:t>厉行节约、压缩支出</w:t>
      </w:r>
      <w:r w:rsidRPr="00484EAD">
        <w:rPr>
          <w:rFonts w:ascii="仿宋_GB2312" w:eastAsia="仿宋_GB2312" w:hAnsi="仿宋_GB2312" w:cs="仿宋_GB2312" w:hint="eastAsia"/>
          <w:kern w:val="0"/>
          <w:sz w:val="32"/>
          <w:szCs w:val="32"/>
        </w:rPr>
        <w:t>。</w:t>
      </w:r>
    </w:p>
    <w:p w14:paraId="7CB730BD" w14:textId="543FB9B4" w:rsidR="00484EAD" w:rsidRPr="00484EAD" w:rsidRDefault="00484EAD" w:rsidP="00484EAD">
      <w:pPr>
        <w:adjustRightInd w:val="0"/>
        <w:snapToGrid w:val="0"/>
        <w:spacing w:line="560" w:lineRule="atLeast"/>
        <w:ind w:firstLineChars="200" w:firstLine="640"/>
        <w:rPr>
          <w:rFonts w:ascii="仿宋_GB2312" w:eastAsia="仿宋_GB2312" w:hAnsi="仿宋_GB2312" w:cs="仿宋_GB2312"/>
          <w:kern w:val="0"/>
          <w:sz w:val="32"/>
          <w:szCs w:val="32"/>
        </w:rPr>
      </w:pPr>
      <w:r w:rsidRPr="00484EAD">
        <w:rPr>
          <w:rFonts w:ascii="仿宋_GB2312" w:eastAsia="仿宋_GB2312" w:hAnsi="仿宋_GB2312" w:cs="仿宋_GB2312" w:hint="eastAsia"/>
          <w:kern w:val="0"/>
          <w:sz w:val="32"/>
          <w:szCs w:val="32"/>
        </w:rPr>
        <w:t>4.社会保障和就业支出（类）行政事业单位养老支出（款）行政单位离退休（项）</w:t>
      </w:r>
      <w:r w:rsidR="00313C7A">
        <w:rPr>
          <w:rFonts w:ascii="仿宋_GB2312" w:eastAsia="仿宋_GB2312" w:hAnsi="仿宋_GB2312" w:cs="仿宋_GB2312" w:hint="eastAsia"/>
          <w:kern w:val="0"/>
          <w:sz w:val="32"/>
          <w:szCs w:val="32"/>
        </w:rPr>
        <w:t>2026</w:t>
      </w:r>
      <w:r w:rsidRPr="00484EAD">
        <w:rPr>
          <w:rFonts w:ascii="仿宋_GB2312" w:eastAsia="仿宋_GB2312" w:hAnsi="仿宋_GB2312" w:cs="仿宋_GB2312" w:hint="eastAsia"/>
          <w:kern w:val="0"/>
          <w:sz w:val="32"/>
          <w:szCs w:val="32"/>
        </w:rPr>
        <w:t>年预算</w:t>
      </w:r>
      <w:r w:rsidR="00DE479E">
        <w:rPr>
          <w:rFonts w:ascii="仿宋_GB2312" w:eastAsia="仿宋_GB2312" w:hAnsi="仿宋_GB2312" w:cs="仿宋_GB2312" w:hint="eastAsia"/>
          <w:kern w:val="0"/>
          <w:sz w:val="32"/>
          <w:szCs w:val="32"/>
        </w:rPr>
        <w:t>17.63</w:t>
      </w:r>
      <w:r w:rsidRPr="00484EAD">
        <w:rPr>
          <w:rFonts w:ascii="仿宋_GB2312" w:eastAsia="仿宋_GB2312" w:hAnsi="仿宋_GB2312" w:cs="仿宋_GB2312" w:hint="eastAsia"/>
          <w:kern w:val="0"/>
          <w:sz w:val="32"/>
          <w:szCs w:val="32"/>
        </w:rPr>
        <w:t>万元，比</w:t>
      </w:r>
      <w:r w:rsidR="00313C7A">
        <w:rPr>
          <w:rFonts w:ascii="仿宋_GB2312" w:eastAsia="仿宋_GB2312" w:hAnsi="仿宋_GB2312" w:cs="仿宋_GB2312" w:hint="eastAsia"/>
          <w:kern w:val="0"/>
          <w:sz w:val="32"/>
          <w:szCs w:val="32"/>
        </w:rPr>
        <w:t>2025</w:t>
      </w:r>
      <w:r w:rsidRPr="00484EAD">
        <w:rPr>
          <w:rFonts w:ascii="仿宋_GB2312" w:eastAsia="仿宋_GB2312" w:hAnsi="仿宋_GB2312" w:cs="仿宋_GB2312" w:hint="eastAsia"/>
          <w:kern w:val="0"/>
          <w:sz w:val="32"/>
          <w:szCs w:val="32"/>
        </w:rPr>
        <w:t>年预算增加</w:t>
      </w:r>
      <w:r w:rsidR="00DE479E">
        <w:rPr>
          <w:rFonts w:ascii="仿宋_GB2312" w:eastAsia="仿宋_GB2312" w:hAnsi="仿宋_GB2312" w:cs="仿宋_GB2312" w:hint="eastAsia"/>
          <w:kern w:val="0"/>
          <w:sz w:val="32"/>
          <w:szCs w:val="32"/>
        </w:rPr>
        <w:t>1.77</w:t>
      </w:r>
      <w:r w:rsidRPr="00484EAD">
        <w:rPr>
          <w:rFonts w:ascii="仿宋_GB2312" w:eastAsia="仿宋_GB2312" w:hAnsi="仿宋_GB2312" w:cs="仿宋_GB2312" w:hint="eastAsia"/>
          <w:kern w:val="0"/>
          <w:sz w:val="32"/>
          <w:szCs w:val="32"/>
        </w:rPr>
        <w:t>万元，增长</w:t>
      </w:r>
      <w:r w:rsidR="00DE479E">
        <w:rPr>
          <w:rFonts w:ascii="仿宋_GB2312" w:eastAsia="仿宋_GB2312" w:hAnsi="仿宋_GB2312" w:cs="仿宋_GB2312" w:hint="eastAsia"/>
          <w:kern w:val="0"/>
          <w:sz w:val="32"/>
          <w:szCs w:val="32"/>
        </w:rPr>
        <w:t>11.16</w:t>
      </w:r>
      <w:r w:rsidRPr="00484EAD">
        <w:rPr>
          <w:rFonts w:ascii="仿宋_GB2312" w:eastAsia="仿宋_GB2312" w:hAnsi="仿宋_GB2312" w:cs="仿宋_GB2312" w:hint="eastAsia"/>
          <w:kern w:val="0"/>
          <w:sz w:val="32"/>
          <w:szCs w:val="32"/>
        </w:rPr>
        <w:t>%，增长原因主要</w:t>
      </w:r>
      <w:r w:rsidR="00D66A27">
        <w:rPr>
          <w:rFonts w:ascii="仿宋_GB2312" w:eastAsia="仿宋_GB2312" w:hAnsi="仿宋_GB2312" w:cs="仿宋_GB2312" w:hint="eastAsia"/>
          <w:kern w:val="0"/>
          <w:sz w:val="32"/>
          <w:szCs w:val="32"/>
        </w:rPr>
        <w:t>一</w:t>
      </w:r>
      <w:r w:rsidRPr="00484EAD">
        <w:rPr>
          <w:rFonts w:ascii="仿宋_GB2312" w:eastAsia="仿宋_GB2312" w:hAnsi="仿宋_GB2312" w:cs="仿宋_GB2312" w:hint="eastAsia"/>
          <w:kern w:val="0"/>
          <w:sz w:val="32"/>
          <w:szCs w:val="32"/>
        </w:rPr>
        <w:t>是</w:t>
      </w:r>
      <w:r w:rsidR="00DE479E">
        <w:rPr>
          <w:rFonts w:ascii="仿宋_GB2312" w:eastAsia="仿宋_GB2312" w:hAnsi="仿宋_GB2312" w:cs="仿宋_GB2312" w:hint="eastAsia"/>
          <w:kern w:val="0"/>
          <w:sz w:val="32"/>
          <w:szCs w:val="32"/>
        </w:rPr>
        <w:t>增加</w:t>
      </w:r>
      <w:r w:rsidR="00D66A27">
        <w:rPr>
          <w:rFonts w:ascii="仿宋_GB2312" w:eastAsia="仿宋_GB2312" w:hAnsi="仿宋_GB2312" w:cs="仿宋_GB2312" w:hint="eastAsia"/>
          <w:kern w:val="0"/>
          <w:sz w:val="32"/>
          <w:szCs w:val="32"/>
        </w:rPr>
        <w:t>退休人员</w:t>
      </w:r>
      <w:r w:rsidR="00DE479E">
        <w:rPr>
          <w:rFonts w:ascii="仿宋_GB2312" w:eastAsia="仿宋_GB2312" w:hAnsi="仿宋_GB2312" w:cs="仿宋_GB2312" w:hint="eastAsia"/>
          <w:kern w:val="0"/>
          <w:sz w:val="32"/>
          <w:szCs w:val="32"/>
        </w:rPr>
        <w:t>提租补贴</w:t>
      </w:r>
      <w:r w:rsidRPr="00484EAD">
        <w:rPr>
          <w:rFonts w:ascii="仿宋_GB2312" w:eastAsia="仿宋_GB2312" w:hAnsi="仿宋_GB2312" w:cs="仿宋_GB2312" w:hint="eastAsia"/>
          <w:kern w:val="0"/>
          <w:sz w:val="32"/>
          <w:szCs w:val="32"/>
        </w:rPr>
        <w:t>。</w:t>
      </w:r>
    </w:p>
    <w:p w14:paraId="1AD5B407" w14:textId="43BF3D25" w:rsidR="00484EAD" w:rsidRPr="00484EAD" w:rsidRDefault="00484EAD" w:rsidP="00484EAD">
      <w:pPr>
        <w:adjustRightInd w:val="0"/>
        <w:snapToGrid w:val="0"/>
        <w:spacing w:line="560" w:lineRule="atLeast"/>
        <w:ind w:firstLineChars="200" w:firstLine="640"/>
        <w:rPr>
          <w:rFonts w:ascii="仿宋_GB2312" w:eastAsia="仿宋_GB2312" w:hAnsi="仿宋_GB2312" w:cs="仿宋_GB2312"/>
          <w:kern w:val="0"/>
          <w:sz w:val="32"/>
          <w:szCs w:val="32"/>
        </w:rPr>
      </w:pPr>
      <w:r w:rsidRPr="00484EAD">
        <w:rPr>
          <w:rFonts w:ascii="仿宋_GB2312" w:eastAsia="仿宋_GB2312" w:hAnsi="仿宋_GB2312" w:cs="仿宋_GB2312" w:hint="eastAsia"/>
          <w:kern w:val="0"/>
          <w:sz w:val="32"/>
          <w:szCs w:val="32"/>
        </w:rPr>
        <w:t>5.社会保障和就业支出（类）行政事业单位养老支出（款）机关事业单位基本养老保险缴费支出（项）</w:t>
      </w:r>
      <w:r w:rsidR="00313C7A">
        <w:rPr>
          <w:rFonts w:ascii="仿宋_GB2312" w:eastAsia="仿宋_GB2312" w:hAnsi="仿宋_GB2312" w:cs="仿宋_GB2312" w:hint="eastAsia"/>
          <w:kern w:val="0"/>
          <w:sz w:val="32"/>
          <w:szCs w:val="32"/>
        </w:rPr>
        <w:t>2026</w:t>
      </w:r>
      <w:r w:rsidRPr="00484EAD">
        <w:rPr>
          <w:rFonts w:ascii="仿宋_GB2312" w:eastAsia="仿宋_GB2312" w:hAnsi="仿宋_GB2312" w:cs="仿宋_GB2312" w:hint="eastAsia"/>
          <w:kern w:val="0"/>
          <w:sz w:val="32"/>
          <w:szCs w:val="32"/>
        </w:rPr>
        <w:t>年预算</w:t>
      </w:r>
      <w:r w:rsidR="00DE479E">
        <w:rPr>
          <w:rFonts w:ascii="仿宋_GB2312" w:eastAsia="仿宋_GB2312" w:hAnsi="仿宋_GB2312" w:cs="仿宋_GB2312" w:hint="eastAsia"/>
          <w:kern w:val="0"/>
          <w:sz w:val="32"/>
          <w:szCs w:val="32"/>
        </w:rPr>
        <w:t>24.6</w:t>
      </w:r>
      <w:r w:rsidRPr="00484EAD">
        <w:rPr>
          <w:rFonts w:ascii="仿宋_GB2312" w:eastAsia="仿宋_GB2312" w:hAnsi="仿宋_GB2312" w:cs="仿宋_GB2312" w:hint="eastAsia"/>
          <w:kern w:val="0"/>
          <w:sz w:val="32"/>
          <w:szCs w:val="32"/>
        </w:rPr>
        <w:t>万元，比</w:t>
      </w:r>
      <w:r w:rsidR="00313C7A">
        <w:rPr>
          <w:rFonts w:ascii="仿宋_GB2312" w:eastAsia="仿宋_GB2312" w:hAnsi="仿宋_GB2312" w:cs="仿宋_GB2312" w:hint="eastAsia"/>
          <w:kern w:val="0"/>
          <w:sz w:val="32"/>
          <w:szCs w:val="32"/>
        </w:rPr>
        <w:t>2025</w:t>
      </w:r>
      <w:r w:rsidRPr="00484EAD">
        <w:rPr>
          <w:rFonts w:ascii="仿宋_GB2312" w:eastAsia="仿宋_GB2312" w:hAnsi="仿宋_GB2312" w:cs="仿宋_GB2312" w:hint="eastAsia"/>
          <w:kern w:val="0"/>
          <w:sz w:val="32"/>
          <w:szCs w:val="32"/>
        </w:rPr>
        <w:t>年预算</w:t>
      </w:r>
      <w:r w:rsidR="00A969D6">
        <w:rPr>
          <w:rFonts w:ascii="仿宋_GB2312" w:eastAsia="仿宋_GB2312" w:hAnsi="仿宋_GB2312" w:cs="仿宋_GB2312" w:hint="eastAsia"/>
          <w:kern w:val="0"/>
          <w:sz w:val="32"/>
          <w:szCs w:val="32"/>
        </w:rPr>
        <w:t>增加</w:t>
      </w:r>
      <w:r w:rsidR="00DE479E">
        <w:rPr>
          <w:rFonts w:ascii="仿宋_GB2312" w:eastAsia="仿宋_GB2312" w:hAnsi="仿宋_GB2312" w:cs="仿宋_GB2312" w:hint="eastAsia"/>
          <w:kern w:val="0"/>
          <w:sz w:val="32"/>
          <w:szCs w:val="32"/>
        </w:rPr>
        <w:t>2.73</w:t>
      </w:r>
      <w:r w:rsidRPr="00484EAD">
        <w:rPr>
          <w:rFonts w:ascii="仿宋_GB2312" w:eastAsia="仿宋_GB2312" w:hAnsi="仿宋_GB2312" w:cs="仿宋_GB2312" w:hint="eastAsia"/>
          <w:kern w:val="0"/>
          <w:sz w:val="32"/>
          <w:szCs w:val="32"/>
        </w:rPr>
        <w:t>万元，</w:t>
      </w:r>
      <w:r w:rsidR="00A969D6">
        <w:rPr>
          <w:rFonts w:ascii="仿宋_GB2312" w:eastAsia="仿宋_GB2312" w:hAnsi="仿宋_GB2312" w:cs="仿宋_GB2312" w:hint="eastAsia"/>
          <w:kern w:val="0"/>
          <w:sz w:val="32"/>
          <w:szCs w:val="32"/>
        </w:rPr>
        <w:t>增长</w:t>
      </w:r>
      <w:r w:rsidR="00DE479E">
        <w:rPr>
          <w:rFonts w:ascii="仿宋_GB2312" w:eastAsia="仿宋_GB2312" w:hAnsi="仿宋_GB2312" w:cs="仿宋_GB2312" w:hint="eastAsia"/>
          <w:kern w:val="0"/>
          <w:sz w:val="32"/>
          <w:szCs w:val="32"/>
        </w:rPr>
        <w:t>12.48</w:t>
      </w:r>
      <w:r w:rsidRPr="00484EAD">
        <w:rPr>
          <w:rFonts w:ascii="仿宋_GB2312" w:eastAsia="仿宋_GB2312" w:hAnsi="仿宋_GB2312" w:cs="仿宋_GB2312" w:hint="eastAsia"/>
          <w:kern w:val="0"/>
          <w:sz w:val="32"/>
          <w:szCs w:val="32"/>
        </w:rPr>
        <w:t>%，</w:t>
      </w:r>
      <w:r w:rsidR="00A969D6">
        <w:rPr>
          <w:rFonts w:ascii="仿宋_GB2312" w:eastAsia="仿宋_GB2312" w:hAnsi="仿宋_GB2312" w:cs="仿宋_GB2312" w:hint="eastAsia"/>
          <w:kern w:val="0"/>
          <w:sz w:val="32"/>
          <w:szCs w:val="32"/>
        </w:rPr>
        <w:t>增长</w:t>
      </w:r>
      <w:r w:rsidRPr="00484EAD">
        <w:rPr>
          <w:rFonts w:ascii="仿宋_GB2312" w:eastAsia="仿宋_GB2312" w:hAnsi="仿宋_GB2312" w:cs="仿宋_GB2312" w:hint="eastAsia"/>
          <w:kern w:val="0"/>
          <w:sz w:val="32"/>
          <w:szCs w:val="32"/>
        </w:rPr>
        <w:t>原因主要是养老保险</w:t>
      </w:r>
      <w:r w:rsidR="00A969D6">
        <w:rPr>
          <w:rFonts w:ascii="仿宋_GB2312" w:eastAsia="仿宋_GB2312" w:hAnsi="仿宋_GB2312" w:cs="仿宋_GB2312" w:hint="eastAsia"/>
          <w:kern w:val="0"/>
          <w:sz w:val="32"/>
          <w:szCs w:val="32"/>
        </w:rPr>
        <w:t>基数调增</w:t>
      </w:r>
      <w:r w:rsidRPr="00484EAD">
        <w:rPr>
          <w:rFonts w:ascii="仿宋_GB2312" w:eastAsia="仿宋_GB2312" w:hAnsi="仿宋_GB2312" w:cs="仿宋_GB2312" w:hint="eastAsia"/>
          <w:kern w:val="0"/>
          <w:sz w:val="32"/>
          <w:szCs w:val="32"/>
        </w:rPr>
        <w:t>。</w:t>
      </w:r>
    </w:p>
    <w:p w14:paraId="136843A4" w14:textId="07844FFB" w:rsidR="00484EAD" w:rsidRPr="00484EAD" w:rsidRDefault="00484EAD" w:rsidP="00484EAD">
      <w:pPr>
        <w:adjustRightInd w:val="0"/>
        <w:snapToGrid w:val="0"/>
        <w:spacing w:line="560" w:lineRule="atLeast"/>
        <w:ind w:firstLineChars="200" w:firstLine="640"/>
        <w:rPr>
          <w:rFonts w:ascii="仿宋_GB2312" w:eastAsia="仿宋_GB2312" w:hAnsi="仿宋_GB2312" w:cs="仿宋_GB2312"/>
          <w:kern w:val="0"/>
          <w:sz w:val="32"/>
          <w:szCs w:val="32"/>
        </w:rPr>
      </w:pPr>
      <w:r w:rsidRPr="00484EAD">
        <w:rPr>
          <w:rFonts w:ascii="仿宋_GB2312" w:eastAsia="仿宋_GB2312" w:hAnsi="仿宋_GB2312" w:cs="仿宋_GB2312" w:hint="eastAsia"/>
          <w:kern w:val="0"/>
          <w:sz w:val="32"/>
          <w:szCs w:val="32"/>
        </w:rPr>
        <w:t>6.社会保障和就业支出（类）行政事业单位养老支出（款）机关事业单位职业年金缴费支出（项）</w:t>
      </w:r>
      <w:r w:rsidR="00313C7A">
        <w:rPr>
          <w:rFonts w:ascii="仿宋_GB2312" w:eastAsia="仿宋_GB2312" w:hAnsi="仿宋_GB2312" w:cs="仿宋_GB2312" w:hint="eastAsia"/>
          <w:kern w:val="0"/>
          <w:sz w:val="32"/>
          <w:szCs w:val="32"/>
        </w:rPr>
        <w:t>2026</w:t>
      </w:r>
      <w:r w:rsidRPr="00484EAD">
        <w:rPr>
          <w:rFonts w:ascii="仿宋_GB2312" w:eastAsia="仿宋_GB2312" w:hAnsi="仿宋_GB2312" w:cs="仿宋_GB2312" w:hint="eastAsia"/>
          <w:kern w:val="0"/>
          <w:sz w:val="32"/>
          <w:szCs w:val="32"/>
        </w:rPr>
        <w:t>年预算</w:t>
      </w:r>
      <w:r w:rsidR="00DE479E">
        <w:rPr>
          <w:rFonts w:ascii="仿宋_GB2312" w:eastAsia="仿宋_GB2312" w:hAnsi="仿宋_GB2312" w:cs="仿宋_GB2312" w:hint="eastAsia"/>
          <w:kern w:val="0"/>
          <w:sz w:val="32"/>
          <w:szCs w:val="32"/>
        </w:rPr>
        <w:t>12.3</w:t>
      </w:r>
      <w:r w:rsidRPr="00484EAD">
        <w:rPr>
          <w:rFonts w:ascii="仿宋_GB2312" w:eastAsia="仿宋_GB2312" w:hAnsi="仿宋_GB2312" w:cs="仿宋_GB2312" w:hint="eastAsia"/>
          <w:kern w:val="0"/>
          <w:sz w:val="32"/>
          <w:szCs w:val="32"/>
        </w:rPr>
        <w:t>万元，比2023年预算</w:t>
      </w:r>
      <w:r w:rsidR="00A969D6">
        <w:rPr>
          <w:rFonts w:ascii="仿宋_GB2312" w:eastAsia="仿宋_GB2312" w:hAnsi="仿宋_GB2312" w:cs="仿宋_GB2312" w:hint="eastAsia"/>
          <w:kern w:val="0"/>
          <w:sz w:val="32"/>
          <w:szCs w:val="32"/>
        </w:rPr>
        <w:t>增加</w:t>
      </w:r>
      <w:r w:rsidR="00DE479E">
        <w:rPr>
          <w:rFonts w:ascii="仿宋_GB2312" w:eastAsia="仿宋_GB2312" w:hAnsi="仿宋_GB2312" w:cs="仿宋_GB2312" w:hint="eastAsia"/>
          <w:kern w:val="0"/>
          <w:sz w:val="32"/>
          <w:szCs w:val="32"/>
        </w:rPr>
        <w:t>1.37</w:t>
      </w:r>
      <w:r w:rsidRPr="00484EAD">
        <w:rPr>
          <w:rFonts w:ascii="仿宋_GB2312" w:eastAsia="仿宋_GB2312" w:hAnsi="仿宋_GB2312" w:cs="仿宋_GB2312" w:hint="eastAsia"/>
          <w:kern w:val="0"/>
          <w:sz w:val="32"/>
          <w:szCs w:val="32"/>
        </w:rPr>
        <w:t>万元，</w:t>
      </w:r>
      <w:r w:rsidR="00A969D6">
        <w:rPr>
          <w:rFonts w:ascii="仿宋_GB2312" w:eastAsia="仿宋_GB2312" w:hAnsi="仿宋_GB2312" w:cs="仿宋_GB2312" w:hint="eastAsia"/>
          <w:kern w:val="0"/>
          <w:sz w:val="32"/>
          <w:szCs w:val="32"/>
        </w:rPr>
        <w:t>增长</w:t>
      </w:r>
      <w:r w:rsidR="00DE479E">
        <w:rPr>
          <w:rFonts w:ascii="仿宋_GB2312" w:eastAsia="仿宋_GB2312" w:hAnsi="仿宋_GB2312" w:cs="仿宋_GB2312" w:hint="eastAsia"/>
          <w:kern w:val="0"/>
          <w:sz w:val="32"/>
          <w:szCs w:val="32"/>
        </w:rPr>
        <w:t>12.53</w:t>
      </w:r>
      <w:r w:rsidRPr="00484EAD">
        <w:rPr>
          <w:rFonts w:ascii="仿宋_GB2312" w:eastAsia="仿宋_GB2312" w:hAnsi="仿宋_GB2312" w:cs="仿宋_GB2312" w:hint="eastAsia"/>
          <w:kern w:val="0"/>
          <w:sz w:val="32"/>
          <w:szCs w:val="32"/>
        </w:rPr>
        <w:t>%，</w:t>
      </w:r>
      <w:r w:rsidR="00A969D6">
        <w:rPr>
          <w:rFonts w:ascii="仿宋_GB2312" w:eastAsia="仿宋_GB2312" w:hAnsi="仿宋_GB2312" w:cs="仿宋_GB2312" w:hint="eastAsia"/>
          <w:kern w:val="0"/>
          <w:sz w:val="32"/>
          <w:szCs w:val="32"/>
        </w:rPr>
        <w:t>增长</w:t>
      </w:r>
      <w:r w:rsidRPr="00484EAD">
        <w:rPr>
          <w:rFonts w:ascii="仿宋_GB2312" w:eastAsia="仿宋_GB2312" w:hAnsi="仿宋_GB2312" w:cs="仿宋_GB2312" w:hint="eastAsia"/>
          <w:kern w:val="0"/>
          <w:sz w:val="32"/>
          <w:szCs w:val="32"/>
        </w:rPr>
        <w:t>原因主要是职业年金基数</w:t>
      </w:r>
      <w:r w:rsidR="00A969D6">
        <w:rPr>
          <w:rFonts w:ascii="仿宋_GB2312" w:eastAsia="仿宋_GB2312" w:hAnsi="仿宋_GB2312" w:cs="仿宋_GB2312" w:hint="eastAsia"/>
          <w:kern w:val="0"/>
          <w:sz w:val="32"/>
          <w:szCs w:val="32"/>
        </w:rPr>
        <w:t>调增</w:t>
      </w:r>
      <w:r w:rsidRPr="00484EAD">
        <w:rPr>
          <w:rFonts w:ascii="仿宋_GB2312" w:eastAsia="仿宋_GB2312" w:hAnsi="仿宋_GB2312" w:cs="仿宋_GB2312" w:hint="eastAsia"/>
          <w:kern w:val="0"/>
          <w:sz w:val="32"/>
          <w:szCs w:val="32"/>
        </w:rPr>
        <w:t>。</w:t>
      </w:r>
    </w:p>
    <w:p w14:paraId="21F7AEEA" w14:textId="63387243" w:rsidR="00484EAD" w:rsidRPr="00484EAD" w:rsidRDefault="00484EAD" w:rsidP="00484EAD">
      <w:pPr>
        <w:adjustRightInd w:val="0"/>
        <w:snapToGrid w:val="0"/>
        <w:spacing w:line="560" w:lineRule="atLeast"/>
        <w:ind w:firstLineChars="200" w:firstLine="640"/>
        <w:rPr>
          <w:rFonts w:ascii="仿宋_GB2312" w:eastAsia="仿宋_GB2312" w:hAnsi="仿宋_GB2312" w:cs="仿宋_GB2312"/>
          <w:kern w:val="0"/>
          <w:sz w:val="32"/>
          <w:szCs w:val="32"/>
        </w:rPr>
      </w:pPr>
      <w:r w:rsidRPr="00484EAD">
        <w:rPr>
          <w:rFonts w:ascii="仿宋_GB2312" w:eastAsia="仿宋_GB2312" w:hAnsi="仿宋_GB2312" w:cs="仿宋_GB2312" w:hint="eastAsia"/>
          <w:kern w:val="0"/>
          <w:sz w:val="32"/>
          <w:szCs w:val="32"/>
        </w:rPr>
        <w:lastRenderedPageBreak/>
        <w:t>7.社会保障和就业支出（类）其他社会保障和就业支出（款）其他社会保障和就业支出（项）</w:t>
      </w:r>
      <w:r w:rsidR="00313C7A">
        <w:rPr>
          <w:rFonts w:ascii="仿宋_GB2312" w:eastAsia="仿宋_GB2312" w:hAnsi="仿宋_GB2312" w:cs="仿宋_GB2312" w:hint="eastAsia"/>
          <w:kern w:val="0"/>
          <w:sz w:val="32"/>
          <w:szCs w:val="32"/>
        </w:rPr>
        <w:t>2026</w:t>
      </w:r>
      <w:r w:rsidRPr="00484EAD">
        <w:rPr>
          <w:rFonts w:ascii="仿宋_GB2312" w:eastAsia="仿宋_GB2312" w:hAnsi="仿宋_GB2312" w:cs="仿宋_GB2312" w:hint="eastAsia"/>
          <w:kern w:val="0"/>
          <w:sz w:val="32"/>
          <w:szCs w:val="32"/>
        </w:rPr>
        <w:t>年预算</w:t>
      </w:r>
      <w:r w:rsidR="00DE479E">
        <w:rPr>
          <w:rFonts w:ascii="仿宋_GB2312" w:eastAsia="仿宋_GB2312" w:hAnsi="仿宋_GB2312" w:cs="仿宋_GB2312" w:hint="eastAsia"/>
          <w:kern w:val="0"/>
          <w:sz w:val="32"/>
          <w:szCs w:val="32"/>
        </w:rPr>
        <w:t>2.61</w:t>
      </w:r>
      <w:r w:rsidRPr="00484EAD">
        <w:rPr>
          <w:rFonts w:ascii="仿宋_GB2312" w:eastAsia="仿宋_GB2312" w:hAnsi="仿宋_GB2312" w:cs="仿宋_GB2312" w:hint="eastAsia"/>
          <w:kern w:val="0"/>
          <w:sz w:val="32"/>
          <w:szCs w:val="32"/>
        </w:rPr>
        <w:t>万元，比</w:t>
      </w:r>
      <w:r w:rsidR="00313C7A">
        <w:rPr>
          <w:rFonts w:ascii="仿宋_GB2312" w:eastAsia="仿宋_GB2312" w:hAnsi="仿宋_GB2312" w:cs="仿宋_GB2312" w:hint="eastAsia"/>
          <w:kern w:val="0"/>
          <w:sz w:val="32"/>
          <w:szCs w:val="32"/>
        </w:rPr>
        <w:t>2025</w:t>
      </w:r>
      <w:r w:rsidRPr="00484EAD">
        <w:rPr>
          <w:rFonts w:ascii="仿宋_GB2312" w:eastAsia="仿宋_GB2312" w:hAnsi="仿宋_GB2312" w:cs="仿宋_GB2312" w:hint="eastAsia"/>
          <w:kern w:val="0"/>
          <w:sz w:val="32"/>
          <w:szCs w:val="32"/>
        </w:rPr>
        <w:t>年预算增加</w:t>
      </w:r>
      <w:r w:rsidR="00DE479E">
        <w:rPr>
          <w:rFonts w:ascii="仿宋_GB2312" w:eastAsia="仿宋_GB2312" w:hAnsi="仿宋_GB2312" w:cs="仿宋_GB2312" w:hint="eastAsia"/>
          <w:kern w:val="0"/>
          <w:sz w:val="32"/>
          <w:szCs w:val="32"/>
        </w:rPr>
        <w:t>1.96</w:t>
      </w:r>
      <w:r w:rsidRPr="00484EAD">
        <w:rPr>
          <w:rFonts w:ascii="仿宋_GB2312" w:eastAsia="仿宋_GB2312" w:hAnsi="仿宋_GB2312" w:cs="仿宋_GB2312" w:hint="eastAsia"/>
          <w:kern w:val="0"/>
          <w:sz w:val="32"/>
          <w:szCs w:val="32"/>
        </w:rPr>
        <w:t>万元，增长</w:t>
      </w:r>
      <w:r w:rsidR="00DE479E">
        <w:rPr>
          <w:rFonts w:ascii="仿宋_GB2312" w:eastAsia="仿宋_GB2312" w:hAnsi="仿宋_GB2312" w:cs="仿宋_GB2312" w:hint="eastAsia"/>
          <w:kern w:val="0"/>
          <w:sz w:val="32"/>
          <w:szCs w:val="32"/>
        </w:rPr>
        <w:t>301.54</w:t>
      </w:r>
      <w:r w:rsidRPr="00484EAD">
        <w:rPr>
          <w:rFonts w:ascii="仿宋_GB2312" w:eastAsia="仿宋_GB2312" w:hAnsi="仿宋_GB2312" w:cs="仿宋_GB2312" w:hint="eastAsia"/>
          <w:kern w:val="0"/>
          <w:sz w:val="32"/>
          <w:szCs w:val="32"/>
        </w:rPr>
        <w:t>%，增长原因主要是</w:t>
      </w:r>
      <w:r w:rsidR="00DE479E">
        <w:rPr>
          <w:rFonts w:ascii="仿宋_GB2312" w:eastAsia="仿宋_GB2312" w:hAnsi="仿宋_GB2312" w:cs="仿宋_GB2312" w:hint="eastAsia"/>
          <w:kern w:val="0"/>
          <w:sz w:val="32"/>
          <w:szCs w:val="32"/>
        </w:rPr>
        <w:t>一是</w:t>
      </w:r>
      <w:r w:rsidRPr="00484EAD">
        <w:rPr>
          <w:rFonts w:ascii="仿宋_GB2312" w:eastAsia="仿宋_GB2312" w:hAnsi="仿宋_GB2312" w:cs="仿宋_GB2312" w:hint="eastAsia"/>
          <w:kern w:val="0"/>
          <w:sz w:val="32"/>
          <w:szCs w:val="32"/>
        </w:rPr>
        <w:t>工伤保险及失业保险基数调增</w:t>
      </w:r>
      <w:r w:rsidR="00DE479E">
        <w:rPr>
          <w:rFonts w:ascii="仿宋_GB2312" w:eastAsia="仿宋_GB2312" w:hAnsi="仿宋_GB2312" w:cs="仿宋_GB2312" w:hint="eastAsia"/>
          <w:kern w:val="0"/>
          <w:sz w:val="32"/>
          <w:szCs w:val="32"/>
        </w:rPr>
        <w:t>；二是新增退役军人（安置）1人。</w:t>
      </w:r>
    </w:p>
    <w:p w14:paraId="35FE13A9" w14:textId="6ABB9AD8" w:rsidR="00484EAD" w:rsidRPr="00484EAD" w:rsidRDefault="00484EAD" w:rsidP="00484EAD">
      <w:pPr>
        <w:adjustRightInd w:val="0"/>
        <w:snapToGrid w:val="0"/>
        <w:spacing w:line="560" w:lineRule="atLeast"/>
        <w:ind w:firstLineChars="200" w:firstLine="640"/>
        <w:rPr>
          <w:rFonts w:ascii="仿宋_GB2312" w:eastAsia="仿宋_GB2312" w:hAnsi="仿宋_GB2312" w:cs="仿宋_GB2312"/>
          <w:kern w:val="0"/>
          <w:sz w:val="32"/>
          <w:szCs w:val="32"/>
        </w:rPr>
      </w:pPr>
      <w:r w:rsidRPr="00484EAD">
        <w:rPr>
          <w:rFonts w:ascii="仿宋_GB2312" w:eastAsia="仿宋_GB2312" w:hAnsi="仿宋_GB2312" w:cs="仿宋_GB2312" w:hint="eastAsia"/>
          <w:kern w:val="0"/>
          <w:sz w:val="32"/>
          <w:szCs w:val="32"/>
        </w:rPr>
        <w:t>8. 卫生健康支出（类）行政事业单位医疗（款）行政单位医疗（项）</w:t>
      </w:r>
      <w:r w:rsidR="00313C7A">
        <w:rPr>
          <w:rFonts w:ascii="仿宋_GB2312" w:eastAsia="仿宋_GB2312" w:hAnsi="仿宋_GB2312" w:cs="仿宋_GB2312" w:hint="eastAsia"/>
          <w:kern w:val="0"/>
          <w:sz w:val="32"/>
          <w:szCs w:val="32"/>
        </w:rPr>
        <w:t>2026</w:t>
      </w:r>
      <w:r w:rsidRPr="00484EAD">
        <w:rPr>
          <w:rFonts w:ascii="仿宋_GB2312" w:eastAsia="仿宋_GB2312" w:hAnsi="仿宋_GB2312" w:cs="仿宋_GB2312" w:hint="eastAsia"/>
          <w:kern w:val="0"/>
          <w:sz w:val="32"/>
          <w:szCs w:val="32"/>
        </w:rPr>
        <w:t>年预算</w:t>
      </w:r>
      <w:r w:rsidR="00DE479E">
        <w:rPr>
          <w:rFonts w:ascii="仿宋_GB2312" w:eastAsia="仿宋_GB2312" w:hAnsi="仿宋_GB2312" w:cs="仿宋_GB2312" w:hint="eastAsia"/>
          <w:kern w:val="0"/>
          <w:sz w:val="32"/>
          <w:szCs w:val="32"/>
        </w:rPr>
        <w:t>12.47</w:t>
      </w:r>
      <w:r w:rsidRPr="00484EAD">
        <w:rPr>
          <w:rFonts w:ascii="仿宋_GB2312" w:eastAsia="仿宋_GB2312" w:hAnsi="仿宋_GB2312" w:cs="仿宋_GB2312" w:hint="eastAsia"/>
          <w:kern w:val="0"/>
          <w:sz w:val="32"/>
          <w:szCs w:val="32"/>
        </w:rPr>
        <w:t>万元，比</w:t>
      </w:r>
      <w:r w:rsidR="00313C7A">
        <w:rPr>
          <w:rFonts w:ascii="仿宋_GB2312" w:eastAsia="仿宋_GB2312" w:hAnsi="仿宋_GB2312" w:cs="仿宋_GB2312" w:hint="eastAsia"/>
          <w:kern w:val="0"/>
          <w:sz w:val="32"/>
          <w:szCs w:val="32"/>
        </w:rPr>
        <w:t>2025</w:t>
      </w:r>
      <w:r w:rsidRPr="00484EAD">
        <w:rPr>
          <w:rFonts w:ascii="仿宋_GB2312" w:eastAsia="仿宋_GB2312" w:hAnsi="仿宋_GB2312" w:cs="仿宋_GB2312" w:hint="eastAsia"/>
          <w:kern w:val="0"/>
          <w:sz w:val="32"/>
          <w:szCs w:val="32"/>
        </w:rPr>
        <w:t>年预算</w:t>
      </w:r>
      <w:r w:rsidR="00DE479E">
        <w:rPr>
          <w:rFonts w:ascii="仿宋_GB2312" w:eastAsia="仿宋_GB2312" w:hAnsi="仿宋_GB2312" w:cs="仿宋_GB2312" w:hint="eastAsia"/>
          <w:kern w:val="0"/>
          <w:sz w:val="32"/>
          <w:szCs w:val="32"/>
        </w:rPr>
        <w:t>增加1.25</w:t>
      </w:r>
      <w:r w:rsidRPr="00484EAD">
        <w:rPr>
          <w:rFonts w:ascii="仿宋_GB2312" w:eastAsia="仿宋_GB2312" w:hAnsi="仿宋_GB2312" w:cs="仿宋_GB2312" w:hint="eastAsia"/>
          <w:kern w:val="0"/>
          <w:sz w:val="32"/>
          <w:szCs w:val="32"/>
        </w:rPr>
        <w:t>万元，</w:t>
      </w:r>
      <w:r w:rsidR="00DE479E">
        <w:rPr>
          <w:rFonts w:ascii="仿宋_GB2312" w:eastAsia="仿宋_GB2312" w:hAnsi="仿宋_GB2312" w:cs="仿宋_GB2312" w:hint="eastAsia"/>
          <w:kern w:val="0"/>
          <w:sz w:val="32"/>
          <w:szCs w:val="32"/>
        </w:rPr>
        <w:t>增长11.14</w:t>
      </w:r>
      <w:r w:rsidRPr="00484EAD">
        <w:rPr>
          <w:rFonts w:ascii="仿宋_GB2312" w:eastAsia="仿宋_GB2312" w:hAnsi="仿宋_GB2312" w:cs="仿宋_GB2312" w:hint="eastAsia"/>
          <w:kern w:val="0"/>
          <w:sz w:val="32"/>
          <w:szCs w:val="32"/>
        </w:rPr>
        <w:t>%，</w:t>
      </w:r>
      <w:r w:rsidR="00DE479E">
        <w:rPr>
          <w:rFonts w:ascii="仿宋_GB2312" w:eastAsia="仿宋_GB2312" w:hAnsi="仿宋_GB2312" w:cs="仿宋_GB2312" w:hint="eastAsia"/>
          <w:kern w:val="0"/>
          <w:sz w:val="32"/>
          <w:szCs w:val="32"/>
        </w:rPr>
        <w:t>增长</w:t>
      </w:r>
      <w:r w:rsidRPr="00484EAD">
        <w:rPr>
          <w:rFonts w:ascii="仿宋_GB2312" w:eastAsia="仿宋_GB2312" w:hAnsi="仿宋_GB2312" w:cs="仿宋_GB2312" w:hint="eastAsia"/>
          <w:kern w:val="0"/>
          <w:sz w:val="32"/>
          <w:szCs w:val="32"/>
        </w:rPr>
        <w:t>原因主要是医疗保险基数</w:t>
      </w:r>
      <w:r w:rsidR="00DC07E1">
        <w:rPr>
          <w:rFonts w:ascii="仿宋_GB2312" w:eastAsia="仿宋_GB2312" w:hAnsi="仿宋_GB2312" w:cs="仿宋_GB2312" w:hint="eastAsia"/>
          <w:kern w:val="0"/>
          <w:sz w:val="32"/>
          <w:szCs w:val="32"/>
        </w:rPr>
        <w:t>调减</w:t>
      </w:r>
      <w:r w:rsidRPr="00484EAD">
        <w:rPr>
          <w:rFonts w:ascii="仿宋_GB2312" w:eastAsia="仿宋_GB2312" w:hAnsi="仿宋_GB2312" w:cs="仿宋_GB2312" w:hint="eastAsia"/>
          <w:kern w:val="0"/>
          <w:sz w:val="32"/>
          <w:szCs w:val="32"/>
        </w:rPr>
        <w:t>。</w:t>
      </w:r>
    </w:p>
    <w:p w14:paraId="6F450D43" w14:textId="025AE495" w:rsidR="00484EAD" w:rsidRPr="00484EAD" w:rsidRDefault="00484EAD" w:rsidP="00484EAD">
      <w:pPr>
        <w:adjustRightInd w:val="0"/>
        <w:snapToGrid w:val="0"/>
        <w:spacing w:line="560" w:lineRule="atLeast"/>
        <w:ind w:firstLineChars="200" w:firstLine="640"/>
        <w:rPr>
          <w:rFonts w:ascii="仿宋_GB2312" w:eastAsia="仿宋_GB2312" w:hAnsi="仿宋_GB2312" w:cs="仿宋_GB2312"/>
          <w:kern w:val="0"/>
          <w:sz w:val="32"/>
          <w:szCs w:val="32"/>
        </w:rPr>
      </w:pPr>
      <w:r w:rsidRPr="00484EAD">
        <w:rPr>
          <w:rFonts w:ascii="仿宋_GB2312" w:eastAsia="仿宋_GB2312" w:hAnsi="仿宋_GB2312" w:cs="仿宋_GB2312" w:hint="eastAsia"/>
          <w:kern w:val="0"/>
          <w:sz w:val="32"/>
          <w:szCs w:val="32"/>
        </w:rPr>
        <w:t>9. 卫生健康支出（类）行政事业单位医疗（款）公务员医疗补助（项）</w:t>
      </w:r>
      <w:r w:rsidR="00313C7A">
        <w:rPr>
          <w:rFonts w:ascii="仿宋_GB2312" w:eastAsia="仿宋_GB2312" w:hAnsi="仿宋_GB2312" w:cs="仿宋_GB2312" w:hint="eastAsia"/>
          <w:kern w:val="0"/>
          <w:sz w:val="32"/>
          <w:szCs w:val="32"/>
        </w:rPr>
        <w:t>2026</w:t>
      </w:r>
      <w:r w:rsidRPr="00484EAD">
        <w:rPr>
          <w:rFonts w:ascii="仿宋_GB2312" w:eastAsia="仿宋_GB2312" w:hAnsi="仿宋_GB2312" w:cs="仿宋_GB2312" w:hint="eastAsia"/>
          <w:kern w:val="0"/>
          <w:sz w:val="32"/>
          <w:szCs w:val="32"/>
        </w:rPr>
        <w:t>年预算</w:t>
      </w:r>
      <w:r w:rsidR="00DE479E">
        <w:rPr>
          <w:rFonts w:ascii="仿宋_GB2312" w:eastAsia="仿宋_GB2312" w:hAnsi="仿宋_GB2312" w:cs="仿宋_GB2312" w:hint="eastAsia"/>
          <w:kern w:val="0"/>
          <w:sz w:val="32"/>
          <w:szCs w:val="32"/>
        </w:rPr>
        <w:t>4.61</w:t>
      </w:r>
      <w:r w:rsidRPr="00484EAD">
        <w:rPr>
          <w:rFonts w:ascii="仿宋_GB2312" w:eastAsia="仿宋_GB2312" w:hAnsi="仿宋_GB2312" w:cs="仿宋_GB2312" w:hint="eastAsia"/>
          <w:kern w:val="0"/>
          <w:sz w:val="32"/>
          <w:szCs w:val="32"/>
        </w:rPr>
        <w:t>万元，比</w:t>
      </w:r>
      <w:r w:rsidR="00313C7A">
        <w:rPr>
          <w:rFonts w:ascii="仿宋_GB2312" w:eastAsia="仿宋_GB2312" w:hAnsi="仿宋_GB2312" w:cs="仿宋_GB2312" w:hint="eastAsia"/>
          <w:kern w:val="0"/>
          <w:sz w:val="32"/>
          <w:szCs w:val="32"/>
        </w:rPr>
        <w:t>2025</w:t>
      </w:r>
      <w:r w:rsidRPr="00484EAD">
        <w:rPr>
          <w:rFonts w:ascii="仿宋_GB2312" w:eastAsia="仿宋_GB2312" w:hAnsi="仿宋_GB2312" w:cs="仿宋_GB2312" w:hint="eastAsia"/>
          <w:kern w:val="0"/>
          <w:sz w:val="32"/>
          <w:szCs w:val="32"/>
        </w:rPr>
        <w:t>年预算增加</w:t>
      </w:r>
      <w:r w:rsidR="00EF6B92">
        <w:rPr>
          <w:rFonts w:ascii="仿宋_GB2312" w:eastAsia="仿宋_GB2312" w:hAnsi="仿宋_GB2312" w:cs="仿宋_GB2312" w:hint="eastAsia"/>
          <w:kern w:val="0"/>
          <w:sz w:val="32"/>
          <w:szCs w:val="32"/>
        </w:rPr>
        <w:t>0.</w:t>
      </w:r>
      <w:r w:rsidR="00DE479E">
        <w:rPr>
          <w:rFonts w:ascii="仿宋_GB2312" w:eastAsia="仿宋_GB2312" w:hAnsi="仿宋_GB2312" w:cs="仿宋_GB2312" w:hint="eastAsia"/>
          <w:kern w:val="0"/>
          <w:sz w:val="32"/>
          <w:szCs w:val="32"/>
        </w:rPr>
        <w:t>51</w:t>
      </w:r>
      <w:r w:rsidRPr="00484EAD">
        <w:rPr>
          <w:rFonts w:ascii="仿宋_GB2312" w:eastAsia="仿宋_GB2312" w:hAnsi="仿宋_GB2312" w:cs="仿宋_GB2312" w:hint="eastAsia"/>
          <w:kern w:val="0"/>
          <w:sz w:val="32"/>
          <w:szCs w:val="32"/>
        </w:rPr>
        <w:t>万元，增长</w:t>
      </w:r>
      <w:r w:rsidR="00DE479E">
        <w:rPr>
          <w:rFonts w:ascii="仿宋_GB2312" w:eastAsia="仿宋_GB2312" w:hAnsi="仿宋_GB2312" w:cs="仿宋_GB2312" w:hint="eastAsia"/>
          <w:kern w:val="0"/>
          <w:sz w:val="32"/>
          <w:szCs w:val="32"/>
        </w:rPr>
        <w:t>12.44</w:t>
      </w:r>
      <w:r w:rsidRPr="00484EAD">
        <w:rPr>
          <w:rFonts w:ascii="仿宋_GB2312" w:eastAsia="仿宋_GB2312" w:hAnsi="仿宋_GB2312" w:cs="仿宋_GB2312" w:hint="eastAsia"/>
          <w:kern w:val="0"/>
          <w:sz w:val="32"/>
          <w:szCs w:val="32"/>
        </w:rPr>
        <w:t>%，增长原因主要是公务员医疗补助</w:t>
      </w:r>
      <w:r w:rsidR="00EF6B92">
        <w:rPr>
          <w:rFonts w:ascii="仿宋_GB2312" w:eastAsia="仿宋_GB2312" w:hAnsi="仿宋_GB2312" w:cs="仿宋_GB2312" w:hint="eastAsia"/>
          <w:kern w:val="0"/>
          <w:sz w:val="32"/>
          <w:szCs w:val="32"/>
        </w:rPr>
        <w:t>基数</w:t>
      </w:r>
      <w:r w:rsidRPr="00484EAD">
        <w:rPr>
          <w:rFonts w:ascii="仿宋_GB2312" w:eastAsia="仿宋_GB2312" w:hAnsi="仿宋_GB2312" w:cs="仿宋_GB2312" w:hint="eastAsia"/>
          <w:kern w:val="0"/>
          <w:sz w:val="32"/>
          <w:szCs w:val="32"/>
        </w:rPr>
        <w:t>调增</w:t>
      </w:r>
      <w:r w:rsidR="00EF6B92">
        <w:rPr>
          <w:rFonts w:ascii="仿宋_GB2312" w:eastAsia="仿宋_GB2312" w:hAnsi="仿宋_GB2312" w:cs="仿宋_GB2312" w:hint="eastAsia"/>
          <w:kern w:val="0"/>
          <w:sz w:val="32"/>
          <w:szCs w:val="32"/>
        </w:rPr>
        <w:t>。</w:t>
      </w:r>
    </w:p>
    <w:p w14:paraId="45133DC9" w14:textId="464574D0" w:rsidR="00484EAD" w:rsidRPr="00484EAD" w:rsidRDefault="00484EAD" w:rsidP="00484EAD">
      <w:pPr>
        <w:pStyle w:val="a5"/>
        <w:adjustRightInd w:val="0"/>
        <w:snapToGrid w:val="0"/>
        <w:spacing w:before="0" w:beforeAutospacing="0" w:after="0" w:afterAutospacing="0" w:line="560" w:lineRule="exact"/>
        <w:ind w:firstLineChars="196" w:firstLine="627"/>
        <w:rPr>
          <w:rFonts w:ascii="仿宋_GB2312" w:eastAsia="仿宋_GB2312" w:hAnsi="仿宋_GB2312" w:cs="仿宋_GB2312"/>
          <w:sz w:val="32"/>
          <w:szCs w:val="32"/>
        </w:rPr>
      </w:pPr>
      <w:r w:rsidRPr="00484EAD">
        <w:rPr>
          <w:rFonts w:ascii="仿宋_GB2312" w:eastAsia="仿宋_GB2312" w:hAnsi="仿宋_GB2312" w:cs="仿宋_GB2312" w:hint="eastAsia"/>
          <w:sz w:val="32"/>
          <w:szCs w:val="32"/>
        </w:rPr>
        <w:t>1</w:t>
      </w:r>
      <w:r w:rsidR="00EF6B92">
        <w:rPr>
          <w:rFonts w:ascii="仿宋_GB2312" w:eastAsia="仿宋_GB2312" w:hAnsi="仿宋_GB2312" w:cs="仿宋_GB2312" w:hint="eastAsia"/>
          <w:sz w:val="32"/>
          <w:szCs w:val="32"/>
        </w:rPr>
        <w:t>0</w:t>
      </w:r>
      <w:r w:rsidRPr="00484EAD">
        <w:rPr>
          <w:rFonts w:ascii="仿宋_GB2312" w:eastAsia="仿宋_GB2312" w:hAnsi="仿宋_GB2312" w:cs="仿宋_GB2312" w:hint="eastAsia"/>
          <w:sz w:val="32"/>
          <w:szCs w:val="32"/>
        </w:rPr>
        <w:t>.住房保障支出（类）住房改革支出（款）住房公积金（项）</w:t>
      </w:r>
      <w:r w:rsidR="00313C7A">
        <w:rPr>
          <w:rFonts w:ascii="仿宋_GB2312" w:eastAsia="仿宋_GB2312" w:hAnsi="仿宋_GB2312" w:cs="仿宋_GB2312" w:hint="eastAsia"/>
          <w:sz w:val="32"/>
          <w:szCs w:val="32"/>
        </w:rPr>
        <w:t>2026</w:t>
      </w:r>
      <w:r w:rsidRPr="00484EAD">
        <w:rPr>
          <w:rFonts w:ascii="仿宋_GB2312" w:eastAsia="仿宋_GB2312" w:hAnsi="仿宋_GB2312" w:cs="仿宋_GB2312" w:hint="eastAsia"/>
          <w:sz w:val="32"/>
          <w:szCs w:val="32"/>
        </w:rPr>
        <w:t>年预算</w:t>
      </w:r>
      <w:r w:rsidR="00174811">
        <w:rPr>
          <w:rFonts w:ascii="仿宋_GB2312" w:eastAsia="仿宋_GB2312" w:hAnsi="仿宋_GB2312" w:cs="仿宋_GB2312" w:hint="eastAsia"/>
          <w:sz w:val="32"/>
          <w:szCs w:val="32"/>
        </w:rPr>
        <w:t>49.89</w:t>
      </w:r>
      <w:r w:rsidRPr="00484EAD">
        <w:rPr>
          <w:rFonts w:ascii="仿宋_GB2312" w:eastAsia="仿宋_GB2312" w:hAnsi="仿宋_GB2312" w:cs="仿宋_GB2312" w:hint="eastAsia"/>
          <w:sz w:val="32"/>
          <w:szCs w:val="32"/>
        </w:rPr>
        <w:t>万元，比</w:t>
      </w:r>
      <w:r w:rsidR="00313C7A">
        <w:rPr>
          <w:rFonts w:ascii="仿宋_GB2312" w:eastAsia="仿宋_GB2312" w:hAnsi="仿宋_GB2312" w:cs="仿宋_GB2312" w:hint="eastAsia"/>
          <w:sz w:val="32"/>
          <w:szCs w:val="32"/>
        </w:rPr>
        <w:t>2025</w:t>
      </w:r>
      <w:r w:rsidRPr="00484EAD">
        <w:rPr>
          <w:rFonts w:ascii="仿宋_GB2312" w:eastAsia="仿宋_GB2312" w:hAnsi="仿宋_GB2312" w:cs="仿宋_GB2312" w:hint="eastAsia"/>
          <w:sz w:val="32"/>
          <w:szCs w:val="32"/>
        </w:rPr>
        <w:t>年预算增加</w:t>
      </w:r>
      <w:r w:rsidR="00174811">
        <w:rPr>
          <w:rFonts w:ascii="仿宋_GB2312" w:eastAsia="仿宋_GB2312" w:hAnsi="仿宋_GB2312" w:cs="仿宋_GB2312" w:hint="eastAsia"/>
          <w:sz w:val="32"/>
          <w:szCs w:val="32"/>
        </w:rPr>
        <w:t>1.21</w:t>
      </w:r>
      <w:r w:rsidRPr="00484EAD">
        <w:rPr>
          <w:rFonts w:ascii="仿宋_GB2312" w:eastAsia="仿宋_GB2312" w:hAnsi="仿宋_GB2312" w:cs="仿宋_GB2312" w:hint="eastAsia"/>
          <w:sz w:val="32"/>
          <w:szCs w:val="32"/>
        </w:rPr>
        <w:t>万元，增长</w:t>
      </w:r>
      <w:r w:rsidR="00174811">
        <w:rPr>
          <w:rFonts w:ascii="仿宋_GB2312" w:eastAsia="仿宋_GB2312" w:hAnsi="仿宋_GB2312" w:cs="仿宋_GB2312" w:hint="eastAsia"/>
          <w:sz w:val="32"/>
          <w:szCs w:val="32"/>
        </w:rPr>
        <w:t>2.49</w:t>
      </w:r>
      <w:r w:rsidRPr="00484EAD">
        <w:rPr>
          <w:rFonts w:ascii="仿宋_GB2312" w:eastAsia="仿宋_GB2312" w:hAnsi="仿宋_GB2312" w:cs="仿宋_GB2312" w:hint="eastAsia"/>
          <w:sz w:val="32"/>
          <w:szCs w:val="32"/>
        </w:rPr>
        <w:t>%，增长原因主要是公积金基数调增。</w:t>
      </w:r>
    </w:p>
    <w:p w14:paraId="5DCE95EB" w14:textId="3CD6D500" w:rsidR="00DA65A9" w:rsidRDefault="007E7B3F" w:rsidP="00484EAD">
      <w:pPr>
        <w:pStyle w:val="a5"/>
        <w:adjustRightInd w:val="0"/>
        <w:snapToGrid w:val="0"/>
        <w:spacing w:before="0" w:beforeAutospacing="0" w:after="0" w:afterAutospacing="0"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六、关于</w:t>
      </w:r>
      <w:r w:rsidR="00313C7A">
        <w:rPr>
          <w:rFonts w:ascii="黑体" w:eastAsia="黑体" w:hAnsi="黑体" w:cs="黑体" w:hint="eastAsia"/>
          <w:bCs/>
          <w:sz w:val="32"/>
          <w:szCs w:val="32"/>
        </w:rPr>
        <w:t>2026</w:t>
      </w:r>
      <w:r>
        <w:rPr>
          <w:rFonts w:ascii="TimesNewRoman" w:eastAsia="黑体" w:hAnsi="TimesNewRoman" w:cs="TimesNewRoman" w:hint="eastAsia"/>
          <w:bCs/>
          <w:sz w:val="32"/>
          <w:szCs w:val="32"/>
        </w:rPr>
        <w:t>年一般公共预算基本支出表的说明</w:t>
      </w:r>
    </w:p>
    <w:p w14:paraId="52B8B05E" w14:textId="3294B05F" w:rsidR="00DA65A9" w:rsidRDefault="007E7B3F">
      <w:pPr>
        <w:spacing w:line="560" w:lineRule="exact"/>
        <w:ind w:firstLineChars="200" w:firstLine="640"/>
        <w:rPr>
          <w:rFonts w:ascii="TimesNewRoman" w:eastAsia="仿宋_GB2312" w:hAnsi="TimesNewRoman" w:cs="TimesNewRoman"/>
          <w:kern w:val="0"/>
          <w:sz w:val="32"/>
          <w:szCs w:val="32"/>
        </w:rPr>
      </w:pPr>
      <w:r>
        <w:rPr>
          <w:rFonts w:ascii="仿宋_GB2312" w:eastAsia="仿宋_GB2312" w:hAnsi="仿宋_GB2312" w:cs="仿宋_GB2312" w:hint="eastAsia"/>
          <w:kern w:val="0"/>
          <w:sz w:val="32"/>
          <w:szCs w:val="32"/>
        </w:rPr>
        <w:t>淮北市烈山区</w:t>
      </w:r>
      <w:r w:rsidR="00D17B52">
        <w:rPr>
          <w:rFonts w:ascii="仿宋_GB2312" w:eastAsia="仿宋_GB2312" w:hAnsi="仿宋_GB2312" w:cs="仿宋_GB2312" w:hint="eastAsia"/>
          <w:kern w:val="0"/>
          <w:sz w:val="32"/>
          <w:szCs w:val="32"/>
        </w:rPr>
        <w:t>人民政府办公室</w:t>
      </w:r>
      <w:r w:rsidR="00313C7A">
        <w:rPr>
          <w:rFonts w:ascii="仿宋_GB2312" w:eastAsia="仿宋_GB2312" w:hAnsi="仿宋_GB2312" w:cs="仿宋_GB2312" w:hint="eastAsia"/>
          <w:kern w:val="0"/>
          <w:sz w:val="32"/>
          <w:szCs w:val="32"/>
        </w:rPr>
        <w:t>2026</w:t>
      </w:r>
      <w:r>
        <w:rPr>
          <w:rFonts w:ascii="仿宋_GB2312" w:eastAsia="仿宋_GB2312" w:hAnsi="仿宋_GB2312" w:cs="仿宋_GB2312" w:hint="eastAsia"/>
          <w:kern w:val="0"/>
          <w:sz w:val="32"/>
          <w:szCs w:val="32"/>
        </w:rPr>
        <w:t>年一般公共预算基本支出</w:t>
      </w:r>
      <w:r w:rsidR="007D2F54">
        <w:rPr>
          <w:rFonts w:ascii="仿宋_GB2312" w:eastAsia="仿宋_GB2312" w:hAnsi="仿宋_GB2312" w:cs="仿宋_GB2312" w:hint="eastAsia"/>
          <w:kern w:val="0"/>
          <w:sz w:val="32"/>
          <w:szCs w:val="32"/>
        </w:rPr>
        <w:t>3</w:t>
      </w:r>
      <w:r w:rsidR="00D7235C">
        <w:rPr>
          <w:rFonts w:ascii="仿宋_GB2312" w:eastAsia="仿宋_GB2312" w:hAnsi="仿宋_GB2312" w:cs="仿宋_GB2312" w:hint="eastAsia"/>
          <w:kern w:val="0"/>
          <w:sz w:val="32"/>
          <w:szCs w:val="32"/>
        </w:rPr>
        <w:t>84.38</w:t>
      </w:r>
      <w:r>
        <w:rPr>
          <w:rFonts w:ascii="仿宋_GB2312" w:eastAsia="仿宋_GB2312" w:hAnsi="仿宋_GB2312" w:cs="仿宋_GB2312" w:hint="eastAsia"/>
          <w:kern w:val="0"/>
          <w:sz w:val="32"/>
          <w:szCs w:val="32"/>
        </w:rPr>
        <w:t>万元，其中，人员经费</w:t>
      </w:r>
      <w:r w:rsidR="007D2F54">
        <w:rPr>
          <w:rFonts w:ascii="仿宋_GB2312" w:eastAsia="仿宋_GB2312" w:hAnsi="仿宋_GB2312" w:cs="仿宋_GB2312" w:hint="eastAsia"/>
          <w:kern w:val="0"/>
          <w:sz w:val="32"/>
          <w:szCs w:val="32"/>
        </w:rPr>
        <w:t>3</w:t>
      </w:r>
      <w:r w:rsidR="00D7235C">
        <w:rPr>
          <w:rFonts w:ascii="仿宋_GB2312" w:eastAsia="仿宋_GB2312" w:hAnsi="仿宋_GB2312" w:cs="仿宋_GB2312" w:hint="eastAsia"/>
          <w:kern w:val="0"/>
          <w:sz w:val="32"/>
          <w:szCs w:val="32"/>
        </w:rPr>
        <w:t>47.72</w:t>
      </w:r>
      <w:r>
        <w:rPr>
          <w:rFonts w:ascii="仿宋_GB2312" w:eastAsia="仿宋_GB2312" w:hAnsi="仿宋_GB2312" w:cs="仿宋_GB2312" w:hint="eastAsia"/>
          <w:kern w:val="0"/>
          <w:sz w:val="32"/>
          <w:szCs w:val="32"/>
        </w:rPr>
        <w:t>万元，公用经费</w:t>
      </w:r>
      <w:r w:rsidR="007D2F54">
        <w:rPr>
          <w:rFonts w:ascii="仿宋_GB2312" w:eastAsia="仿宋_GB2312" w:hAnsi="仿宋_GB2312" w:cs="仿宋_GB2312" w:hint="eastAsia"/>
          <w:kern w:val="0"/>
          <w:sz w:val="32"/>
          <w:szCs w:val="32"/>
        </w:rPr>
        <w:t>3</w:t>
      </w:r>
      <w:r w:rsidR="00D7235C">
        <w:rPr>
          <w:rFonts w:ascii="仿宋_GB2312" w:eastAsia="仿宋_GB2312" w:hAnsi="仿宋_GB2312" w:cs="仿宋_GB2312" w:hint="eastAsia"/>
          <w:kern w:val="0"/>
          <w:sz w:val="32"/>
          <w:szCs w:val="32"/>
        </w:rPr>
        <w:t>6.66</w:t>
      </w:r>
      <w:r>
        <w:rPr>
          <w:rFonts w:ascii="仿宋_GB2312" w:eastAsia="仿宋_GB2312" w:hAnsi="仿宋_GB2312" w:cs="仿宋_GB2312" w:hint="eastAsia"/>
          <w:kern w:val="0"/>
          <w:sz w:val="32"/>
          <w:szCs w:val="32"/>
        </w:rPr>
        <w:t>万元。</w:t>
      </w:r>
    </w:p>
    <w:p w14:paraId="1A4CC194" w14:textId="5055322A" w:rsidR="00DA65A9" w:rsidRDefault="007E7B3F">
      <w:pPr>
        <w:spacing w:line="560" w:lineRule="exact"/>
        <w:ind w:firstLineChars="200" w:firstLine="643"/>
        <w:rPr>
          <w:rFonts w:ascii="TimesNewRoman" w:eastAsia="仿宋_GB2312" w:hAnsi="TimesNewRoman" w:cs="TimesNewRoman"/>
          <w:kern w:val="0"/>
          <w:sz w:val="32"/>
          <w:szCs w:val="32"/>
        </w:rPr>
      </w:pPr>
      <w:r>
        <w:rPr>
          <w:rFonts w:ascii="TimesNewRoman" w:eastAsia="仿宋_GB2312" w:hAnsi="TimesNewRoman" w:cs="TimesNewRoman" w:hint="eastAsia"/>
          <w:b/>
          <w:kern w:val="0"/>
          <w:sz w:val="32"/>
          <w:szCs w:val="32"/>
        </w:rPr>
        <w:t>（一）人员经费</w:t>
      </w:r>
      <w:r w:rsidR="007B4D14">
        <w:rPr>
          <w:rFonts w:ascii="仿宋_GB2312" w:eastAsia="仿宋_GB2312" w:hAnsi="仿宋_GB2312" w:cs="仿宋_GB2312" w:hint="eastAsia"/>
          <w:b/>
          <w:kern w:val="0"/>
          <w:sz w:val="32"/>
          <w:szCs w:val="32"/>
        </w:rPr>
        <w:t>3</w:t>
      </w:r>
      <w:r w:rsidR="00D7235C">
        <w:rPr>
          <w:rFonts w:ascii="仿宋_GB2312" w:eastAsia="仿宋_GB2312" w:hAnsi="仿宋_GB2312" w:cs="仿宋_GB2312" w:hint="eastAsia"/>
          <w:b/>
          <w:kern w:val="0"/>
          <w:sz w:val="32"/>
          <w:szCs w:val="32"/>
        </w:rPr>
        <w:t>47.82</w:t>
      </w:r>
      <w:r>
        <w:rPr>
          <w:rFonts w:ascii="TimesNewRoman" w:eastAsia="仿宋_GB2312" w:hAnsi="TimesNewRoman" w:cs="TimesNewRoman" w:hint="eastAsia"/>
          <w:b/>
          <w:kern w:val="0"/>
          <w:sz w:val="32"/>
          <w:szCs w:val="32"/>
        </w:rPr>
        <w:t>万元，</w:t>
      </w:r>
      <w:r>
        <w:rPr>
          <w:rFonts w:ascii="TimesNewRoman" w:eastAsia="仿宋_GB2312" w:hAnsi="TimesNewRoman" w:cs="TimesNewRoman" w:hint="eastAsia"/>
          <w:kern w:val="0"/>
          <w:sz w:val="32"/>
          <w:szCs w:val="32"/>
        </w:rPr>
        <w:t>主要包括</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基本工资、津贴补贴、奖金、绩效工资、机关事业单位基本养老保险费、职业年金缴费、职工基本医疗保险缴费、公务员医疗补助缴费、其他社会保障缴费、</w:t>
      </w:r>
      <w:r w:rsidR="007B4D14">
        <w:rPr>
          <w:rFonts w:ascii="TimesNewRoman" w:eastAsia="仿宋_GB2312" w:hAnsi="TimesNewRoman" w:cs="TimesNewRoman" w:hint="eastAsia"/>
          <w:kern w:val="0"/>
          <w:sz w:val="32"/>
          <w:szCs w:val="32"/>
        </w:rPr>
        <w:t>住房公积金、</w:t>
      </w:r>
      <w:r>
        <w:rPr>
          <w:rFonts w:ascii="TimesNewRoman" w:eastAsia="仿宋_GB2312" w:hAnsi="TimesNewRoman" w:cs="TimesNewRoman" w:hint="eastAsia"/>
          <w:kern w:val="0"/>
          <w:sz w:val="32"/>
          <w:szCs w:val="32"/>
        </w:rPr>
        <w:t>工会经费、福利费、</w:t>
      </w:r>
      <w:r w:rsidR="007B4D14">
        <w:rPr>
          <w:rFonts w:ascii="TimesNewRoman" w:eastAsia="仿宋_GB2312" w:hAnsi="TimesNewRoman" w:cs="TimesNewRoman" w:hint="eastAsia"/>
          <w:kern w:val="0"/>
          <w:sz w:val="32"/>
          <w:szCs w:val="32"/>
        </w:rPr>
        <w:t>退休费、医疗费补助、其他对家庭和个人的补助</w:t>
      </w:r>
      <w:r>
        <w:rPr>
          <w:rFonts w:ascii="TimesNewRoman" w:eastAsia="仿宋_GB2312" w:hAnsi="TimesNewRoman" w:cs="TimesNewRoman" w:hint="eastAsia"/>
          <w:kern w:val="0"/>
          <w:sz w:val="32"/>
          <w:szCs w:val="32"/>
        </w:rPr>
        <w:t>。</w:t>
      </w:r>
    </w:p>
    <w:p w14:paraId="1720C040" w14:textId="68D3B47C" w:rsidR="00DA65A9" w:rsidRDefault="007E7B3F">
      <w:pPr>
        <w:spacing w:line="560" w:lineRule="exact"/>
        <w:ind w:firstLineChars="200" w:firstLine="643"/>
        <w:rPr>
          <w:rFonts w:ascii="TimesNewRoman" w:eastAsia="仿宋_GB2312" w:hAnsi="TimesNewRoman" w:cs="TimesNewRoman"/>
          <w:kern w:val="0"/>
          <w:sz w:val="32"/>
          <w:szCs w:val="32"/>
        </w:rPr>
      </w:pPr>
      <w:r>
        <w:rPr>
          <w:rFonts w:ascii="TimesNewRoman" w:eastAsia="仿宋_GB2312" w:hAnsi="TimesNewRoman" w:cs="TimesNewRoman" w:hint="eastAsia"/>
          <w:b/>
          <w:kern w:val="0"/>
          <w:sz w:val="32"/>
          <w:szCs w:val="32"/>
        </w:rPr>
        <w:t>（二）公用经费</w:t>
      </w:r>
      <w:r w:rsidR="007B4D14">
        <w:rPr>
          <w:rFonts w:ascii="仿宋_GB2312" w:eastAsia="仿宋_GB2312" w:hAnsi="仿宋_GB2312" w:cs="仿宋_GB2312" w:hint="eastAsia"/>
          <w:b/>
          <w:kern w:val="0"/>
          <w:sz w:val="32"/>
          <w:szCs w:val="32"/>
        </w:rPr>
        <w:t>3</w:t>
      </w:r>
      <w:r w:rsidR="00D7235C">
        <w:rPr>
          <w:rFonts w:ascii="仿宋_GB2312" w:eastAsia="仿宋_GB2312" w:hAnsi="仿宋_GB2312" w:cs="仿宋_GB2312" w:hint="eastAsia"/>
          <w:b/>
          <w:kern w:val="0"/>
          <w:sz w:val="32"/>
          <w:szCs w:val="32"/>
        </w:rPr>
        <w:t>6.66</w:t>
      </w:r>
      <w:r>
        <w:rPr>
          <w:rFonts w:ascii="TimesNewRoman" w:eastAsia="仿宋_GB2312" w:hAnsi="TimesNewRoman" w:cs="TimesNewRoman" w:hint="eastAsia"/>
          <w:b/>
          <w:kern w:val="0"/>
          <w:sz w:val="32"/>
          <w:szCs w:val="32"/>
        </w:rPr>
        <w:t>万元，</w:t>
      </w:r>
      <w:r>
        <w:rPr>
          <w:rFonts w:ascii="TimesNewRoman" w:eastAsia="仿宋_GB2312" w:hAnsi="TimesNewRoman" w:cs="TimesNewRoman" w:hint="eastAsia"/>
          <w:kern w:val="0"/>
          <w:sz w:val="32"/>
          <w:szCs w:val="32"/>
        </w:rPr>
        <w:t>主要包括：其他交通费用、其他对个人和家庭的补助。</w:t>
      </w:r>
    </w:p>
    <w:p w14:paraId="50AB700A" w14:textId="39A4A11A" w:rsidR="00DA65A9" w:rsidRDefault="007E7B3F">
      <w:pPr>
        <w:pStyle w:val="a5"/>
        <w:adjustRightInd w:val="0"/>
        <w:snapToGrid w:val="0"/>
        <w:spacing w:before="0" w:beforeAutospacing="0" w:after="0" w:afterAutospacing="0"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七、关于</w:t>
      </w:r>
      <w:r w:rsidR="00313C7A">
        <w:rPr>
          <w:rFonts w:ascii="黑体" w:eastAsia="黑体" w:hAnsi="黑体" w:cs="黑体" w:hint="eastAsia"/>
          <w:bCs/>
          <w:sz w:val="32"/>
          <w:szCs w:val="32"/>
        </w:rPr>
        <w:t>2026</w:t>
      </w:r>
      <w:r>
        <w:rPr>
          <w:rFonts w:ascii="TimesNewRoman" w:eastAsia="黑体" w:hAnsi="TimesNewRoman" w:cs="TimesNewRoman" w:hint="eastAsia"/>
          <w:bCs/>
          <w:sz w:val="32"/>
          <w:szCs w:val="32"/>
        </w:rPr>
        <w:t>年政府性基金预算支出表的说明</w:t>
      </w:r>
    </w:p>
    <w:p w14:paraId="1D97EAFF" w14:textId="54C9BAAE" w:rsidR="00DA65A9" w:rsidRDefault="007E7B3F">
      <w:pPr>
        <w:spacing w:line="560" w:lineRule="exact"/>
        <w:ind w:firstLineChars="200" w:firstLine="640"/>
        <w:rPr>
          <w:rFonts w:ascii="TimesNewRoman" w:eastAsia="仿宋_GB2312" w:hAnsi="TimesNewRoman" w:cs="TimesNewRoman"/>
          <w:kern w:val="0"/>
          <w:sz w:val="32"/>
          <w:szCs w:val="32"/>
        </w:rPr>
      </w:pPr>
      <w:r>
        <w:rPr>
          <w:rFonts w:ascii="仿宋_GB2312" w:eastAsia="仿宋_GB2312" w:hAnsi="仿宋_GB2312" w:cs="仿宋_GB2312" w:hint="eastAsia"/>
          <w:kern w:val="0"/>
          <w:sz w:val="32"/>
          <w:szCs w:val="32"/>
        </w:rPr>
        <w:t>淮北市烈山区</w:t>
      </w:r>
      <w:r w:rsidR="00D17B52">
        <w:rPr>
          <w:rFonts w:ascii="仿宋_GB2312" w:eastAsia="仿宋_GB2312" w:hAnsi="仿宋_GB2312" w:cs="仿宋_GB2312" w:hint="eastAsia"/>
          <w:kern w:val="0"/>
          <w:sz w:val="32"/>
          <w:szCs w:val="32"/>
        </w:rPr>
        <w:t>人民政府办公室</w:t>
      </w:r>
      <w:r w:rsidR="00313C7A">
        <w:rPr>
          <w:rFonts w:ascii="仿宋_GB2312" w:eastAsia="仿宋_GB2312" w:hAnsi="仿宋_GB2312" w:cs="仿宋_GB2312" w:hint="eastAsia"/>
          <w:kern w:val="0"/>
          <w:sz w:val="32"/>
          <w:szCs w:val="32"/>
        </w:rPr>
        <w:t>2026</w:t>
      </w:r>
      <w:r>
        <w:rPr>
          <w:rFonts w:ascii="仿宋_GB2312" w:eastAsia="仿宋_GB2312" w:hAnsi="仿宋_GB2312" w:cs="仿宋_GB2312" w:hint="eastAsia"/>
          <w:kern w:val="0"/>
          <w:sz w:val="32"/>
          <w:szCs w:val="32"/>
        </w:rPr>
        <w:t>年没有政府性基金预算拨款</w:t>
      </w:r>
      <w:r>
        <w:rPr>
          <w:rFonts w:ascii="仿宋_GB2312" w:eastAsia="仿宋_GB2312" w:hAnsi="仿宋_GB2312" w:cs="仿宋_GB2312" w:hint="eastAsia"/>
          <w:kern w:val="0"/>
          <w:sz w:val="32"/>
          <w:szCs w:val="32"/>
        </w:rPr>
        <w:lastRenderedPageBreak/>
        <w:t>收入，也没有使用政府性基金预算拨款安排的支出。</w:t>
      </w:r>
    </w:p>
    <w:p w14:paraId="4F4C7F81" w14:textId="05BFAB47" w:rsidR="00DA65A9" w:rsidRDefault="007E7B3F">
      <w:pPr>
        <w:pStyle w:val="a5"/>
        <w:adjustRightInd w:val="0"/>
        <w:snapToGrid w:val="0"/>
        <w:spacing w:before="0" w:beforeAutospacing="0" w:after="0" w:afterAutospacing="0"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八、关于</w:t>
      </w:r>
      <w:r w:rsidR="00313C7A">
        <w:rPr>
          <w:rFonts w:ascii="黑体" w:eastAsia="黑体" w:hAnsi="黑体" w:cs="黑体" w:hint="eastAsia"/>
          <w:bCs/>
          <w:sz w:val="32"/>
          <w:szCs w:val="32"/>
        </w:rPr>
        <w:t>2026</w:t>
      </w:r>
      <w:r>
        <w:rPr>
          <w:rFonts w:ascii="TimesNewRoman" w:eastAsia="黑体" w:hAnsi="TimesNewRoman" w:cs="TimesNewRoman" w:hint="eastAsia"/>
          <w:bCs/>
          <w:sz w:val="32"/>
          <w:szCs w:val="32"/>
        </w:rPr>
        <w:t>年国有资本经营预算支出表的说明</w:t>
      </w:r>
    </w:p>
    <w:p w14:paraId="1ED706A3" w14:textId="046E78C6" w:rsidR="00DA65A9" w:rsidRDefault="007E7B3F">
      <w:pPr>
        <w:spacing w:line="560" w:lineRule="exact"/>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淮北市烈山区</w:t>
      </w:r>
      <w:r w:rsidR="00D17B52">
        <w:rPr>
          <w:rFonts w:ascii="TimesNewRoman" w:eastAsia="仿宋_GB2312" w:hAnsi="TimesNewRoman" w:cs="TimesNewRoman" w:hint="eastAsia"/>
          <w:kern w:val="0"/>
          <w:sz w:val="32"/>
          <w:szCs w:val="32"/>
        </w:rPr>
        <w:t>人民政府办公室</w:t>
      </w:r>
      <w:r w:rsidR="00313C7A">
        <w:rPr>
          <w:rFonts w:ascii="仿宋_GB2312" w:eastAsia="仿宋_GB2312" w:hAnsi="仿宋_GB2312" w:cs="仿宋_GB2312" w:hint="eastAsia"/>
          <w:kern w:val="0"/>
          <w:sz w:val="32"/>
          <w:szCs w:val="32"/>
        </w:rPr>
        <w:t>2026</w:t>
      </w:r>
      <w:r>
        <w:rPr>
          <w:rFonts w:ascii="TimesNewRoman" w:eastAsia="仿宋_GB2312" w:hAnsi="TimesNewRoman" w:cs="TimesNewRoman" w:hint="eastAsia"/>
          <w:kern w:val="0"/>
          <w:sz w:val="32"/>
          <w:szCs w:val="32"/>
        </w:rPr>
        <w:t>年没有国有资本经营预算拨款收入，也没有使用国有资本经营预算拨款安排的支出。</w:t>
      </w:r>
    </w:p>
    <w:p w14:paraId="799E378E" w14:textId="572848D8" w:rsidR="00DA65A9" w:rsidRDefault="007E7B3F">
      <w:pPr>
        <w:pStyle w:val="a5"/>
        <w:adjustRightInd w:val="0"/>
        <w:snapToGrid w:val="0"/>
        <w:spacing w:before="0" w:beforeAutospacing="0" w:after="0" w:afterAutospacing="0"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九、关于</w:t>
      </w:r>
      <w:r w:rsidR="00313C7A">
        <w:rPr>
          <w:rFonts w:ascii="黑体" w:eastAsia="黑体" w:hAnsi="黑体" w:cs="黑体" w:hint="eastAsia"/>
          <w:bCs/>
          <w:sz w:val="32"/>
          <w:szCs w:val="32"/>
        </w:rPr>
        <w:t>2026</w:t>
      </w:r>
      <w:r>
        <w:rPr>
          <w:rFonts w:ascii="TimesNewRoman" w:eastAsia="黑体" w:hAnsi="TimesNewRoman" w:cs="TimesNewRoman" w:hint="eastAsia"/>
          <w:bCs/>
          <w:sz w:val="32"/>
          <w:szCs w:val="32"/>
        </w:rPr>
        <w:t>年项目支出表的说明</w:t>
      </w:r>
    </w:p>
    <w:p w14:paraId="1DDA409C" w14:textId="5424730E" w:rsidR="00DA65A9" w:rsidRDefault="007E7B3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淮北市烈山区</w:t>
      </w:r>
      <w:r w:rsidR="00D17B52">
        <w:rPr>
          <w:rFonts w:ascii="仿宋_GB2312" w:eastAsia="仿宋_GB2312" w:hAnsi="仿宋_GB2312" w:cs="仿宋_GB2312" w:hint="eastAsia"/>
          <w:kern w:val="0"/>
          <w:sz w:val="32"/>
          <w:szCs w:val="32"/>
        </w:rPr>
        <w:t>人民政府办公室</w:t>
      </w:r>
      <w:r w:rsidR="00313C7A">
        <w:rPr>
          <w:rFonts w:ascii="仿宋_GB2312" w:eastAsia="仿宋_GB2312" w:hAnsi="仿宋_GB2312" w:cs="仿宋_GB2312" w:hint="eastAsia"/>
          <w:kern w:val="0"/>
          <w:sz w:val="32"/>
          <w:szCs w:val="32"/>
        </w:rPr>
        <w:t>2026</w:t>
      </w:r>
      <w:r>
        <w:rPr>
          <w:rFonts w:ascii="仿宋_GB2312" w:eastAsia="仿宋_GB2312" w:hAnsi="仿宋_GB2312" w:cs="仿宋_GB2312" w:hint="eastAsia"/>
          <w:kern w:val="0"/>
          <w:sz w:val="32"/>
          <w:szCs w:val="32"/>
        </w:rPr>
        <w:t>年预算共安排项目支出</w:t>
      </w:r>
      <w:r w:rsidR="00284FD1">
        <w:rPr>
          <w:rFonts w:ascii="仿宋_GB2312" w:eastAsia="仿宋_GB2312" w:hAnsi="仿宋_GB2312" w:cs="仿宋_GB2312" w:hint="eastAsia"/>
          <w:kern w:val="0"/>
          <w:sz w:val="32"/>
          <w:szCs w:val="32"/>
        </w:rPr>
        <w:t>104</w:t>
      </w:r>
      <w:r>
        <w:rPr>
          <w:rFonts w:ascii="仿宋_GB2312" w:eastAsia="仿宋_GB2312" w:hAnsi="仿宋_GB2312" w:cs="仿宋_GB2312" w:hint="eastAsia"/>
          <w:kern w:val="0"/>
          <w:sz w:val="32"/>
          <w:szCs w:val="32"/>
        </w:rPr>
        <w:t>万元，比</w:t>
      </w:r>
      <w:r w:rsidR="00313C7A">
        <w:rPr>
          <w:rFonts w:ascii="仿宋_GB2312" w:eastAsia="仿宋_GB2312" w:hAnsi="仿宋_GB2312" w:cs="仿宋_GB2312" w:hint="eastAsia"/>
          <w:kern w:val="0"/>
          <w:sz w:val="32"/>
          <w:szCs w:val="32"/>
        </w:rPr>
        <w:t>2025</w:t>
      </w:r>
      <w:r>
        <w:rPr>
          <w:rFonts w:ascii="仿宋_GB2312" w:eastAsia="仿宋_GB2312" w:hAnsi="仿宋_GB2312" w:cs="仿宋_GB2312" w:hint="eastAsia"/>
          <w:kern w:val="0"/>
          <w:sz w:val="32"/>
          <w:szCs w:val="32"/>
        </w:rPr>
        <w:t>年预算</w:t>
      </w:r>
      <w:r w:rsidR="00EA6A75">
        <w:rPr>
          <w:rFonts w:ascii="仿宋_GB2312" w:eastAsia="仿宋_GB2312" w:hAnsi="仿宋_GB2312" w:cs="仿宋_GB2312" w:hint="eastAsia"/>
          <w:kern w:val="0"/>
          <w:sz w:val="32"/>
          <w:szCs w:val="32"/>
        </w:rPr>
        <w:t>减少</w:t>
      </w:r>
      <w:r w:rsidR="00284FD1">
        <w:rPr>
          <w:rFonts w:ascii="仿宋_GB2312" w:eastAsia="仿宋_GB2312" w:hAnsi="仿宋_GB2312" w:cs="仿宋_GB2312" w:hint="eastAsia"/>
          <w:kern w:val="0"/>
          <w:sz w:val="32"/>
          <w:szCs w:val="32"/>
        </w:rPr>
        <w:t>25.14</w:t>
      </w:r>
      <w:r>
        <w:rPr>
          <w:rFonts w:ascii="仿宋_GB2312" w:eastAsia="仿宋_GB2312" w:hAnsi="仿宋_GB2312" w:cs="仿宋_GB2312" w:hint="eastAsia"/>
          <w:kern w:val="0"/>
          <w:sz w:val="32"/>
          <w:szCs w:val="32"/>
        </w:rPr>
        <w:t>万元，</w:t>
      </w:r>
      <w:r w:rsidR="00EA6A75">
        <w:rPr>
          <w:rFonts w:ascii="仿宋_GB2312" w:eastAsia="仿宋_GB2312" w:hAnsi="仿宋_GB2312" w:cs="仿宋_GB2312" w:hint="eastAsia"/>
          <w:kern w:val="0"/>
          <w:sz w:val="32"/>
          <w:szCs w:val="32"/>
        </w:rPr>
        <w:t>下降</w:t>
      </w:r>
      <w:r w:rsidR="00284FD1">
        <w:rPr>
          <w:rFonts w:ascii="仿宋_GB2312" w:eastAsia="仿宋_GB2312" w:hAnsi="仿宋_GB2312" w:cs="仿宋_GB2312" w:hint="eastAsia"/>
          <w:kern w:val="0"/>
          <w:sz w:val="32"/>
          <w:szCs w:val="32"/>
        </w:rPr>
        <w:t>19.47</w:t>
      </w:r>
      <w:r>
        <w:rPr>
          <w:rFonts w:ascii="仿宋_GB2312" w:eastAsia="仿宋_GB2312" w:hAnsi="仿宋_GB2312" w:cs="仿宋_GB2312" w:hint="eastAsia"/>
          <w:kern w:val="0"/>
          <w:sz w:val="32"/>
          <w:szCs w:val="32"/>
        </w:rPr>
        <w:t>%，原因主要是用于开展部门专项业务以及补充保障单位日常运行中不足的部分。主要包括：本年财政拨款安排</w:t>
      </w:r>
      <w:r w:rsidR="00EA6A75">
        <w:rPr>
          <w:rFonts w:ascii="仿宋_GB2312" w:eastAsia="仿宋_GB2312" w:hAnsi="仿宋_GB2312" w:cs="仿宋_GB2312" w:hint="eastAsia"/>
          <w:kern w:val="0"/>
          <w:sz w:val="32"/>
          <w:szCs w:val="32"/>
        </w:rPr>
        <w:t>1</w:t>
      </w:r>
      <w:r w:rsidR="00284FD1">
        <w:rPr>
          <w:rFonts w:ascii="仿宋_GB2312" w:eastAsia="仿宋_GB2312" w:hAnsi="仿宋_GB2312" w:cs="仿宋_GB2312" w:hint="eastAsia"/>
          <w:kern w:val="0"/>
          <w:sz w:val="32"/>
          <w:szCs w:val="32"/>
        </w:rPr>
        <w:t>04</w:t>
      </w:r>
      <w:r>
        <w:rPr>
          <w:rFonts w:ascii="仿宋_GB2312" w:eastAsia="仿宋_GB2312" w:hAnsi="仿宋_GB2312" w:cs="仿宋_GB2312" w:hint="eastAsia"/>
          <w:kern w:val="0"/>
          <w:sz w:val="32"/>
          <w:szCs w:val="32"/>
        </w:rPr>
        <w:t>万元（其中，一般公共预算拨款安排</w:t>
      </w:r>
      <w:r w:rsidR="00EA6A75">
        <w:rPr>
          <w:rFonts w:ascii="仿宋_GB2312" w:eastAsia="仿宋_GB2312" w:hAnsi="仿宋_GB2312" w:cs="仿宋_GB2312" w:hint="eastAsia"/>
          <w:kern w:val="0"/>
          <w:sz w:val="32"/>
          <w:szCs w:val="32"/>
        </w:rPr>
        <w:t>1</w:t>
      </w:r>
      <w:r w:rsidR="00284FD1">
        <w:rPr>
          <w:rFonts w:ascii="仿宋_GB2312" w:eastAsia="仿宋_GB2312" w:hAnsi="仿宋_GB2312" w:cs="仿宋_GB2312" w:hint="eastAsia"/>
          <w:kern w:val="0"/>
          <w:sz w:val="32"/>
          <w:szCs w:val="32"/>
        </w:rPr>
        <w:t>04</w:t>
      </w:r>
      <w:r>
        <w:rPr>
          <w:rFonts w:ascii="仿宋_GB2312" w:eastAsia="仿宋_GB2312" w:hAnsi="仿宋_GB2312" w:cs="仿宋_GB2312" w:hint="eastAsia"/>
          <w:kern w:val="0"/>
          <w:sz w:val="32"/>
          <w:szCs w:val="32"/>
        </w:rPr>
        <w:t>万元，政府性基金预算拨款安排0万元），财政专户管理资金安排0万元。</w:t>
      </w:r>
    </w:p>
    <w:p w14:paraId="213E741B" w14:textId="69B81FC2" w:rsidR="00DA65A9" w:rsidRDefault="007E7B3F">
      <w:pPr>
        <w:pStyle w:val="a5"/>
        <w:adjustRightInd w:val="0"/>
        <w:snapToGrid w:val="0"/>
        <w:spacing w:before="0" w:beforeAutospacing="0" w:after="0" w:afterAutospacing="0"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十、关于</w:t>
      </w:r>
      <w:r w:rsidR="00313C7A">
        <w:rPr>
          <w:rFonts w:ascii="黑体" w:eastAsia="黑体" w:hAnsi="黑体" w:cs="黑体" w:hint="eastAsia"/>
          <w:bCs/>
          <w:sz w:val="32"/>
          <w:szCs w:val="32"/>
        </w:rPr>
        <w:t>2026</w:t>
      </w:r>
      <w:r>
        <w:rPr>
          <w:rFonts w:ascii="TimesNewRoman" w:eastAsia="黑体" w:hAnsi="TimesNewRoman" w:cs="TimesNewRoman" w:hint="eastAsia"/>
          <w:bCs/>
          <w:sz w:val="32"/>
          <w:szCs w:val="32"/>
        </w:rPr>
        <w:t>年政府采购支出表的说明</w:t>
      </w:r>
    </w:p>
    <w:p w14:paraId="384A8995" w14:textId="4EAC8393" w:rsidR="00DA65A9" w:rsidRDefault="007E7B3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淮北市烈山区</w:t>
      </w:r>
      <w:r w:rsidR="00D17B52">
        <w:rPr>
          <w:rFonts w:ascii="仿宋_GB2312" w:eastAsia="仿宋_GB2312" w:hAnsi="仿宋_GB2312" w:cs="仿宋_GB2312" w:hint="eastAsia"/>
          <w:kern w:val="0"/>
          <w:sz w:val="32"/>
          <w:szCs w:val="32"/>
        </w:rPr>
        <w:t>人民政府办公室</w:t>
      </w:r>
      <w:r w:rsidR="00313C7A">
        <w:rPr>
          <w:rFonts w:ascii="仿宋_GB2312" w:eastAsia="仿宋_GB2312" w:hAnsi="仿宋_GB2312" w:cs="仿宋_GB2312" w:hint="eastAsia"/>
          <w:kern w:val="0"/>
          <w:sz w:val="32"/>
          <w:szCs w:val="32"/>
        </w:rPr>
        <w:t>2026</w:t>
      </w:r>
      <w:r>
        <w:rPr>
          <w:rFonts w:ascii="仿宋_GB2312" w:eastAsia="仿宋_GB2312" w:hAnsi="仿宋_GB2312" w:cs="仿宋_GB2312" w:hint="eastAsia"/>
          <w:kern w:val="0"/>
          <w:sz w:val="32"/>
          <w:szCs w:val="32"/>
        </w:rPr>
        <w:t>年预算安排政府采购支出</w:t>
      </w:r>
      <w:r w:rsidR="005E4DA0">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万元，比</w:t>
      </w:r>
      <w:r w:rsidR="00313C7A">
        <w:rPr>
          <w:rFonts w:ascii="仿宋_GB2312" w:eastAsia="仿宋_GB2312" w:hAnsi="仿宋_GB2312" w:cs="仿宋_GB2312" w:hint="eastAsia"/>
          <w:kern w:val="0"/>
          <w:sz w:val="32"/>
          <w:szCs w:val="32"/>
        </w:rPr>
        <w:t>2025</w:t>
      </w:r>
      <w:r>
        <w:rPr>
          <w:rFonts w:ascii="仿宋_GB2312" w:eastAsia="仿宋_GB2312" w:hAnsi="仿宋_GB2312" w:cs="仿宋_GB2312" w:hint="eastAsia"/>
          <w:kern w:val="0"/>
          <w:sz w:val="32"/>
          <w:szCs w:val="32"/>
        </w:rPr>
        <w:t>年预算</w:t>
      </w:r>
      <w:r w:rsidR="005E4DA0">
        <w:rPr>
          <w:rFonts w:ascii="仿宋_GB2312" w:eastAsia="仿宋_GB2312" w:hAnsi="仿宋_GB2312" w:cs="仿宋_GB2312" w:hint="eastAsia"/>
          <w:kern w:val="0"/>
          <w:sz w:val="32"/>
          <w:szCs w:val="32"/>
        </w:rPr>
        <w:t>减少4</w:t>
      </w:r>
      <w:r>
        <w:rPr>
          <w:rFonts w:ascii="仿宋_GB2312" w:eastAsia="仿宋_GB2312" w:hAnsi="仿宋_GB2312" w:cs="仿宋_GB2312" w:hint="eastAsia"/>
          <w:kern w:val="0"/>
          <w:sz w:val="32"/>
          <w:szCs w:val="32"/>
        </w:rPr>
        <w:t>万元，增长</w:t>
      </w:r>
      <w:r w:rsidR="005E4DA0">
        <w:rPr>
          <w:rFonts w:ascii="仿宋_GB2312" w:eastAsia="仿宋_GB2312" w:hAnsi="仿宋_GB2312" w:cs="仿宋_GB2312" w:hint="eastAsia"/>
          <w:kern w:val="0"/>
          <w:sz w:val="32"/>
          <w:szCs w:val="32"/>
        </w:rPr>
        <w:t>44.44</w:t>
      </w:r>
      <w:r>
        <w:rPr>
          <w:rFonts w:ascii="仿宋_GB2312" w:eastAsia="仿宋_GB2312" w:hAnsi="仿宋_GB2312" w:cs="仿宋_GB2312" w:hint="eastAsia"/>
          <w:kern w:val="0"/>
          <w:sz w:val="32"/>
          <w:szCs w:val="32"/>
        </w:rPr>
        <w:t>%，原因主要是</w:t>
      </w:r>
      <w:r w:rsidR="005E4DA0">
        <w:rPr>
          <w:rFonts w:ascii="仿宋_GB2312" w:eastAsia="仿宋_GB2312" w:hAnsi="仿宋_GB2312" w:cs="仿宋_GB2312" w:hint="eastAsia"/>
          <w:kern w:val="0"/>
          <w:sz w:val="32"/>
          <w:szCs w:val="32"/>
        </w:rPr>
        <w:t>节约开支、压缩支出</w:t>
      </w:r>
      <w:r>
        <w:rPr>
          <w:rFonts w:ascii="仿宋_GB2312" w:eastAsia="仿宋_GB2312" w:hAnsi="仿宋_GB2312" w:cs="仿宋_GB2312" w:hint="eastAsia"/>
          <w:kern w:val="0"/>
          <w:sz w:val="32"/>
          <w:szCs w:val="32"/>
        </w:rPr>
        <w:t>。其中，一般公共预算安排</w:t>
      </w:r>
      <w:r w:rsidR="005E4DA0">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万元，占100%；政府性基金预算安排0万元，占0.00%；财政专户管理资金安排0万元，占0.00%。</w:t>
      </w:r>
    </w:p>
    <w:p w14:paraId="1F1694B5" w14:textId="13240897" w:rsidR="00DA65A9" w:rsidRDefault="007E7B3F">
      <w:pPr>
        <w:pStyle w:val="a5"/>
        <w:adjustRightInd w:val="0"/>
        <w:snapToGrid w:val="0"/>
        <w:spacing w:before="0" w:beforeAutospacing="0" w:after="0" w:afterAutospacing="0"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十一、关于</w:t>
      </w:r>
      <w:r w:rsidR="00313C7A">
        <w:rPr>
          <w:rFonts w:ascii="黑体" w:eastAsia="黑体" w:hAnsi="黑体" w:cs="黑体" w:hint="eastAsia"/>
          <w:bCs/>
          <w:sz w:val="32"/>
          <w:szCs w:val="32"/>
        </w:rPr>
        <w:t>2026</w:t>
      </w:r>
      <w:r>
        <w:rPr>
          <w:rFonts w:ascii="TimesNewRoman" w:eastAsia="黑体" w:hAnsi="TimesNewRoman" w:cs="TimesNewRoman" w:hint="eastAsia"/>
          <w:bCs/>
          <w:sz w:val="32"/>
          <w:szCs w:val="32"/>
        </w:rPr>
        <w:t>年政府购买服务支出表的说明</w:t>
      </w:r>
    </w:p>
    <w:p w14:paraId="26777B98" w14:textId="521A3233" w:rsidR="00DA65A9" w:rsidRDefault="007E7B3F">
      <w:pPr>
        <w:spacing w:line="560" w:lineRule="exact"/>
        <w:ind w:firstLineChars="200" w:firstLine="640"/>
        <w:rPr>
          <w:rFonts w:ascii="TimesNewRoman" w:eastAsia="仿宋_GB2312" w:hAnsi="TimesNewRoman" w:cs="TimesNewRoman"/>
          <w:kern w:val="0"/>
          <w:sz w:val="32"/>
          <w:szCs w:val="32"/>
        </w:rPr>
      </w:pPr>
      <w:r>
        <w:rPr>
          <w:rFonts w:ascii="仿宋_GB2312" w:eastAsia="仿宋_GB2312" w:hAnsi="仿宋_GB2312" w:cs="仿宋_GB2312" w:hint="eastAsia"/>
          <w:kern w:val="0"/>
          <w:sz w:val="32"/>
          <w:szCs w:val="32"/>
        </w:rPr>
        <w:t>淮北市烈山区</w:t>
      </w:r>
      <w:r w:rsidR="00D17B52">
        <w:rPr>
          <w:rFonts w:ascii="仿宋_GB2312" w:eastAsia="仿宋_GB2312" w:hAnsi="仿宋_GB2312" w:cs="仿宋_GB2312" w:hint="eastAsia"/>
          <w:kern w:val="0"/>
          <w:sz w:val="32"/>
          <w:szCs w:val="32"/>
        </w:rPr>
        <w:t>人民政府办公室</w:t>
      </w:r>
      <w:r w:rsidR="00313C7A">
        <w:rPr>
          <w:rFonts w:ascii="仿宋_GB2312" w:eastAsia="仿宋_GB2312" w:hAnsi="仿宋_GB2312" w:cs="仿宋_GB2312" w:hint="eastAsia"/>
          <w:kern w:val="0"/>
          <w:sz w:val="32"/>
          <w:szCs w:val="32"/>
        </w:rPr>
        <w:t>2026</w:t>
      </w:r>
      <w:r>
        <w:rPr>
          <w:rFonts w:ascii="仿宋_GB2312" w:eastAsia="仿宋_GB2312" w:hAnsi="仿宋_GB2312" w:cs="仿宋_GB2312" w:hint="eastAsia"/>
          <w:kern w:val="0"/>
          <w:sz w:val="32"/>
          <w:szCs w:val="32"/>
        </w:rPr>
        <w:t>年没有安排政府购买服务支出。</w:t>
      </w:r>
    </w:p>
    <w:p w14:paraId="00038706" w14:textId="77777777" w:rsidR="00DA65A9" w:rsidRDefault="007E7B3F">
      <w:pPr>
        <w:pStyle w:val="a5"/>
        <w:adjustRightInd w:val="0"/>
        <w:snapToGrid w:val="0"/>
        <w:spacing w:before="0" w:beforeAutospacing="0" w:after="0" w:afterAutospacing="0"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十二、其他重要事项情况说明</w:t>
      </w:r>
    </w:p>
    <w:p w14:paraId="7A14A795" w14:textId="77777777" w:rsidR="00DA65A9" w:rsidRDefault="007E7B3F">
      <w:pPr>
        <w:adjustRightInd w:val="0"/>
        <w:snapToGrid w:val="0"/>
        <w:spacing w:line="56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（一）项目及绩效目标情况。</w:t>
      </w:r>
    </w:p>
    <w:p w14:paraId="06BF77D6" w14:textId="77777777" w:rsidR="0080306F" w:rsidRPr="0080306F" w:rsidRDefault="0080306F" w:rsidP="0080306F">
      <w:pPr>
        <w:adjustRightInd w:val="0"/>
        <w:snapToGrid w:val="0"/>
        <w:spacing w:line="560" w:lineRule="atLeast"/>
        <w:ind w:firstLineChars="200" w:firstLine="640"/>
        <w:rPr>
          <w:rFonts w:ascii="仿宋_GB2312" w:eastAsia="仿宋_GB2312" w:hAnsi="仿宋_GB2312" w:cs="仿宋_GB2312"/>
          <w:kern w:val="0"/>
          <w:sz w:val="32"/>
          <w:szCs w:val="32"/>
        </w:rPr>
      </w:pPr>
      <w:r w:rsidRPr="0080306F">
        <w:rPr>
          <w:rFonts w:ascii="仿宋_GB2312" w:eastAsia="仿宋_GB2312" w:hAnsi="仿宋_GB2312" w:cs="仿宋_GB2312" w:hint="eastAsia"/>
          <w:kern w:val="0"/>
          <w:sz w:val="32"/>
          <w:szCs w:val="32"/>
        </w:rPr>
        <w:t>1.“日常工作经费”项目。</w:t>
      </w:r>
    </w:p>
    <w:p w14:paraId="7A64F919" w14:textId="77777777" w:rsidR="0080306F" w:rsidRPr="0080306F" w:rsidRDefault="0080306F" w:rsidP="0080306F">
      <w:pPr>
        <w:adjustRightInd w:val="0"/>
        <w:snapToGrid w:val="0"/>
        <w:spacing w:line="560" w:lineRule="atLeast"/>
        <w:ind w:firstLineChars="200" w:firstLine="640"/>
        <w:rPr>
          <w:rFonts w:ascii="仿宋_GB2312" w:eastAsia="仿宋_GB2312" w:hAnsi="仿宋_GB2312" w:cs="仿宋_GB2312"/>
          <w:kern w:val="0"/>
          <w:sz w:val="32"/>
          <w:szCs w:val="32"/>
        </w:rPr>
      </w:pPr>
      <w:r w:rsidRPr="0080306F">
        <w:rPr>
          <w:rFonts w:ascii="仿宋_GB2312" w:eastAsia="仿宋_GB2312" w:hAnsi="仿宋_GB2312" w:cs="仿宋_GB2312" w:hint="eastAsia"/>
          <w:kern w:val="0"/>
          <w:sz w:val="32"/>
          <w:szCs w:val="32"/>
        </w:rPr>
        <w:t>（1）项目概述。主要负责单位日常工作有序开展、保障区领导各项活动有序开展，落实上级单位和区政府领导工作安排部署，督办工作落实情况，负责文电收发、运转、印制等、负责公文的起草、下</w:t>
      </w:r>
      <w:r w:rsidRPr="0080306F">
        <w:rPr>
          <w:rFonts w:ascii="仿宋_GB2312" w:eastAsia="仿宋_GB2312" w:hAnsi="仿宋_GB2312" w:cs="仿宋_GB2312" w:hint="eastAsia"/>
          <w:kern w:val="0"/>
          <w:sz w:val="32"/>
          <w:szCs w:val="32"/>
        </w:rPr>
        <w:lastRenderedPageBreak/>
        <w:t>发，日常及节假日等重大节庆、重大活动值班值守及应急事项管理等。</w:t>
      </w:r>
    </w:p>
    <w:p w14:paraId="0EB5224E" w14:textId="77777777" w:rsidR="0080306F" w:rsidRPr="0080306F" w:rsidRDefault="0080306F" w:rsidP="0080306F">
      <w:pPr>
        <w:adjustRightInd w:val="0"/>
        <w:snapToGrid w:val="0"/>
        <w:spacing w:line="560" w:lineRule="atLeast"/>
        <w:ind w:firstLineChars="200" w:firstLine="640"/>
        <w:rPr>
          <w:rFonts w:ascii="仿宋_GB2312" w:eastAsia="仿宋_GB2312" w:hAnsi="仿宋_GB2312" w:cs="仿宋_GB2312"/>
          <w:kern w:val="0"/>
          <w:sz w:val="32"/>
          <w:szCs w:val="32"/>
        </w:rPr>
      </w:pPr>
      <w:r w:rsidRPr="0080306F">
        <w:rPr>
          <w:rFonts w:ascii="仿宋_GB2312" w:eastAsia="仿宋_GB2312" w:hAnsi="仿宋_GB2312" w:cs="仿宋_GB2312" w:hint="eastAsia"/>
          <w:kern w:val="0"/>
          <w:sz w:val="32"/>
          <w:szCs w:val="32"/>
        </w:rPr>
        <w:t>（2）立项依据。年初区委区政府各项工作安排部署，并结合单位工作实际情况，合理安排日常经费支出。</w:t>
      </w:r>
    </w:p>
    <w:p w14:paraId="55F1C54E" w14:textId="77777777" w:rsidR="0080306F" w:rsidRPr="0080306F" w:rsidRDefault="0080306F" w:rsidP="0080306F">
      <w:pPr>
        <w:adjustRightInd w:val="0"/>
        <w:snapToGrid w:val="0"/>
        <w:spacing w:line="560" w:lineRule="atLeast"/>
        <w:ind w:firstLineChars="200" w:firstLine="640"/>
        <w:rPr>
          <w:rFonts w:ascii="仿宋_GB2312" w:eastAsia="仿宋_GB2312" w:hAnsi="仿宋_GB2312" w:cs="仿宋_GB2312"/>
          <w:kern w:val="0"/>
          <w:sz w:val="32"/>
          <w:szCs w:val="32"/>
        </w:rPr>
      </w:pPr>
      <w:r w:rsidRPr="0080306F">
        <w:rPr>
          <w:rFonts w:ascii="仿宋_GB2312" w:eastAsia="仿宋_GB2312" w:hAnsi="仿宋_GB2312" w:cs="仿宋_GB2312" w:hint="eastAsia"/>
          <w:kern w:val="0"/>
          <w:sz w:val="32"/>
          <w:szCs w:val="32"/>
        </w:rPr>
        <w:t>（3）实施主体。淮北市烈山区人民政府办公室</w:t>
      </w:r>
    </w:p>
    <w:p w14:paraId="372B194D" w14:textId="5F6BC681" w:rsidR="0080306F" w:rsidRPr="0080306F" w:rsidRDefault="0080306F" w:rsidP="0080306F">
      <w:pPr>
        <w:adjustRightInd w:val="0"/>
        <w:snapToGrid w:val="0"/>
        <w:spacing w:line="560" w:lineRule="atLeast"/>
        <w:ind w:firstLineChars="200" w:firstLine="640"/>
        <w:rPr>
          <w:rFonts w:ascii="仿宋_GB2312" w:eastAsia="仿宋_GB2312" w:hAnsi="仿宋_GB2312" w:cs="仿宋_GB2312"/>
          <w:kern w:val="0"/>
          <w:sz w:val="32"/>
          <w:szCs w:val="32"/>
        </w:rPr>
      </w:pPr>
      <w:r w:rsidRPr="0080306F">
        <w:rPr>
          <w:rFonts w:ascii="仿宋_GB2312" w:eastAsia="仿宋_GB2312" w:hAnsi="仿宋_GB2312" w:cs="仿宋_GB2312" w:hint="eastAsia"/>
          <w:kern w:val="0"/>
          <w:sz w:val="32"/>
          <w:szCs w:val="32"/>
        </w:rPr>
        <w:t>（4）起止时间。</w:t>
      </w:r>
      <w:r w:rsidR="00313C7A">
        <w:rPr>
          <w:rFonts w:ascii="仿宋_GB2312" w:eastAsia="仿宋_GB2312" w:hAnsi="仿宋_GB2312" w:cs="仿宋_GB2312" w:hint="eastAsia"/>
          <w:kern w:val="0"/>
          <w:sz w:val="32"/>
          <w:szCs w:val="32"/>
        </w:rPr>
        <w:t>2026</w:t>
      </w:r>
      <w:r w:rsidRPr="0080306F">
        <w:rPr>
          <w:rFonts w:ascii="仿宋_GB2312" w:eastAsia="仿宋_GB2312" w:hAnsi="仿宋_GB2312" w:cs="仿宋_GB2312" w:hint="eastAsia"/>
          <w:kern w:val="0"/>
          <w:sz w:val="32"/>
          <w:szCs w:val="32"/>
        </w:rPr>
        <w:t>年1月至</w:t>
      </w:r>
      <w:r w:rsidR="00313C7A">
        <w:rPr>
          <w:rFonts w:ascii="仿宋_GB2312" w:eastAsia="仿宋_GB2312" w:hAnsi="仿宋_GB2312" w:cs="仿宋_GB2312" w:hint="eastAsia"/>
          <w:kern w:val="0"/>
          <w:sz w:val="32"/>
          <w:szCs w:val="32"/>
        </w:rPr>
        <w:t>2026</w:t>
      </w:r>
      <w:r w:rsidRPr="0080306F">
        <w:rPr>
          <w:rFonts w:ascii="仿宋_GB2312" w:eastAsia="仿宋_GB2312" w:hAnsi="仿宋_GB2312" w:cs="仿宋_GB2312" w:hint="eastAsia"/>
          <w:kern w:val="0"/>
          <w:sz w:val="32"/>
          <w:szCs w:val="32"/>
        </w:rPr>
        <w:t>年12月</w:t>
      </w:r>
    </w:p>
    <w:p w14:paraId="0B768242" w14:textId="77777777" w:rsidR="0080306F" w:rsidRPr="0080306F" w:rsidRDefault="0080306F" w:rsidP="0080306F">
      <w:pPr>
        <w:adjustRightInd w:val="0"/>
        <w:snapToGrid w:val="0"/>
        <w:spacing w:line="560" w:lineRule="atLeast"/>
        <w:ind w:firstLineChars="200" w:firstLine="640"/>
        <w:rPr>
          <w:rFonts w:ascii="仿宋_GB2312" w:eastAsia="仿宋_GB2312" w:hAnsi="仿宋_GB2312" w:cs="仿宋_GB2312"/>
          <w:kern w:val="0"/>
          <w:sz w:val="32"/>
          <w:szCs w:val="32"/>
        </w:rPr>
      </w:pPr>
      <w:r w:rsidRPr="0080306F">
        <w:rPr>
          <w:rFonts w:ascii="仿宋_GB2312" w:eastAsia="仿宋_GB2312" w:hAnsi="仿宋_GB2312" w:cs="仿宋_GB2312" w:hint="eastAsia"/>
          <w:kern w:val="0"/>
          <w:sz w:val="32"/>
          <w:szCs w:val="32"/>
        </w:rPr>
        <w:t>（5）项目内容。保障日常办公所需各项支出、工作正常有序开展。</w:t>
      </w:r>
    </w:p>
    <w:p w14:paraId="5C6FC4F0" w14:textId="33742EC2" w:rsidR="0080306F" w:rsidRPr="0080306F" w:rsidRDefault="0080306F" w:rsidP="0080306F">
      <w:pPr>
        <w:adjustRightInd w:val="0"/>
        <w:snapToGrid w:val="0"/>
        <w:spacing w:line="560" w:lineRule="atLeast"/>
        <w:ind w:firstLineChars="200" w:firstLine="640"/>
        <w:rPr>
          <w:rFonts w:ascii="仿宋_GB2312" w:eastAsia="仿宋_GB2312" w:hAnsi="仿宋_GB2312" w:cs="仿宋_GB2312"/>
          <w:kern w:val="0"/>
          <w:sz w:val="32"/>
          <w:szCs w:val="32"/>
        </w:rPr>
      </w:pPr>
      <w:r w:rsidRPr="0080306F">
        <w:rPr>
          <w:rFonts w:ascii="仿宋_GB2312" w:eastAsia="仿宋_GB2312" w:hAnsi="仿宋_GB2312" w:cs="仿宋_GB2312" w:hint="eastAsia"/>
          <w:kern w:val="0"/>
          <w:sz w:val="32"/>
          <w:szCs w:val="32"/>
        </w:rPr>
        <w:t>（6）年度预算安排。</w:t>
      </w:r>
      <w:r w:rsidR="005E4DA0">
        <w:rPr>
          <w:rFonts w:ascii="仿宋_GB2312" w:eastAsia="仿宋_GB2312" w:hAnsi="仿宋_GB2312" w:cs="仿宋_GB2312" w:hint="eastAsia"/>
          <w:kern w:val="0"/>
          <w:sz w:val="32"/>
          <w:szCs w:val="32"/>
        </w:rPr>
        <w:t>80</w:t>
      </w:r>
      <w:r w:rsidRPr="0080306F">
        <w:rPr>
          <w:rFonts w:ascii="仿宋_GB2312" w:eastAsia="仿宋_GB2312" w:hAnsi="仿宋_GB2312" w:cs="仿宋_GB2312" w:hint="eastAsia"/>
          <w:kern w:val="0"/>
          <w:sz w:val="32"/>
          <w:szCs w:val="32"/>
        </w:rPr>
        <w:t>万元</w:t>
      </w:r>
    </w:p>
    <w:p w14:paraId="46E31669" w14:textId="77777777" w:rsidR="0080306F" w:rsidRPr="0080306F" w:rsidRDefault="0080306F" w:rsidP="0080306F">
      <w:pPr>
        <w:adjustRightInd w:val="0"/>
        <w:snapToGrid w:val="0"/>
        <w:spacing w:line="560" w:lineRule="atLeast"/>
        <w:ind w:firstLineChars="200" w:firstLine="640"/>
        <w:rPr>
          <w:rFonts w:ascii="仿宋_GB2312" w:eastAsia="仿宋_GB2312" w:hAnsi="仿宋_GB2312" w:cs="仿宋_GB2312"/>
          <w:kern w:val="0"/>
          <w:sz w:val="32"/>
          <w:szCs w:val="32"/>
        </w:rPr>
      </w:pPr>
      <w:r w:rsidRPr="0080306F">
        <w:rPr>
          <w:rFonts w:ascii="仿宋_GB2312" w:eastAsia="仿宋_GB2312" w:hAnsi="仿宋_GB2312" w:cs="仿宋_GB2312" w:hint="eastAsia"/>
          <w:kern w:val="0"/>
          <w:sz w:val="32"/>
          <w:szCs w:val="32"/>
        </w:rPr>
        <w:t>（7）绩效目标。落实区委、区政府交办各项工作，协助各相关单位做好区委、区政府交办工作。</w:t>
      </w:r>
    </w:p>
    <w:tbl>
      <w:tblPr>
        <w:tblW w:w="9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
        <w:gridCol w:w="723"/>
        <w:gridCol w:w="282"/>
        <w:gridCol w:w="477"/>
        <w:gridCol w:w="2872"/>
        <w:gridCol w:w="1848"/>
        <w:gridCol w:w="2380"/>
      </w:tblGrid>
      <w:tr w:rsidR="0080306F" w14:paraId="72A5DF3A" w14:textId="77777777" w:rsidTr="00DC791B">
        <w:trPr>
          <w:trHeight w:val="253"/>
        </w:trPr>
        <w:tc>
          <w:tcPr>
            <w:tcW w:w="9020" w:type="dxa"/>
            <w:gridSpan w:val="7"/>
            <w:tcBorders>
              <w:top w:val="nil"/>
              <w:left w:val="nil"/>
              <w:bottom w:val="nil"/>
              <w:right w:val="nil"/>
            </w:tcBorders>
            <w:vAlign w:val="center"/>
          </w:tcPr>
          <w:p w14:paraId="5B554E33" w14:textId="77777777" w:rsidR="0080306F" w:rsidRDefault="0080306F" w:rsidP="00DC791B">
            <w:pPr>
              <w:widowControl/>
              <w:jc w:val="center"/>
              <w:textAlignment w:val="center"/>
              <w:rPr>
                <w:rFonts w:ascii="宋体" w:cs="宋体"/>
                <w:b/>
                <w:bCs/>
                <w:szCs w:val="32"/>
              </w:rPr>
            </w:pPr>
            <w:r>
              <w:rPr>
                <w:rFonts w:ascii="宋体" w:eastAsia="宋体" w:hAnsi="宋体" w:cs="宋体" w:hint="eastAsia"/>
                <w:b/>
                <w:color w:val="000000"/>
                <w:kern w:val="0"/>
                <w:sz w:val="28"/>
                <w:szCs w:val="28"/>
                <w:lang w:bidi="ar"/>
              </w:rPr>
              <w:t>项目支出绩效目标表</w:t>
            </w:r>
          </w:p>
        </w:tc>
      </w:tr>
      <w:tr w:rsidR="0080306F" w14:paraId="05D5AAE7" w14:textId="77777777" w:rsidTr="00DC791B">
        <w:trPr>
          <w:trHeight w:val="270"/>
        </w:trPr>
        <w:tc>
          <w:tcPr>
            <w:tcW w:w="9020" w:type="dxa"/>
            <w:gridSpan w:val="7"/>
            <w:tcBorders>
              <w:top w:val="nil"/>
              <w:left w:val="nil"/>
              <w:right w:val="nil"/>
            </w:tcBorders>
            <w:vAlign w:val="center"/>
          </w:tcPr>
          <w:p w14:paraId="6071B911" w14:textId="75E01B62" w:rsidR="0080306F" w:rsidRDefault="0080306F" w:rsidP="0080306F">
            <w:pPr>
              <w:widowControl/>
              <w:jc w:val="center"/>
              <w:textAlignment w:val="center"/>
              <w:rPr>
                <w:rFonts w:ascii="宋体" w:cs="宋体"/>
                <w:sz w:val="20"/>
              </w:rPr>
            </w:pPr>
            <w:r>
              <w:rPr>
                <w:rFonts w:ascii="宋体" w:eastAsia="宋体" w:hAnsi="宋体" w:cs="宋体" w:hint="eastAsia"/>
                <w:color w:val="000000"/>
                <w:kern w:val="0"/>
                <w:sz w:val="20"/>
                <w:lang w:bidi="ar"/>
              </w:rPr>
              <w:t xml:space="preserve"> （</w:t>
            </w:r>
            <w:r w:rsidR="00313C7A">
              <w:rPr>
                <w:rFonts w:ascii="宋体" w:eastAsia="宋体" w:hAnsi="宋体" w:cs="宋体" w:hint="eastAsia"/>
                <w:color w:val="000000"/>
                <w:kern w:val="0"/>
                <w:sz w:val="20"/>
                <w:lang w:bidi="ar"/>
              </w:rPr>
              <w:t>2026</w:t>
            </w:r>
            <w:r>
              <w:rPr>
                <w:rFonts w:ascii="宋体" w:eastAsia="宋体" w:hAnsi="宋体" w:cs="宋体" w:hint="eastAsia"/>
                <w:color w:val="000000"/>
                <w:kern w:val="0"/>
                <w:sz w:val="20"/>
                <w:lang w:bidi="ar"/>
              </w:rPr>
              <w:t xml:space="preserve">年度）                                </w:t>
            </w:r>
          </w:p>
        </w:tc>
      </w:tr>
      <w:tr w:rsidR="0080306F" w14:paraId="03F2CDBE" w14:textId="77777777" w:rsidTr="00DC791B">
        <w:trPr>
          <w:trHeight w:val="330"/>
        </w:trPr>
        <w:tc>
          <w:tcPr>
            <w:tcW w:w="1443" w:type="dxa"/>
            <w:gridSpan w:val="3"/>
            <w:tcBorders>
              <w:tl2br w:val="nil"/>
              <w:tr2bl w:val="nil"/>
            </w:tcBorders>
            <w:vAlign w:val="center"/>
          </w:tcPr>
          <w:p w14:paraId="710A1EB5" w14:textId="77777777" w:rsidR="0080306F" w:rsidRDefault="0080306F" w:rsidP="00DC791B">
            <w:pPr>
              <w:widowControl/>
              <w:jc w:val="center"/>
              <w:textAlignment w:val="center"/>
              <w:rPr>
                <w:rFonts w:ascii="宋体" w:cs="宋体"/>
                <w:sz w:val="20"/>
              </w:rPr>
            </w:pPr>
            <w:r>
              <w:rPr>
                <w:rFonts w:ascii="宋体" w:eastAsia="宋体" w:hAnsi="宋体" w:cs="宋体" w:hint="eastAsia"/>
                <w:color w:val="000000"/>
                <w:kern w:val="0"/>
                <w:sz w:val="20"/>
                <w:lang w:bidi="ar"/>
              </w:rPr>
              <w:t>项目名称</w:t>
            </w:r>
          </w:p>
        </w:tc>
        <w:tc>
          <w:tcPr>
            <w:tcW w:w="7577" w:type="dxa"/>
            <w:gridSpan w:val="4"/>
            <w:tcBorders>
              <w:tl2br w:val="nil"/>
              <w:tr2bl w:val="nil"/>
            </w:tcBorders>
            <w:vAlign w:val="center"/>
          </w:tcPr>
          <w:p w14:paraId="2C48E7D6" w14:textId="77777777" w:rsidR="0080306F" w:rsidRDefault="0080306F" w:rsidP="00DC791B">
            <w:pPr>
              <w:jc w:val="center"/>
              <w:rPr>
                <w:rFonts w:ascii="宋体" w:cs="宋体"/>
                <w:sz w:val="20"/>
              </w:rPr>
            </w:pPr>
            <w:r>
              <w:rPr>
                <w:rFonts w:ascii="宋体" w:cs="宋体"/>
                <w:sz w:val="20"/>
              </w:rPr>
              <w:t>日常工作经费</w:t>
            </w:r>
          </w:p>
        </w:tc>
      </w:tr>
      <w:tr w:rsidR="0080306F" w14:paraId="29E53210" w14:textId="77777777" w:rsidTr="00DC791B">
        <w:trPr>
          <w:trHeight w:val="491"/>
        </w:trPr>
        <w:tc>
          <w:tcPr>
            <w:tcW w:w="1443" w:type="dxa"/>
            <w:gridSpan w:val="3"/>
            <w:tcBorders>
              <w:tl2br w:val="nil"/>
              <w:tr2bl w:val="nil"/>
            </w:tcBorders>
            <w:vAlign w:val="center"/>
          </w:tcPr>
          <w:p w14:paraId="14CBB310" w14:textId="77777777" w:rsidR="0080306F" w:rsidRDefault="0080306F" w:rsidP="00DC791B">
            <w:pPr>
              <w:widowControl/>
              <w:spacing w:line="200" w:lineRule="exact"/>
              <w:jc w:val="center"/>
              <w:textAlignment w:val="center"/>
              <w:rPr>
                <w:rFonts w:ascii="宋体" w:cs="宋体"/>
                <w:sz w:val="20"/>
              </w:rPr>
            </w:pPr>
            <w:r>
              <w:rPr>
                <w:rFonts w:ascii="宋体" w:eastAsia="宋体" w:hAnsi="宋体" w:cs="宋体" w:hint="eastAsia"/>
                <w:color w:val="000000"/>
                <w:kern w:val="0"/>
                <w:sz w:val="20"/>
                <w:lang w:bidi="ar"/>
              </w:rPr>
              <w:t>主管部门   及代码</w:t>
            </w:r>
          </w:p>
        </w:tc>
        <w:tc>
          <w:tcPr>
            <w:tcW w:w="3349" w:type="dxa"/>
            <w:gridSpan w:val="2"/>
            <w:tcBorders>
              <w:tl2br w:val="nil"/>
              <w:tr2bl w:val="nil"/>
            </w:tcBorders>
            <w:vAlign w:val="center"/>
          </w:tcPr>
          <w:p w14:paraId="65A139C3" w14:textId="77777777" w:rsidR="0080306F" w:rsidRDefault="0080306F" w:rsidP="00DC791B">
            <w:pPr>
              <w:widowControl/>
              <w:jc w:val="center"/>
              <w:textAlignment w:val="center"/>
              <w:rPr>
                <w:rFonts w:ascii="宋体" w:cs="宋体"/>
                <w:sz w:val="20"/>
              </w:rPr>
            </w:pPr>
            <w:r>
              <w:rPr>
                <w:rFonts w:ascii="宋体" w:eastAsia="宋体" w:hAnsi="宋体" w:cs="宋体"/>
                <w:color w:val="000000"/>
                <w:kern w:val="0"/>
                <w:sz w:val="20"/>
                <w:lang w:bidi="ar"/>
              </w:rPr>
              <w:t>淮北市烈山区人民政府办公室</w:t>
            </w:r>
            <w:r w:rsidRPr="001E1C1F">
              <w:rPr>
                <w:rFonts w:ascii="宋体" w:eastAsia="宋体" w:hAnsi="宋体" w:cs="宋体"/>
                <w:color w:val="000000"/>
                <w:kern w:val="0"/>
                <w:sz w:val="20"/>
                <w:lang w:bidi="ar"/>
              </w:rPr>
              <w:t>（</w:t>
            </w:r>
            <w:r w:rsidRPr="001E1C1F">
              <w:rPr>
                <w:rFonts w:ascii="宋体" w:eastAsia="宋体" w:hAnsi="宋体" w:cs="宋体" w:hint="eastAsia"/>
                <w:color w:val="000000"/>
                <w:kern w:val="0"/>
                <w:sz w:val="20"/>
                <w:lang w:bidi="ar"/>
              </w:rPr>
              <w:t>003001）</w:t>
            </w:r>
          </w:p>
        </w:tc>
        <w:tc>
          <w:tcPr>
            <w:tcW w:w="1848" w:type="dxa"/>
            <w:tcBorders>
              <w:tl2br w:val="nil"/>
              <w:tr2bl w:val="nil"/>
            </w:tcBorders>
            <w:vAlign w:val="center"/>
          </w:tcPr>
          <w:p w14:paraId="7531DC95" w14:textId="77777777" w:rsidR="0080306F" w:rsidRDefault="0080306F" w:rsidP="00DC791B">
            <w:pPr>
              <w:widowControl/>
              <w:jc w:val="center"/>
              <w:textAlignment w:val="center"/>
            </w:pPr>
            <w:r>
              <w:rPr>
                <w:rFonts w:ascii="宋体" w:eastAsia="宋体" w:hAnsi="宋体" w:cs="宋体" w:hint="eastAsia"/>
                <w:color w:val="000000"/>
                <w:kern w:val="0"/>
                <w:sz w:val="20"/>
                <w:lang w:bidi="ar"/>
              </w:rPr>
              <w:t>实施单位</w:t>
            </w:r>
          </w:p>
        </w:tc>
        <w:tc>
          <w:tcPr>
            <w:tcW w:w="2380" w:type="dxa"/>
            <w:tcBorders>
              <w:tl2br w:val="nil"/>
              <w:tr2bl w:val="nil"/>
            </w:tcBorders>
            <w:vAlign w:val="center"/>
          </w:tcPr>
          <w:p w14:paraId="14E82BCE" w14:textId="77777777" w:rsidR="0080306F" w:rsidRDefault="0080306F" w:rsidP="00DC791B">
            <w:pPr>
              <w:widowControl/>
              <w:jc w:val="center"/>
              <w:textAlignment w:val="center"/>
            </w:pPr>
            <w:r>
              <w:rPr>
                <w:rFonts w:ascii="宋体" w:eastAsia="宋体" w:hAnsi="宋体" w:cs="宋体"/>
                <w:color w:val="000000"/>
                <w:kern w:val="0"/>
                <w:sz w:val="20"/>
                <w:lang w:bidi="ar"/>
              </w:rPr>
              <w:t>淮北市烈山区人民政府办公室</w:t>
            </w:r>
          </w:p>
        </w:tc>
      </w:tr>
      <w:tr w:rsidR="0080306F" w14:paraId="1F1FF922" w14:textId="77777777" w:rsidTr="00DC791B">
        <w:trPr>
          <w:trHeight w:val="330"/>
        </w:trPr>
        <w:tc>
          <w:tcPr>
            <w:tcW w:w="1443" w:type="dxa"/>
            <w:gridSpan w:val="3"/>
            <w:tcBorders>
              <w:tl2br w:val="nil"/>
              <w:tr2bl w:val="nil"/>
            </w:tcBorders>
            <w:vAlign w:val="center"/>
          </w:tcPr>
          <w:p w14:paraId="58BE5A71" w14:textId="77777777" w:rsidR="0080306F" w:rsidRDefault="0080306F" w:rsidP="00DC791B">
            <w:pPr>
              <w:widowControl/>
              <w:jc w:val="center"/>
              <w:textAlignment w:val="center"/>
              <w:rPr>
                <w:rFonts w:ascii="宋体" w:cs="宋体"/>
                <w:sz w:val="20"/>
              </w:rPr>
            </w:pPr>
            <w:r>
              <w:rPr>
                <w:rFonts w:ascii="宋体" w:eastAsia="宋体" w:hAnsi="宋体" w:cs="宋体" w:hint="eastAsia"/>
                <w:color w:val="000000"/>
                <w:kern w:val="0"/>
                <w:sz w:val="20"/>
                <w:lang w:bidi="ar"/>
              </w:rPr>
              <w:t>项目来源</w:t>
            </w:r>
          </w:p>
        </w:tc>
        <w:tc>
          <w:tcPr>
            <w:tcW w:w="3349" w:type="dxa"/>
            <w:gridSpan w:val="2"/>
            <w:tcBorders>
              <w:tl2br w:val="nil"/>
              <w:tr2bl w:val="nil"/>
            </w:tcBorders>
            <w:vAlign w:val="center"/>
          </w:tcPr>
          <w:p w14:paraId="19A07798" w14:textId="77777777" w:rsidR="0080306F" w:rsidRDefault="0080306F" w:rsidP="00DC791B">
            <w:pPr>
              <w:jc w:val="center"/>
              <w:rPr>
                <w:rFonts w:ascii="宋体" w:cs="宋体"/>
                <w:sz w:val="20"/>
              </w:rPr>
            </w:pPr>
          </w:p>
        </w:tc>
        <w:tc>
          <w:tcPr>
            <w:tcW w:w="1848" w:type="dxa"/>
            <w:tcBorders>
              <w:tl2br w:val="nil"/>
              <w:tr2bl w:val="nil"/>
            </w:tcBorders>
            <w:vAlign w:val="center"/>
          </w:tcPr>
          <w:p w14:paraId="3C18D431" w14:textId="77777777" w:rsidR="0080306F" w:rsidRDefault="0080306F" w:rsidP="00DC791B">
            <w:pPr>
              <w:widowControl/>
              <w:jc w:val="center"/>
              <w:textAlignment w:val="center"/>
            </w:pPr>
            <w:r>
              <w:rPr>
                <w:rFonts w:ascii="宋体" w:eastAsia="宋体" w:hAnsi="宋体" w:cs="宋体" w:hint="eastAsia"/>
                <w:color w:val="000000"/>
                <w:kern w:val="0"/>
                <w:sz w:val="20"/>
                <w:lang w:bidi="ar"/>
              </w:rPr>
              <w:t>项目期</w:t>
            </w:r>
          </w:p>
        </w:tc>
        <w:tc>
          <w:tcPr>
            <w:tcW w:w="2380" w:type="dxa"/>
            <w:tcBorders>
              <w:tl2br w:val="nil"/>
              <w:tr2bl w:val="nil"/>
            </w:tcBorders>
            <w:vAlign w:val="center"/>
          </w:tcPr>
          <w:p w14:paraId="1F912AB4" w14:textId="36187695" w:rsidR="0080306F" w:rsidRDefault="00313C7A" w:rsidP="0080306F">
            <w:pPr>
              <w:widowControl/>
              <w:jc w:val="center"/>
              <w:textAlignment w:val="center"/>
            </w:pPr>
            <w:r>
              <w:rPr>
                <w:rFonts w:ascii="宋体" w:eastAsia="宋体" w:hAnsi="宋体" w:cs="宋体" w:hint="eastAsia"/>
                <w:color w:val="000000"/>
                <w:kern w:val="0"/>
                <w:sz w:val="20"/>
                <w:lang w:bidi="ar"/>
              </w:rPr>
              <w:t>2026</w:t>
            </w:r>
            <w:r w:rsidR="0080306F" w:rsidRPr="001E1C1F">
              <w:rPr>
                <w:rFonts w:ascii="宋体" w:eastAsia="宋体" w:hAnsi="宋体" w:cs="宋体" w:hint="eastAsia"/>
                <w:color w:val="000000"/>
                <w:kern w:val="0"/>
                <w:sz w:val="20"/>
                <w:lang w:bidi="ar"/>
              </w:rPr>
              <w:t>年全年</w:t>
            </w:r>
          </w:p>
        </w:tc>
      </w:tr>
      <w:tr w:rsidR="0080306F" w14:paraId="0954E57F" w14:textId="77777777" w:rsidTr="00DC791B">
        <w:trPr>
          <w:trHeight w:val="330"/>
        </w:trPr>
        <w:tc>
          <w:tcPr>
            <w:tcW w:w="1443" w:type="dxa"/>
            <w:gridSpan w:val="3"/>
            <w:vMerge w:val="restart"/>
            <w:tcBorders>
              <w:tl2br w:val="nil"/>
              <w:tr2bl w:val="nil"/>
            </w:tcBorders>
            <w:vAlign w:val="center"/>
          </w:tcPr>
          <w:p w14:paraId="28A55A9B" w14:textId="77777777" w:rsidR="0080306F" w:rsidRDefault="0080306F" w:rsidP="00DC791B">
            <w:pPr>
              <w:widowControl/>
              <w:jc w:val="center"/>
              <w:textAlignment w:val="center"/>
              <w:rPr>
                <w:rFonts w:ascii="宋体" w:cs="宋体"/>
                <w:sz w:val="20"/>
              </w:rPr>
            </w:pPr>
            <w:r>
              <w:rPr>
                <w:rFonts w:ascii="宋体" w:eastAsia="宋体" w:hAnsi="宋体" w:cs="宋体" w:hint="eastAsia"/>
                <w:color w:val="000000"/>
                <w:kern w:val="0"/>
                <w:sz w:val="20"/>
                <w:lang w:bidi="ar"/>
              </w:rPr>
              <w:t>项目资金</w:t>
            </w:r>
            <w:r>
              <w:rPr>
                <w:rFonts w:ascii="宋体" w:eastAsia="宋体" w:hAnsi="宋体" w:cs="宋体" w:hint="eastAsia"/>
                <w:color w:val="000000"/>
                <w:kern w:val="0"/>
                <w:sz w:val="20"/>
                <w:lang w:bidi="ar"/>
              </w:rPr>
              <w:br/>
              <w:t>（万元）</w:t>
            </w:r>
          </w:p>
        </w:tc>
        <w:tc>
          <w:tcPr>
            <w:tcW w:w="3349" w:type="dxa"/>
            <w:gridSpan w:val="2"/>
            <w:tcBorders>
              <w:tl2br w:val="nil"/>
              <w:tr2bl w:val="nil"/>
            </w:tcBorders>
            <w:vAlign w:val="center"/>
          </w:tcPr>
          <w:p w14:paraId="6A91AA32" w14:textId="77777777" w:rsidR="0080306F" w:rsidRDefault="0080306F" w:rsidP="00DC791B">
            <w:pPr>
              <w:widowControl/>
              <w:jc w:val="left"/>
              <w:textAlignment w:val="center"/>
              <w:rPr>
                <w:rFonts w:ascii="宋体" w:cs="宋体"/>
                <w:sz w:val="20"/>
              </w:rPr>
            </w:pPr>
            <w:r>
              <w:rPr>
                <w:rFonts w:ascii="宋体" w:eastAsia="宋体" w:hAnsi="宋体" w:cs="宋体" w:hint="eastAsia"/>
                <w:color w:val="000000"/>
                <w:kern w:val="0"/>
                <w:sz w:val="20"/>
                <w:lang w:bidi="ar"/>
              </w:rPr>
              <w:t xml:space="preserve"> 年度资金总额：</w:t>
            </w:r>
          </w:p>
        </w:tc>
        <w:tc>
          <w:tcPr>
            <w:tcW w:w="4228" w:type="dxa"/>
            <w:gridSpan w:val="2"/>
            <w:tcBorders>
              <w:tl2br w:val="nil"/>
              <w:tr2bl w:val="nil"/>
            </w:tcBorders>
            <w:vAlign w:val="center"/>
          </w:tcPr>
          <w:p w14:paraId="713B41B6" w14:textId="3F8A66BB" w:rsidR="0080306F" w:rsidRDefault="005E4DA0" w:rsidP="00DC791B">
            <w:pPr>
              <w:jc w:val="center"/>
              <w:rPr>
                <w:rFonts w:ascii="宋体" w:cs="宋体"/>
                <w:sz w:val="20"/>
              </w:rPr>
            </w:pPr>
            <w:r>
              <w:rPr>
                <w:rFonts w:ascii="宋体" w:cs="宋体" w:hint="eastAsia"/>
                <w:sz w:val="20"/>
              </w:rPr>
              <w:t>80</w:t>
            </w:r>
            <w:r w:rsidR="006A5231">
              <w:rPr>
                <w:rFonts w:ascii="宋体" w:cs="宋体" w:hint="eastAsia"/>
                <w:sz w:val="20"/>
              </w:rPr>
              <w:t>万元</w:t>
            </w:r>
          </w:p>
        </w:tc>
      </w:tr>
      <w:tr w:rsidR="0080306F" w14:paraId="69904857" w14:textId="77777777" w:rsidTr="00DC791B">
        <w:trPr>
          <w:trHeight w:val="330"/>
        </w:trPr>
        <w:tc>
          <w:tcPr>
            <w:tcW w:w="1443" w:type="dxa"/>
            <w:gridSpan w:val="3"/>
            <w:vMerge/>
            <w:tcBorders>
              <w:tl2br w:val="nil"/>
              <w:tr2bl w:val="nil"/>
            </w:tcBorders>
            <w:vAlign w:val="center"/>
          </w:tcPr>
          <w:p w14:paraId="18F4EEB7" w14:textId="77777777" w:rsidR="0080306F" w:rsidRDefault="0080306F" w:rsidP="00DC791B">
            <w:pPr>
              <w:jc w:val="center"/>
              <w:rPr>
                <w:rFonts w:ascii="宋体" w:cs="宋体"/>
                <w:sz w:val="20"/>
              </w:rPr>
            </w:pPr>
          </w:p>
        </w:tc>
        <w:tc>
          <w:tcPr>
            <w:tcW w:w="3349" w:type="dxa"/>
            <w:gridSpan w:val="2"/>
            <w:tcBorders>
              <w:tl2br w:val="nil"/>
              <w:tr2bl w:val="nil"/>
            </w:tcBorders>
            <w:vAlign w:val="center"/>
          </w:tcPr>
          <w:p w14:paraId="07769117" w14:textId="77777777" w:rsidR="0080306F" w:rsidRDefault="0080306F" w:rsidP="00DC791B">
            <w:pPr>
              <w:widowControl/>
              <w:jc w:val="left"/>
              <w:textAlignment w:val="center"/>
              <w:rPr>
                <w:rFonts w:ascii="宋体" w:cs="宋体"/>
                <w:sz w:val="20"/>
              </w:rPr>
            </w:pPr>
            <w:r>
              <w:rPr>
                <w:rFonts w:ascii="宋体" w:eastAsia="宋体" w:hAnsi="宋体" w:cs="宋体" w:hint="eastAsia"/>
                <w:color w:val="000000"/>
                <w:kern w:val="0"/>
                <w:sz w:val="20"/>
                <w:lang w:bidi="ar"/>
              </w:rPr>
              <w:t xml:space="preserve">   其中：财政拨款</w:t>
            </w:r>
          </w:p>
        </w:tc>
        <w:tc>
          <w:tcPr>
            <w:tcW w:w="4228" w:type="dxa"/>
            <w:gridSpan w:val="2"/>
            <w:tcBorders>
              <w:tl2br w:val="nil"/>
              <w:tr2bl w:val="nil"/>
            </w:tcBorders>
            <w:vAlign w:val="center"/>
          </w:tcPr>
          <w:p w14:paraId="6AA8D214" w14:textId="0DB5129F" w:rsidR="0080306F" w:rsidRDefault="005E4DA0" w:rsidP="00DC791B">
            <w:pPr>
              <w:jc w:val="center"/>
              <w:rPr>
                <w:rFonts w:ascii="宋体" w:cs="宋体"/>
                <w:sz w:val="20"/>
              </w:rPr>
            </w:pPr>
            <w:r>
              <w:rPr>
                <w:rFonts w:ascii="宋体" w:cs="宋体" w:hint="eastAsia"/>
                <w:sz w:val="20"/>
              </w:rPr>
              <w:t>80</w:t>
            </w:r>
            <w:r w:rsidR="006A5231">
              <w:rPr>
                <w:rFonts w:ascii="宋体" w:cs="宋体" w:hint="eastAsia"/>
                <w:sz w:val="20"/>
              </w:rPr>
              <w:t>万元</w:t>
            </w:r>
          </w:p>
        </w:tc>
      </w:tr>
      <w:tr w:rsidR="0080306F" w14:paraId="2442F335" w14:textId="77777777" w:rsidTr="00DC791B">
        <w:trPr>
          <w:trHeight w:val="330"/>
        </w:trPr>
        <w:tc>
          <w:tcPr>
            <w:tcW w:w="1443" w:type="dxa"/>
            <w:gridSpan w:val="3"/>
            <w:vMerge/>
            <w:tcBorders>
              <w:tl2br w:val="nil"/>
              <w:tr2bl w:val="nil"/>
            </w:tcBorders>
            <w:vAlign w:val="center"/>
          </w:tcPr>
          <w:p w14:paraId="5F343434" w14:textId="77777777" w:rsidR="0080306F" w:rsidRDefault="0080306F" w:rsidP="00DC791B">
            <w:pPr>
              <w:jc w:val="center"/>
              <w:rPr>
                <w:rFonts w:ascii="宋体" w:cs="宋体"/>
                <w:sz w:val="20"/>
              </w:rPr>
            </w:pPr>
          </w:p>
        </w:tc>
        <w:tc>
          <w:tcPr>
            <w:tcW w:w="3349" w:type="dxa"/>
            <w:gridSpan w:val="2"/>
            <w:tcBorders>
              <w:tl2br w:val="nil"/>
              <w:tr2bl w:val="nil"/>
            </w:tcBorders>
            <w:vAlign w:val="center"/>
          </w:tcPr>
          <w:p w14:paraId="70C39FBB" w14:textId="77777777" w:rsidR="0080306F" w:rsidRDefault="0080306F" w:rsidP="00DC791B">
            <w:pPr>
              <w:widowControl/>
              <w:jc w:val="left"/>
              <w:textAlignment w:val="center"/>
              <w:rPr>
                <w:rFonts w:ascii="宋体" w:cs="宋体"/>
                <w:sz w:val="20"/>
              </w:rPr>
            </w:pPr>
            <w:r>
              <w:rPr>
                <w:rFonts w:ascii="宋体" w:eastAsia="宋体" w:hAnsi="宋体" w:cs="宋体" w:hint="eastAsia"/>
                <w:color w:val="000000"/>
                <w:kern w:val="0"/>
                <w:sz w:val="20"/>
                <w:lang w:bidi="ar"/>
              </w:rPr>
              <w:t xml:space="preserve">         上年结转</w:t>
            </w:r>
          </w:p>
        </w:tc>
        <w:tc>
          <w:tcPr>
            <w:tcW w:w="4228" w:type="dxa"/>
            <w:gridSpan w:val="2"/>
            <w:tcBorders>
              <w:tl2br w:val="nil"/>
              <w:tr2bl w:val="nil"/>
            </w:tcBorders>
            <w:vAlign w:val="center"/>
          </w:tcPr>
          <w:p w14:paraId="1BD3B7E8" w14:textId="77777777" w:rsidR="0080306F" w:rsidRDefault="0080306F" w:rsidP="00DC791B">
            <w:pPr>
              <w:jc w:val="center"/>
              <w:rPr>
                <w:rFonts w:ascii="宋体" w:cs="宋体"/>
                <w:sz w:val="20"/>
              </w:rPr>
            </w:pPr>
          </w:p>
        </w:tc>
      </w:tr>
      <w:tr w:rsidR="0080306F" w14:paraId="3BAD994C" w14:textId="77777777" w:rsidTr="00DC791B">
        <w:trPr>
          <w:trHeight w:val="330"/>
        </w:trPr>
        <w:tc>
          <w:tcPr>
            <w:tcW w:w="1443" w:type="dxa"/>
            <w:gridSpan w:val="3"/>
            <w:vMerge/>
            <w:tcBorders>
              <w:tl2br w:val="nil"/>
              <w:tr2bl w:val="nil"/>
            </w:tcBorders>
            <w:vAlign w:val="center"/>
          </w:tcPr>
          <w:p w14:paraId="37790D60" w14:textId="77777777" w:rsidR="0080306F" w:rsidRDefault="0080306F" w:rsidP="00DC791B">
            <w:pPr>
              <w:jc w:val="center"/>
              <w:rPr>
                <w:rFonts w:ascii="宋体" w:cs="宋体"/>
                <w:sz w:val="20"/>
              </w:rPr>
            </w:pPr>
          </w:p>
        </w:tc>
        <w:tc>
          <w:tcPr>
            <w:tcW w:w="3349" w:type="dxa"/>
            <w:gridSpan w:val="2"/>
            <w:tcBorders>
              <w:tl2br w:val="nil"/>
              <w:tr2bl w:val="nil"/>
            </w:tcBorders>
            <w:vAlign w:val="center"/>
          </w:tcPr>
          <w:p w14:paraId="3A02DC8A" w14:textId="77777777" w:rsidR="0080306F" w:rsidRDefault="0080306F" w:rsidP="00DC791B">
            <w:pPr>
              <w:widowControl/>
              <w:jc w:val="left"/>
              <w:textAlignment w:val="center"/>
              <w:rPr>
                <w:rFonts w:ascii="宋体" w:cs="宋体"/>
                <w:sz w:val="20"/>
              </w:rPr>
            </w:pPr>
            <w:r>
              <w:rPr>
                <w:rFonts w:ascii="宋体" w:eastAsia="宋体" w:hAnsi="宋体" w:cs="宋体" w:hint="eastAsia"/>
                <w:color w:val="000000"/>
                <w:kern w:val="0"/>
                <w:sz w:val="20"/>
                <w:lang w:bidi="ar"/>
              </w:rPr>
              <w:t xml:space="preserve">         其他资金</w:t>
            </w:r>
          </w:p>
        </w:tc>
        <w:tc>
          <w:tcPr>
            <w:tcW w:w="4228" w:type="dxa"/>
            <w:gridSpan w:val="2"/>
            <w:tcBorders>
              <w:tl2br w:val="nil"/>
              <w:tr2bl w:val="nil"/>
            </w:tcBorders>
            <w:vAlign w:val="center"/>
          </w:tcPr>
          <w:p w14:paraId="1AD36A9C" w14:textId="77777777" w:rsidR="0080306F" w:rsidRDefault="0080306F" w:rsidP="00DC791B">
            <w:pPr>
              <w:jc w:val="right"/>
              <w:rPr>
                <w:rFonts w:ascii="宋体" w:cs="宋体"/>
                <w:sz w:val="20"/>
              </w:rPr>
            </w:pPr>
          </w:p>
        </w:tc>
      </w:tr>
      <w:tr w:rsidR="0080306F" w14:paraId="31B602DC" w14:textId="77777777" w:rsidTr="00DC791B">
        <w:trPr>
          <w:trHeight w:val="1015"/>
        </w:trPr>
        <w:tc>
          <w:tcPr>
            <w:tcW w:w="438" w:type="dxa"/>
            <w:tcBorders>
              <w:tl2br w:val="nil"/>
              <w:tr2bl w:val="nil"/>
            </w:tcBorders>
            <w:vAlign w:val="center"/>
          </w:tcPr>
          <w:p w14:paraId="0DDEBC0C" w14:textId="77777777" w:rsidR="0080306F" w:rsidRDefault="0080306F" w:rsidP="00DC791B">
            <w:pPr>
              <w:widowControl/>
              <w:spacing w:line="200" w:lineRule="exact"/>
              <w:jc w:val="center"/>
              <w:textAlignment w:val="center"/>
              <w:rPr>
                <w:rFonts w:ascii="宋体" w:cs="宋体"/>
                <w:sz w:val="20"/>
              </w:rPr>
            </w:pPr>
            <w:r>
              <w:rPr>
                <w:rFonts w:ascii="宋体" w:eastAsia="宋体" w:hAnsi="宋体" w:cs="宋体" w:hint="eastAsia"/>
                <w:color w:val="000000"/>
                <w:kern w:val="0"/>
                <w:sz w:val="20"/>
                <w:lang w:bidi="ar"/>
              </w:rPr>
              <w:t>年度</w:t>
            </w:r>
            <w:r>
              <w:rPr>
                <w:rFonts w:ascii="宋体" w:eastAsia="宋体" w:hAnsi="宋体" w:cs="宋体" w:hint="eastAsia"/>
                <w:color w:val="000000"/>
                <w:kern w:val="0"/>
                <w:sz w:val="20"/>
                <w:lang w:bidi="ar"/>
              </w:rPr>
              <w:br/>
              <w:t>目标</w:t>
            </w:r>
          </w:p>
        </w:tc>
        <w:tc>
          <w:tcPr>
            <w:tcW w:w="8582" w:type="dxa"/>
            <w:gridSpan w:val="6"/>
            <w:tcBorders>
              <w:tl2br w:val="nil"/>
              <w:tr2bl w:val="nil"/>
            </w:tcBorders>
            <w:vAlign w:val="center"/>
          </w:tcPr>
          <w:p w14:paraId="34E0DE1E" w14:textId="77777777" w:rsidR="0080306F" w:rsidRPr="001E1C1F" w:rsidRDefault="0080306F" w:rsidP="00DC791B">
            <w:pPr>
              <w:widowControl/>
              <w:jc w:val="left"/>
              <w:textAlignment w:val="center"/>
              <w:rPr>
                <w:color w:val="000000"/>
                <w:kern w:val="0"/>
                <w:sz w:val="24"/>
                <w:szCs w:val="24"/>
              </w:rPr>
            </w:pPr>
            <w:r w:rsidRPr="001E1C1F">
              <w:rPr>
                <w:rFonts w:ascii="宋体" w:eastAsia="宋体" w:hAnsi="宋体" w:cs="宋体" w:hint="eastAsia"/>
                <w:color w:val="000000"/>
                <w:kern w:val="0"/>
                <w:sz w:val="20"/>
                <w:lang w:bidi="ar"/>
              </w:rPr>
              <w:t>确保区政府领导公务活动、调研活动等顺利开展；区领导交办、指示、批示等事项落到实处；严格落实值班值守制度，确保突发事件处置及时、应对合宜，应急信息上报无误及时；</w:t>
            </w:r>
            <w:r>
              <w:rPr>
                <w:rFonts w:ascii="宋体" w:eastAsia="宋体" w:hAnsi="宋体" w:cs="宋体" w:hint="eastAsia"/>
                <w:color w:val="000000"/>
                <w:kern w:val="0"/>
                <w:sz w:val="20"/>
                <w:lang w:bidi="ar"/>
              </w:rPr>
              <w:t>保障</w:t>
            </w:r>
            <w:r w:rsidRPr="001E1C1F">
              <w:rPr>
                <w:rFonts w:ascii="宋体" w:eastAsia="宋体" w:hAnsi="宋体" w:cs="宋体" w:hint="eastAsia"/>
                <w:color w:val="000000"/>
                <w:kern w:val="0"/>
                <w:sz w:val="20"/>
                <w:lang w:bidi="ar"/>
              </w:rPr>
              <w:t>区政府会议、区直单位系统等各类会议顺利召开。</w:t>
            </w:r>
          </w:p>
        </w:tc>
      </w:tr>
      <w:tr w:rsidR="0080306F" w14:paraId="4B38C133" w14:textId="77777777" w:rsidTr="00DC791B">
        <w:trPr>
          <w:trHeight w:val="508"/>
        </w:trPr>
        <w:tc>
          <w:tcPr>
            <w:tcW w:w="438" w:type="dxa"/>
            <w:vMerge w:val="restart"/>
            <w:tcBorders>
              <w:tl2br w:val="nil"/>
              <w:tr2bl w:val="nil"/>
            </w:tcBorders>
            <w:vAlign w:val="center"/>
          </w:tcPr>
          <w:p w14:paraId="2E988338" w14:textId="77777777" w:rsidR="0080306F" w:rsidRDefault="0080306F" w:rsidP="00DC791B">
            <w:pPr>
              <w:widowControl/>
              <w:jc w:val="center"/>
              <w:textAlignment w:val="center"/>
              <w:rPr>
                <w:rFonts w:ascii="宋体" w:cs="宋体"/>
                <w:sz w:val="20"/>
              </w:rPr>
            </w:pPr>
            <w:r>
              <w:rPr>
                <w:rFonts w:ascii="宋体" w:eastAsia="宋体" w:hAnsi="宋体" w:cs="宋体" w:hint="eastAsia"/>
                <w:color w:val="000000"/>
                <w:kern w:val="0"/>
                <w:sz w:val="20"/>
                <w:lang w:bidi="ar"/>
              </w:rPr>
              <w:t>绩</w:t>
            </w:r>
            <w:r>
              <w:rPr>
                <w:rFonts w:ascii="宋体" w:eastAsia="宋体" w:hAnsi="宋体" w:cs="宋体" w:hint="eastAsia"/>
                <w:color w:val="000000"/>
                <w:kern w:val="0"/>
                <w:sz w:val="20"/>
                <w:lang w:bidi="ar"/>
              </w:rPr>
              <w:br/>
              <w:t>效</w:t>
            </w:r>
            <w:r>
              <w:rPr>
                <w:rFonts w:ascii="宋体" w:eastAsia="宋体" w:hAnsi="宋体" w:cs="宋体" w:hint="eastAsia"/>
                <w:color w:val="000000"/>
                <w:kern w:val="0"/>
                <w:sz w:val="20"/>
                <w:lang w:bidi="ar"/>
              </w:rPr>
              <w:br/>
              <w:t>指</w:t>
            </w:r>
            <w:r>
              <w:rPr>
                <w:rFonts w:ascii="宋体" w:eastAsia="宋体" w:hAnsi="宋体" w:cs="宋体" w:hint="eastAsia"/>
                <w:color w:val="000000"/>
                <w:kern w:val="0"/>
                <w:sz w:val="20"/>
                <w:lang w:bidi="ar"/>
              </w:rPr>
              <w:br/>
              <w:t>标</w:t>
            </w:r>
          </w:p>
        </w:tc>
        <w:tc>
          <w:tcPr>
            <w:tcW w:w="723" w:type="dxa"/>
            <w:tcBorders>
              <w:tl2br w:val="nil"/>
              <w:tr2bl w:val="nil"/>
            </w:tcBorders>
            <w:vAlign w:val="center"/>
          </w:tcPr>
          <w:p w14:paraId="2BEED842" w14:textId="77777777" w:rsidR="0080306F" w:rsidRDefault="0080306F" w:rsidP="00DC791B">
            <w:pPr>
              <w:widowControl/>
              <w:spacing w:line="200" w:lineRule="exact"/>
              <w:jc w:val="center"/>
              <w:textAlignment w:val="center"/>
              <w:rPr>
                <w:rFonts w:ascii="宋体" w:cs="宋体"/>
                <w:sz w:val="20"/>
              </w:rPr>
            </w:pPr>
            <w:r>
              <w:rPr>
                <w:rFonts w:ascii="宋体" w:eastAsia="宋体" w:hAnsi="宋体" w:cs="宋体" w:hint="eastAsia"/>
                <w:color w:val="000000"/>
                <w:kern w:val="0"/>
                <w:sz w:val="20"/>
                <w:lang w:bidi="ar"/>
              </w:rPr>
              <w:t>一级</w:t>
            </w:r>
            <w:r>
              <w:rPr>
                <w:rFonts w:ascii="宋体" w:eastAsia="宋体" w:hAnsi="宋体" w:cs="宋体" w:hint="eastAsia"/>
                <w:color w:val="000000"/>
                <w:kern w:val="0"/>
                <w:sz w:val="20"/>
                <w:lang w:bidi="ar"/>
              </w:rPr>
              <w:br/>
              <w:t>指标</w:t>
            </w:r>
          </w:p>
        </w:tc>
        <w:tc>
          <w:tcPr>
            <w:tcW w:w="759" w:type="dxa"/>
            <w:gridSpan w:val="2"/>
            <w:tcBorders>
              <w:tl2br w:val="nil"/>
              <w:tr2bl w:val="nil"/>
            </w:tcBorders>
            <w:vAlign w:val="center"/>
          </w:tcPr>
          <w:p w14:paraId="04EB1873" w14:textId="77777777" w:rsidR="0080306F" w:rsidRDefault="0080306F" w:rsidP="00DC791B">
            <w:pPr>
              <w:widowControl/>
              <w:spacing w:line="200" w:lineRule="exact"/>
              <w:jc w:val="center"/>
              <w:textAlignment w:val="center"/>
              <w:rPr>
                <w:rFonts w:ascii="宋体" w:cs="宋体"/>
                <w:sz w:val="20"/>
              </w:rPr>
            </w:pPr>
            <w:r>
              <w:rPr>
                <w:rFonts w:ascii="宋体" w:eastAsia="宋体" w:hAnsi="宋体" w:cs="宋体" w:hint="eastAsia"/>
                <w:color w:val="000000"/>
                <w:kern w:val="0"/>
                <w:sz w:val="20"/>
                <w:lang w:bidi="ar"/>
              </w:rPr>
              <w:t>二级指标</w:t>
            </w:r>
          </w:p>
        </w:tc>
        <w:tc>
          <w:tcPr>
            <w:tcW w:w="2872" w:type="dxa"/>
            <w:tcBorders>
              <w:tl2br w:val="nil"/>
              <w:tr2bl w:val="nil"/>
            </w:tcBorders>
            <w:vAlign w:val="center"/>
          </w:tcPr>
          <w:p w14:paraId="4A15974B" w14:textId="77777777" w:rsidR="0080306F" w:rsidRDefault="0080306F" w:rsidP="00DC791B">
            <w:pPr>
              <w:widowControl/>
              <w:jc w:val="center"/>
              <w:textAlignment w:val="center"/>
              <w:rPr>
                <w:rFonts w:ascii="宋体" w:cs="宋体"/>
                <w:sz w:val="20"/>
              </w:rPr>
            </w:pPr>
            <w:r>
              <w:rPr>
                <w:rFonts w:ascii="宋体" w:eastAsia="宋体" w:hAnsi="宋体" w:cs="宋体" w:hint="eastAsia"/>
                <w:color w:val="000000"/>
                <w:kern w:val="0"/>
                <w:sz w:val="20"/>
                <w:lang w:bidi="ar"/>
              </w:rPr>
              <w:t>三级指标</w:t>
            </w:r>
          </w:p>
        </w:tc>
        <w:tc>
          <w:tcPr>
            <w:tcW w:w="4228" w:type="dxa"/>
            <w:gridSpan w:val="2"/>
            <w:tcBorders>
              <w:tl2br w:val="nil"/>
              <w:tr2bl w:val="nil"/>
            </w:tcBorders>
            <w:vAlign w:val="center"/>
          </w:tcPr>
          <w:p w14:paraId="3959F5D5" w14:textId="77777777" w:rsidR="0080306F" w:rsidRDefault="0080306F" w:rsidP="00DC791B">
            <w:pPr>
              <w:widowControl/>
              <w:jc w:val="center"/>
              <w:textAlignment w:val="center"/>
              <w:rPr>
                <w:rFonts w:ascii="宋体" w:cs="宋体"/>
                <w:sz w:val="20"/>
              </w:rPr>
            </w:pPr>
            <w:r>
              <w:rPr>
                <w:rFonts w:ascii="宋体" w:eastAsia="宋体" w:hAnsi="宋体" w:cs="宋体" w:hint="eastAsia"/>
                <w:color w:val="000000"/>
                <w:kern w:val="0"/>
                <w:sz w:val="20"/>
                <w:lang w:bidi="ar"/>
              </w:rPr>
              <w:t>指标值</w:t>
            </w:r>
          </w:p>
        </w:tc>
      </w:tr>
      <w:tr w:rsidR="0080306F" w14:paraId="785C0341" w14:textId="77777777" w:rsidTr="00DC791B">
        <w:trPr>
          <w:trHeight w:val="363"/>
        </w:trPr>
        <w:tc>
          <w:tcPr>
            <w:tcW w:w="438" w:type="dxa"/>
            <w:vMerge/>
            <w:tcBorders>
              <w:tl2br w:val="nil"/>
              <w:tr2bl w:val="nil"/>
            </w:tcBorders>
            <w:vAlign w:val="center"/>
          </w:tcPr>
          <w:p w14:paraId="5B588CAE" w14:textId="77777777" w:rsidR="0080306F" w:rsidRDefault="0080306F" w:rsidP="00DC791B">
            <w:pPr>
              <w:jc w:val="center"/>
              <w:rPr>
                <w:rFonts w:ascii="宋体" w:cs="宋体"/>
                <w:sz w:val="20"/>
              </w:rPr>
            </w:pPr>
          </w:p>
        </w:tc>
        <w:tc>
          <w:tcPr>
            <w:tcW w:w="723" w:type="dxa"/>
            <w:vMerge w:val="restart"/>
            <w:tcBorders>
              <w:tl2br w:val="nil"/>
              <w:tr2bl w:val="nil"/>
            </w:tcBorders>
            <w:vAlign w:val="center"/>
          </w:tcPr>
          <w:p w14:paraId="6F19D02A" w14:textId="77777777" w:rsidR="0080306F" w:rsidRDefault="0080306F" w:rsidP="00DC791B">
            <w:pPr>
              <w:widowControl/>
              <w:jc w:val="center"/>
              <w:textAlignment w:val="center"/>
              <w:rPr>
                <w:rFonts w:ascii="宋体" w:cs="宋体"/>
                <w:sz w:val="20"/>
              </w:rPr>
            </w:pPr>
            <w:r>
              <w:rPr>
                <w:rFonts w:ascii="宋体" w:eastAsia="宋体" w:hAnsi="宋体" w:cs="宋体" w:hint="eastAsia"/>
                <w:color w:val="000000"/>
                <w:kern w:val="0"/>
                <w:sz w:val="20"/>
                <w:lang w:bidi="ar"/>
              </w:rPr>
              <w:t>产出指标</w:t>
            </w:r>
          </w:p>
        </w:tc>
        <w:tc>
          <w:tcPr>
            <w:tcW w:w="759" w:type="dxa"/>
            <w:gridSpan w:val="2"/>
            <w:tcBorders>
              <w:tl2br w:val="nil"/>
              <w:tr2bl w:val="nil"/>
            </w:tcBorders>
            <w:vAlign w:val="center"/>
          </w:tcPr>
          <w:p w14:paraId="4C53DD1C" w14:textId="77777777" w:rsidR="0080306F" w:rsidRDefault="0080306F" w:rsidP="00DC791B">
            <w:pPr>
              <w:widowControl/>
              <w:spacing w:line="200" w:lineRule="exact"/>
              <w:jc w:val="center"/>
              <w:textAlignment w:val="center"/>
              <w:rPr>
                <w:rFonts w:ascii="宋体" w:cs="宋体"/>
                <w:sz w:val="20"/>
              </w:rPr>
            </w:pPr>
            <w:r>
              <w:rPr>
                <w:rFonts w:ascii="宋体" w:eastAsia="宋体" w:hAnsi="宋体" w:cs="宋体" w:hint="eastAsia"/>
                <w:color w:val="000000"/>
                <w:kern w:val="0"/>
                <w:sz w:val="20"/>
                <w:lang w:bidi="ar"/>
              </w:rPr>
              <w:t>数量指标</w:t>
            </w:r>
          </w:p>
        </w:tc>
        <w:tc>
          <w:tcPr>
            <w:tcW w:w="2872" w:type="dxa"/>
            <w:tcBorders>
              <w:tl2br w:val="nil"/>
              <w:tr2bl w:val="nil"/>
            </w:tcBorders>
            <w:vAlign w:val="center"/>
          </w:tcPr>
          <w:p w14:paraId="48564CC5" w14:textId="0DE30861" w:rsidR="0080306F" w:rsidRDefault="0080306F" w:rsidP="00DC791B">
            <w:pPr>
              <w:widowControl/>
              <w:jc w:val="left"/>
              <w:textAlignment w:val="center"/>
              <w:rPr>
                <w:rFonts w:ascii="宋体" w:cs="宋体"/>
                <w:sz w:val="20"/>
              </w:rPr>
            </w:pPr>
            <w:r>
              <w:rPr>
                <w:rFonts w:ascii="宋体" w:eastAsia="宋体" w:hAnsi="宋体" w:cs="宋体" w:hint="eastAsia"/>
                <w:color w:val="000000"/>
                <w:kern w:val="0"/>
                <w:sz w:val="20"/>
                <w:lang w:bidi="ar"/>
              </w:rPr>
              <w:t>指标1：</w:t>
            </w:r>
            <w:r w:rsidR="006A5231">
              <w:rPr>
                <w:rFonts w:ascii="宋体" w:eastAsia="宋体" w:hAnsi="宋体" w:cs="宋体" w:hint="eastAsia"/>
                <w:color w:val="000000"/>
                <w:kern w:val="0"/>
                <w:sz w:val="20"/>
                <w:lang w:bidi="ar"/>
              </w:rPr>
              <w:t>采购支出</w:t>
            </w:r>
          </w:p>
        </w:tc>
        <w:tc>
          <w:tcPr>
            <w:tcW w:w="4228" w:type="dxa"/>
            <w:gridSpan w:val="2"/>
            <w:tcBorders>
              <w:tl2br w:val="nil"/>
              <w:tr2bl w:val="nil"/>
            </w:tcBorders>
            <w:vAlign w:val="center"/>
          </w:tcPr>
          <w:p w14:paraId="31CBF3FD" w14:textId="0AD0BA81" w:rsidR="0080306F" w:rsidRDefault="006A5231" w:rsidP="00F93A71">
            <w:pPr>
              <w:jc w:val="center"/>
              <w:rPr>
                <w:rFonts w:ascii="宋体" w:cs="宋体"/>
                <w:sz w:val="20"/>
              </w:rPr>
            </w:pPr>
            <w:r>
              <w:rPr>
                <w:rFonts w:ascii="Arial" w:hAnsi="Arial" w:cs="Arial"/>
                <w:sz w:val="20"/>
              </w:rPr>
              <w:t>≤</w:t>
            </w:r>
            <w:r w:rsidR="00F93A71">
              <w:rPr>
                <w:rFonts w:ascii="Arial" w:hAnsi="Arial" w:cs="Arial" w:hint="eastAsia"/>
                <w:sz w:val="20"/>
              </w:rPr>
              <w:t>5</w:t>
            </w:r>
            <w:r>
              <w:rPr>
                <w:rFonts w:ascii="Arial" w:hAnsi="Arial" w:cs="Arial" w:hint="eastAsia"/>
                <w:sz w:val="20"/>
              </w:rPr>
              <w:t>万</w:t>
            </w:r>
          </w:p>
        </w:tc>
      </w:tr>
      <w:tr w:rsidR="0080306F" w14:paraId="6C4D7CCC" w14:textId="77777777" w:rsidTr="00DC791B">
        <w:trPr>
          <w:trHeight w:val="363"/>
        </w:trPr>
        <w:tc>
          <w:tcPr>
            <w:tcW w:w="438" w:type="dxa"/>
            <w:vMerge/>
            <w:tcBorders>
              <w:tl2br w:val="nil"/>
              <w:tr2bl w:val="nil"/>
            </w:tcBorders>
            <w:vAlign w:val="center"/>
          </w:tcPr>
          <w:p w14:paraId="789BEA6A" w14:textId="77777777" w:rsidR="0080306F" w:rsidRDefault="0080306F" w:rsidP="00DC791B">
            <w:pPr>
              <w:jc w:val="center"/>
              <w:rPr>
                <w:rFonts w:ascii="宋体" w:cs="宋体"/>
                <w:sz w:val="20"/>
              </w:rPr>
            </w:pPr>
          </w:p>
        </w:tc>
        <w:tc>
          <w:tcPr>
            <w:tcW w:w="723" w:type="dxa"/>
            <w:vMerge/>
            <w:tcBorders>
              <w:tl2br w:val="nil"/>
              <w:tr2bl w:val="nil"/>
            </w:tcBorders>
            <w:vAlign w:val="center"/>
          </w:tcPr>
          <w:p w14:paraId="107CDDAC" w14:textId="77777777" w:rsidR="0080306F" w:rsidRDefault="0080306F" w:rsidP="00DC791B">
            <w:pPr>
              <w:jc w:val="center"/>
              <w:rPr>
                <w:rFonts w:ascii="宋体" w:cs="宋体"/>
                <w:sz w:val="20"/>
              </w:rPr>
            </w:pPr>
          </w:p>
        </w:tc>
        <w:tc>
          <w:tcPr>
            <w:tcW w:w="759" w:type="dxa"/>
            <w:gridSpan w:val="2"/>
            <w:tcBorders>
              <w:tl2br w:val="nil"/>
              <w:tr2bl w:val="nil"/>
            </w:tcBorders>
            <w:vAlign w:val="center"/>
          </w:tcPr>
          <w:p w14:paraId="2150B806" w14:textId="77777777" w:rsidR="0080306F" w:rsidRDefault="0080306F" w:rsidP="00DC791B">
            <w:pPr>
              <w:widowControl/>
              <w:spacing w:line="200" w:lineRule="exact"/>
              <w:jc w:val="center"/>
              <w:textAlignment w:val="center"/>
              <w:rPr>
                <w:rFonts w:ascii="宋体" w:cs="宋体"/>
                <w:sz w:val="20"/>
              </w:rPr>
            </w:pPr>
            <w:r>
              <w:rPr>
                <w:rFonts w:ascii="宋体" w:eastAsia="宋体" w:hAnsi="宋体" w:cs="宋体" w:hint="eastAsia"/>
                <w:color w:val="000000"/>
                <w:kern w:val="0"/>
                <w:sz w:val="20"/>
                <w:lang w:bidi="ar"/>
              </w:rPr>
              <w:t>质量指标</w:t>
            </w:r>
          </w:p>
        </w:tc>
        <w:tc>
          <w:tcPr>
            <w:tcW w:w="2872" w:type="dxa"/>
            <w:tcBorders>
              <w:tl2br w:val="nil"/>
              <w:tr2bl w:val="nil"/>
            </w:tcBorders>
            <w:vAlign w:val="center"/>
          </w:tcPr>
          <w:p w14:paraId="30B07BEC" w14:textId="1AB441BF" w:rsidR="0080306F" w:rsidRDefault="0080306F" w:rsidP="00DC791B">
            <w:pPr>
              <w:widowControl/>
              <w:jc w:val="left"/>
              <w:textAlignment w:val="center"/>
              <w:rPr>
                <w:rFonts w:ascii="宋体" w:cs="宋体"/>
                <w:sz w:val="20"/>
              </w:rPr>
            </w:pPr>
            <w:r>
              <w:rPr>
                <w:rFonts w:ascii="宋体" w:eastAsia="宋体" w:hAnsi="宋体" w:cs="宋体" w:hint="eastAsia"/>
                <w:color w:val="000000"/>
                <w:kern w:val="0"/>
                <w:sz w:val="20"/>
                <w:lang w:bidi="ar"/>
              </w:rPr>
              <w:t>指标1：支出合规</w:t>
            </w:r>
            <w:r w:rsidR="006A5231">
              <w:rPr>
                <w:rFonts w:ascii="宋体" w:eastAsia="宋体" w:hAnsi="宋体" w:cs="宋体" w:hint="eastAsia"/>
                <w:color w:val="000000"/>
                <w:kern w:val="0"/>
                <w:sz w:val="20"/>
                <w:lang w:bidi="ar"/>
              </w:rPr>
              <w:t>性</w:t>
            </w:r>
          </w:p>
        </w:tc>
        <w:tc>
          <w:tcPr>
            <w:tcW w:w="4228" w:type="dxa"/>
            <w:gridSpan w:val="2"/>
            <w:tcBorders>
              <w:tl2br w:val="nil"/>
              <w:tr2bl w:val="nil"/>
            </w:tcBorders>
            <w:vAlign w:val="center"/>
          </w:tcPr>
          <w:p w14:paraId="7D8ED9FB" w14:textId="25D5437A" w:rsidR="0080306F" w:rsidRDefault="006A5231" w:rsidP="00DC791B">
            <w:pPr>
              <w:jc w:val="center"/>
              <w:rPr>
                <w:rFonts w:ascii="宋体" w:cs="宋体"/>
                <w:sz w:val="20"/>
              </w:rPr>
            </w:pPr>
            <w:r>
              <w:rPr>
                <w:rFonts w:ascii="宋体" w:cs="宋体" w:hint="eastAsia"/>
                <w:sz w:val="20"/>
              </w:rPr>
              <w:t>合规</w:t>
            </w:r>
          </w:p>
        </w:tc>
      </w:tr>
      <w:tr w:rsidR="0080306F" w14:paraId="7F0F3E61" w14:textId="77777777" w:rsidTr="00DC791B">
        <w:trPr>
          <w:trHeight w:val="363"/>
        </w:trPr>
        <w:tc>
          <w:tcPr>
            <w:tcW w:w="438" w:type="dxa"/>
            <w:vMerge/>
            <w:tcBorders>
              <w:tl2br w:val="nil"/>
              <w:tr2bl w:val="nil"/>
            </w:tcBorders>
            <w:vAlign w:val="center"/>
          </w:tcPr>
          <w:p w14:paraId="3FA1321E" w14:textId="77777777" w:rsidR="0080306F" w:rsidRDefault="0080306F" w:rsidP="00DC791B">
            <w:pPr>
              <w:jc w:val="center"/>
              <w:rPr>
                <w:rFonts w:ascii="宋体" w:cs="宋体"/>
                <w:sz w:val="20"/>
              </w:rPr>
            </w:pPr>
          </w:p>
        </w:tc>
        <w:tc>
          <w:tcPr>
            <w:tcW w:w="723" w:type="dxa"/>
            <w:vMerge/>
            <w:tcBorders>
              <w:tl2br w:val="nil"/>
              <w:tr2bl w:val="nil"/>
            </w:tcBorders>
            <w:vAlign w:val="center"/>
          </w:tcPr>
          <w:p w14:paraId="260C7DF2" w14:textId="77777777" w:rsidR="0080306F" w:rsidRDefault="0080306F" w:rsidP="00DC791B">
            <w:pPr>
              <w:jc w:val="center"/>
              <w:rPr>
                <w:rFonts w:ascii="宋体" w:cs="宋体"/>
                <w:sz w:val="20"/>
              </w:rPr>
            </w:pPr>
          </w:p>
        </w:tc>
        <w:tc>
          <w:tcPr>
            <w:tcW w:w="759" w:type="dxa"/>
            <w:gridSpan w:val="2"/>
            <w:tcBorders>
              <w:tl2br w:val="nil"/>
              <w:tr2bl w:val="nil"/>
            </w:tcBorders>
            <w:vAlign w:val="center"/>
          </w:tcPr>
          <w:p w14:paraId="4848669C" w14:textId="77777777" w:rsidR="0080306F" w:rsidRDefault="0080306F" w:rsidP="00DC791B">
            <w:pPr>
              <w:widowControl/>
              <w:spacing w:line="200" w:lineRule="exact"/>
              <w:jc w:val="center"/>
              <w:textAlignment w:val="center"/>
              <w:rPr>
                <w:rFonts w:ascii="宋体" w:cs="宋体"/>
                <w:sz w:val="20"/>
              </w:rPr>
            </w:pPr>
            <w:r>
              <w:rPr>
                <w:rFonts w:ascii="宋体" w:eastAsia="宋体" w:hAnsi="宋体" w:cs="宋体" w:hint="eastAsia"/>
                <w:color w:val="000000"/>
                <w:kern w:val="0"/>
                <w:sz w:val="20"/>
                <w:lang w:bidi="ar"/>
              </w:rPr>
              <w:t>时效指标</w:t>
            </w:r>
          </w:p>
        </w:tc>
        <w:tc>
          <w:tcPr>
            <w:tcW w:w="2872" w:type="dxa"/>
            <w:tcBorders>
              <w:tl2br w:val="nil"/>
              <w:tr2bl w:val="nil"/>
            </w:tcBorders>
            <w:vAlign w:val="center"/>
          </w:tcPr>
          <w:p w14:paraId="1C954345" w14:textId="34FE521B" w:rsidR="0080306F" w:rsidRDefault="0080306F" w:rsidP="00DC791B">
            <w:pPr>
              <w:widowControl/>
              <w:jc w:val="left"/>
              <w:textAlignment w:val="center"/>
              <w:rPr>
                <w:rFonts w:ascii="宋体" w:cs="宋体"/>
                <w:sz w:val="20"/>
              </w:rPr>
            </w:pPr>
            <w:r>
              <w:rPr>
                <w:rFonts w:ascii="宋体" w:eastAsia="宋体" w:hAnsi="宋体" w:cs="宋体" w:hint="eastAsia"/>
                <w:color w:val="000000"/>
                <w:kern w:val="0"/>
                <w:sz w:val="20"/>
                <w:lang w:bidi="ar"/>
              </w:rPr>
              <w:t>指标1：支出及时</w:t>
            </w:r>
            <w:r w:rsidR="006A5231">
              <w:rPr>
                <w:rFonts w:ascii="宋体" w:eastAsia="宋体" w:hAnsi="宋体" w:cs="宋体" w:hint="eastAsia"/>
                <w:color w:val="000000"/>
                <w:kern w:val="0"/>
                <w:sz w:val="20"/>
                <w:lang w:bidi="ar"/>
              </w:rPr>
              <w:t>性</w:t>
            </w:r>
          </w:p>
        </w:tc>
        <w:tc>
          <w:tcPr>
            <w:tcW w:w="4228" w:type="dxa"/>
            <w:gridSpan w:val="2"/>
            <w:tcBorders>
              <w:tl2br w:val="nil"/>
              <w:tr2bl w:val="nil"/>
            </w:tcBorders>
            <w:vAlign w:val="center"/>
          </w:tcPr>
          <w:p w14:paraId="25426451" w14:textId="7E7F5079" w:rsidR="0080306F" w:rsidRDefault="006A5231" w:rsidP="00DC791B">
            <w:pPr>
              <w:jc w:val="center"/>
              <w:rPr>
                <w:rFonts w:ascii="宋体" w:cs="宋体"/>
                <w:sz w:val="20"/>
              </w:rPr>
            </w:pPr>
            <w:r>
              <w:rPr>
                <w:rFonts w:ascii="宋体" w:cs="宋体" w:hint="eastAsia"/>
                <w:sz w:val="20"/>
              </w:rPr>
              <w:t>及时</w:t>
            </w:r>
          </w:p>
        </w:tc>
      </w:tr>
      <w:tr w:rsidR="0080306F" w14:paraId="1D0F9DD0" w14:textId="77777777" w:rsidTr="00DC791B">
        <w:trPr>
          <w:trHeight w:val="363"/>
        </w:trPr>
        <w:tc>
          <w:tcPr>
            <w:tcW w:w="438" w:type="dxa"/>
            <w:vMerge/>
            <w:tcBorders>
              <w:tl2br w:val="nil"/>
              <w:tr2bl w:val="nil"/>
            </w:tcBorders>
            <w:vAlign w:val="center"/>
          </w:tcPr>
          <w:p w14:paraId="22D79B70" w14:textId="77777777" w:rsidR="0080306F" w:rsidRDefault="0080306F" w:rsidP="00DC791B">
            <w:pPr>
              <w:jc w:val="center"/>
              <w:rPr>
                <w:rFonts w:ascii="宋体" w:cs="宋体"/>
                <w:sz w:val="20"/>
              </w:rPr>
            </w:pPr>
          </w:p>
        </w:tc>
        <w:tc>
          <w:tcPr>
            <w:tcW w:w="723" w:type="dxa"/>
            <w:vMerge/>
            <w:tcBorders>
              <w:tl2br w:val="nil"/>
              <w:tr2bl w:val="nil"/>
            </w:tcBorders>
            <w:vAlign w:val="center"/>
          </w:tcPr>
          <w:p w14:paraId="4472EB02" w14:textId="77777777" w:rsidR="0080306F" w:rsidRDefault="0080306F" w:rsidP="00DC791B">
            <w:pPr>
              <w:jc w:val="center"/>
              <w:rPr>
                <w:rFonts w:ascii="宋体" w:cs="宋体"/>
                <w:sz w:val="20"/>
              </w:rPr>
            </w:pPr>
          </w:p>
        </w:tc>
        <w:tc>
          <w:tcPr>
            <w:tcW w:w="759" w:type="dxa"/>
            <w:gridSpan w:val="2"/>
            <w:tcBorders>
              <w:tl2br w:val="nil"/>
              <w:tr2bl w:val="nil"/>
            </w:tcBorders>
            <w:vAlign w:val="center"/>
          </w:tcPr>
          <w:p w14:paraId="07AE84F8" w14:textId="77777777" w:rsidR="0080306F" w:rsidRDefault="0080306F" w:rsidP="00DC791B">
            <w:pPr>
              <w:widowControl/>
              <w:spacing w:line="200" w:lineRule="exact"/>
              <w:jc w:val="center"/>
              <w:textAlignment w:val="center"/>
              <w:rPr>
                <w:rFonts w:ascii="宋体" w:cs="宋体"/>
                <w:sz w:val="20"/>
              </w:rPr>
            </w:pPr>
            <w:r>
              <w:rPr>
                <w:rFonts w:ascii="宋体" w:eastAsia="宋体" w:hAnsi="宋体" w:cs="宋体" w:hint="eastAsia"/>
                <w:color w:val="000000"/>
                <w:kern w:val="0"/>
                <w:sz w:val="20"/>
                <w:lang w:bidi="ar"/>
              </w:rPr>
              <w:t>成本指标</w:t>
            </w:r>
          </w:p>
        </w:tc>
        <w:tc>
          <w:tcPr>
            <w:tcW w:w="2872" w:type="dxa"/>
            <w:tcBorders>
              <w:tl2br w:val="nil"/>
              <w:tr2bl w:val="nil"/>
            </w:tcBorders>
            <w:vAlign w:val="center"/>
          </w:tcPr>
          <w:p w14:paraId="4D2FDE62" w14:textId="1694D806" w:rsidR="0080306F" w:rsidRDefault="0080306F" w:rsidP="00DC791B">
            <w:pPr>
              <w:widowControl/>
              <w:jc w:val="left"/>
              <w:textAlignment w:val="center"/>
              <w:rPr>
                <w:rFonts w:ascii="宋体" w:cs="宋体"/>
                <w:sz w:val="20"/>
              </w:rPr>
            </w:pPr>
            <w:r>
              <w:rPr>
                <w:rFonts w:ascii="宋体" w:eastAsia="宋体" w:hAnsi="宋体" w:cs="宋体" w:hint="eastAsia"/>
                <w:color w:val="000000"/>
                <w:kern w:val="0"/>
                <w:sz w:val="20"/>
                <w:lang w:bidi="ar"/>
              </w:rPr>
              <w:t>指标1：</w:t>
            </w:r>
            <w:r w:rsidR="006A5231">
              <w:rPr>
                <w:rFonts w:ascii="宋体" w:eastAsia="宋体" w:hAnsi="宋体" w:cs="宋体" w:hint="eastAsia"/>
                <w:color w:val="000000"/>
                <w:kern w:val="0"/>
                <w:sz w:val="20"/>
                <w:lang w:bidi="ar"/>
              </w:rPr>
              <w:t>财政预算</w:t>
            </w:r>
          </w:p>
        </w:tc>
        <w:tc>
          <w:tcPr>
            <w:tcW w:w="4228" w:type="dxa"/>
            <w:gridSpan w:val="2"/>
            <w:tcBorders>
              <w:tl2br w:val="nil"/>
              <w:tr2bl w:val="nil"/>
            </w:tcBorders>
            <w:vAlign w:val="center"/>
          </w:tcPr>
          <w:p w14:paraId="40732999" w14:textId="02FFD775" w:rsidR="0080306F" w:rsidRDefault="0080306F" w:rsidP="008466AB">
            <w:pPr>
              <w:jc w:val="center"/>
              <w:rPr>
                <w:rFonts w:ascii="宋体" w:cs="宋体"/>
                <w:sz w:val="20"/>
              </w:rPr>
            </w:pPr>
            <w:r>
              <w:rPr>
                <w:rFonts w:ascii="Arial" w:hAnsi="Arial" w:cs="Arial"/>
                <w:sz w:val="20"/>
              </w:rPr>
              <w:t>≤</w:t>
            </w:r>
            <w:r w:rsidR="008466AB">
              <w:rPr>
                <w:rFonts w:ascii="Arial" w:hAnsi="Arial" w:cs="Arial" w:hint="eastAsia"/>
                <w:sz w:val="20"/>
              </w:rPr>
              <w:t>80</w:t>
            </w:r>
            <w:r>
              <w:rPr>
                <w:rFonts w:ascii="Arial" w:hAnsi="Arial" w:cs="Arial" w:hint="eastAsia"/>
                <w:sz w:val="20"/>
              </w:rPr>
              <w:t>万</w:t>
            </w:r>
          </w:p>
        </w:tc>
      </w:tr>
      <w:tr w:rsidR="0080306F" w14:paraId="4D47D255" w14:textId="77777777" w:rsidTr="00DC791B">
        <w:trPr>
          <w:trHeight w:val="363"/>
        </w:trPr>
        <w:tc>
          <w:tcPr>
            <w:tcW w:w="438" w:type="dxa"/>
            <w:vMerge/>
            <w:tcBorders>
              <w:tl2br w:val="nil"/>
              <w:tr2bl w:val="nil"/>
            </w:tcBorders>
            <w:vAlign w:val="center"/>
          </w:tcPr>
          <w:p w14:paraId="6ACA3E76" w14:textId="77777777" w:rsidR="0080306F" w:rsidRDefault="0080306F" w:rsidP="00DC791B">
            <w:pPr>
              <w:jc w:val="center"/>
              <w:rPr>
                <w:rFonts w:ascii="宋体" w:cs="宋体"/>
                <w:sz w:val="20"/>
              </w:rPr>
            </w:pPr>
          </w:p>
        </w:tc>
        <w:tc>
          <w:tcPr>
            <w:tcW w:w="723" w:type="dxa"/>
            <w:vMerge w:val="restart"/>
            <w:tcBorders>
              <w:tl2br w:val="nil"/>
              <w:tr2bl w:val="nil"/>
            </w:tcBorders>
            <w:vAlign w:val="center"/>
          </w:tcPr>
          <w:p w14:paraId="6BCB2123" w14:textId="77777777" w:rsidR="0080306F" w:rsidRDefault="0080306F" w:rsidP="00DC791B">
            <w:pPr>
              <w:widowControl/>
              <w:jc w:val="center"/>
              <w:textAlignment w:val="center"/>
              <w:rPr>
                <w:rFonts w:ascii="宋体" w:cs="宋体"/>
                <w:sz w:val="20"/>
              </w:rPr>
            </w:pPr>
            <w:r>
              <w:rPr>
                <w:rFonts w:ascii="宋体" w:eastAsia="宋体" w:hAnsi="宋体" w:cs="宋体" w:hint="eastAsia"/>
                <w:color w:val="000000"/>
                <w:kern w:val="0"/>
                <w:sz w:val="20"/>
                <w:lang w:bidi="ar"/>
              </w:rPr>
              <w:t>效益指标</w:t>
            </w:r>
          </w:p>
        </w:tc>
        <w:tc>
          <w:tcPr>
            <w:tcW w:w="759" w:type="dxa"/>
            <w:gridSpan w:val="2"/>
            <w:tcBorders>
              <w:tl2br w:val="nil"/>
              <w:tr2bl w:val="nil"/>
            </w:tcBorders>
            <w:vAlign w:val="center"/>
          </w:tcPr>
          <w:p w14:paraId="6AC327AF" w14:textId="77777777" w:rsidR="0080306F" w:rsidRDefault="0080306F" w:rsidP="00DC791B">
            <w:pPr>
              <w:widowControl/>
              <w:spacing w:line="200" w:lineRule="exact"/>
              <w:jc w:val="center"/>
              <w:textAlignment w:val="center"/>
              <w:rPr>
                <w:rFonts w:ascii="宋体" w:cs="宋体"/>
                <w:sz w:val="20"/>
              </w:rPr>
            </w:pPr>
            <w:r>
              <w:rPr>
                <w:rFonts w:ascii="宋体" w:eastAsia="宋体" w:hAnsi="宋体" w:cs="宋体" w:hint="eastAsia"/>
                <w:color w:val="000000"/>
                <w:kern w:val="0"/>
                <w:sz w:val="20"/>
                <w:lang w:bidi="ar"/>
              </w:rPr>
              <w:t>经济效益指标</w:t>
            </w:r>
          </w:p>
        </w:tc>
        <w:tc>
          <w:tcPr>
            <w:tcW w:w="2872" w:type="dxa"/>
            <w:tcBorders>
              <w:tl2br w:val="nil"/>
              <w:tr2bl w:val="nil"/>
            </w:tcBorders>
            <w:vAlign w:val="center"/>
          </w:tcPr>
          <w:p w14:paraId="5BD65B09" w14:textId="6A3FEC40" w:rsidR="0080306F" w:rsidRDefault="0080306F" w:rsidP="00DC791B">
            <w:pPr>
              <w:widowControl/>
              <w:jc w:val="left"/>
              <w:textAlignment w:val="center"/>
              <w:rPr>
                <w:rFonts w:ascii="宋体" w:cs="宋体"/>
                <w:sz w:val="20"/>
              </w:rPr>
            </w:pPr>
            <w:r>
              <w:rPr>
                <w:rFonts w:ascii="宋体" w:eastAsia="宋体" w:hAnsi="宋体" w:cs="宋体" w:hint="eastAsia"/>
                <w:color w:val="000000"/>
                <w:kern w:val="0"/>
                <w:sz w:val="20"/>
                <w:lang w:bidi="ar"/>
              </w:rPr>
              <w:t>指标1：</w:t>
            </w:r>
            <w:r w:rsidR="006A5231">
              <w:rPr>
                <w:rFonts w:ascii="宋体" w:eastAsia="宋体" w:hAnsi="宋体" w:cs="宋体" w:hint="eastAsia"/>
                <w:color w:val="000000"/>
                <w:kern w:val="0"/>
                <w:sz w:val="20"/>
                <w:lang w:bidi="ar"/>
              </w:rPr>
              <w:t>完成当年度工作目标</w:t>
            </w:r>
          </w:p>
        </w:tc>
        <w:tc>
          <w:tcPr>
            <w:tcW w:w="4228" w:type="dxa"/>
            <w:gridSpan w:val="2"/>
            <w:tcBorders>
              <w:tl2br w:val="nil"/>
              <w:tr2bl w:val="nil"/>
            </w:tcBorders>
            <w:vAlign w:val="center"/>
          </w:tcPr>
          <w:p w14:paraId="496F48C7" w14:textId="77777777" w:rsidR="0080306F" w:rsidRDefault="0080306F" w:rsidP="00DC791B">
            <w:pPr>
              <w:jc w:val="center"/>
              <w:rPr>
                <w:rFonts w:ascii="宋体" w:cs="宋体"/>
                <w:sz w:val="20"/>
              </w:rPr>
            </w:pPr>
            <w:r w:rsidRPr="001E1C1F">
              <w:rPr>
                <w:rFonts w:ascii="宋体" w:eastAsia="宋体" w:hAnsi="宋体" w:cs="宋体"/>
                <w:color w:val="000000"/>
                <w:kern w:val="0"/>
                <w:sz w:val="20"/>
                <w:lang w:bidi="ar"/>
              </w:rPr>
              <w:t>达到预期目标</w:t>
            </w:r>
          </w:p>
        </w:tc>
      </w:tr>
      <w:tr w:rsidR="0080306F" w14:paraId="3807A64C" w14:textId="77777777" w:rsidTr="00DC791B">
        <w:trPr>
          <w:trHeight w:val="363"/>
        </w:trPr>
        <w:tc>
          <w:tcPr>
            <w:tcW w:w="438" w:type="dxa"/>
            <w:vMerge/>
            <w:tcBorders>
              <w:tl2br w:val="nil"/>
              <w:tr2bl w:val="nil"/>
            </w:tcBorders>
            <w:vAlign w:val="center"/>
          </w:tcPr>
          <w:p w14:paraId="54D2DC0A" w14:textId="77777777" w:rsidR="0080306F" w:rsidRDefault="0080306F" w:rsidP="00DC791B">
            <w:pPr>
              <w:jc w:val="center"/>
              <w:rPr>
                <w:rFonts w:ascii="宋体" w:cs="宋体"/>
                <w:sz w:val="20"/>
              </w:rPr>
            </w:pPr>
          </w:p>
        </w:tc>
        <w:tc>
          <w:tcPr>
            <w:tcW w:w="723" w:type="dxa"/>
            <w:vMerge/>
            <w:tcBorders>
              <w:tl2br w:val="nil"/>
              <w:tr2bl w:val="nil"/>
            </w:tcBorders>
            <w:vAlign w:val="center"/>
          </w:tcPr>
          <w:p w14:paraId="385052A9" w14:textId="77777777" w:rsidR="0080306F" w:rsidRDefault="0080306F" w:rsidP="00DC791B">
            <w:pPr>
              <w:jc w:val="center"/>
              <w:rPr>
                <w:rFonts w:ascii="宋体" w:cs="宋体"/>
                <w:sz w:val="20"/>
              </w:rPr>
            </w:pPr>
          </w:p>
        </w:tc>
        <w:tc>
          <w:tcPr>
            <w:tcW w:w="759" w:type="dxa"/>
            <w:gridSpan w:val="2"/>
            <w:tcBorders>
              <w:tl2br w:val="nil"/>
              <w:tr2bl w:val="nil"/>
            </w:tcBorders>
            <w:vAlign w:val="center"/>
          </w:tcPr>
          <w:p w14:paraId="7C7FEDDD" w14:textId="77777777" w:rsidR="0080306F" w:rsidRDefault="0080306F" w:rsidP="00DC791B">
            <w:pPr>
              <w:widowControl/>
              <w:spacing w:line="200" w:lineRule="exact"/>
              <w:jc w:val="center"/>
              <w:textAlignment w:val="center"/>
              <w:rPr>
                <w:rFonts w:ascii="宋体" w:cs="宋体"/>
                <w:sz w:val="20"/>
              </w:rPr>
            </w:pPr>
            <w:r>
              <w:rPr>
                <w:rFonts w:ascii="宋体" w:eastAsia="宋体" w:hAnsi="宋体" w:cs="宋体" w:hint="eastAsia"/>
                <w:color w:val="000000"/>
                <w:kern w:val="0"/>
                <w:sz w:val="20"/>
                <w:lang w:bidi="ar"/>
              </w:rPr>
              <w:t>社会效益指标</w:t>
            </w:r>
          </w:p>
        </w:tc>
        <w:tc>
          <w:tcPr>
            <w:tcW w:w="2872" w:type="dxa"/>
            <w:tcBorders>
              <w:tl2br w:val="nil"/>
              <w:tr2bl w:val="nil"/>
            </w:tcBorders>
            <w:vAlign w:val="center"/>
          </w:tcPr>
          <w:p w14:paraId="52D53AA2" w14:textId="4133F681" w:rsidR="0080306F" w:rsidRDefault="0080306F" w:rsidP="00DC791B">
            <w:pPr>
              <w:widowControl/>
              <w:jc w:val="left"/>
              <w:textAlignment w:val="center"/>
              <w:rPr>
                <w:rFonts w:ascii="宋体" w:cs="宋体"/>
                <w:sz w:val="20"/>
              </w:rPr>
            </w:pPr>
            <w:r>
              <w:rPr>
                <w:rFonts w:ascii="宋体" w:eastAsia="宋体" w:hAnsi="宋体" w:cs="宋体" w:hint="eastAsia"/>
                <w:color w:val="000000"/>
                <w:kern w:val="0"/>
                <w:sz w:val="20"/>
                <w:lang w:bidi="ar"/>
              </w:rPr>
              <w:t>指标1：</w:t>
            </w:r>
            <w:r w:rsidR="006A5231">
              <w:rPr>
                <w:rFonts w:ascii="宋体" w:eastAsia="宋体" w:hAnsi="宋体" w:cs="宋体" w:hint="eastAsia"/>
                <w:color w:val="000000"/>
                <w:kern w:val="0"/>
                <w:sz w:val="20"/>
                <w:lang w:bidi="ar"/>
              </w:rPr>
              <w:t>对提高办事效率、提高政府形象的影响</w:t>
            </w:r>
          </w:p>
        </w:tc>
        <w:tc>
          <w:tcPr>
            <w:tcW w:w="4228" w:type="dxa"/>
            <w:gridSpan w:val="2"/>
            <w:tcBorders>
              <w:tl2br w:val="nil"/>
              <w:tr2bl w:val="nil"/>
            </w:tcBorders>
            <w:vAlign w:val="center"/>
          </w:tcPr>
          <w:p w14:paraId="593742B9" w14:textId="6DCEF04B" w:rsidR="0080306F" w:rsidRDefault="006A5231" w:rsidP="00DC791B">
            <w:pPr>
              <w:jc w:val="center"/>
              <w:rPr>
                <w:rFonts w:ascii="宋体" w:cs="宋体"/>
                <w:sz w:val="20"/>
              </w:rPr>
            </w:pPr>
            <w:r w:rsidRPr="001E1C1F">
              <w:rPr>
                <w:rFonts w:ascii="宋体" w:eastAsia="宋体" w:hAnsi="宋体" w:cs="宋体"/>
                <w:color w:val="000000"/>
                <w:kern w:val="0"/>
                <w:sz w:val="20"/>
                <w:lang w:bidi="ar"/>
              </w:rPr>
              <w:t>达到预期目标</w:t>
            </w:r>
          </w:p>
        </w:tc>
      </w:tr>
      <w:tr w:rsidR="0080306F" w14:paraId="5688E70C" w14:textId="77777777" w:rsidTr="00DC791B">
        <w:trPr>
          <w:trHeight w:val="363"/>
        </w:trPr>
        <w:tc>
          <w:tcPr>
            <w:tcW w:w="438" w:type="dxa"/>
            <w:vMerge/>
            <w:tcBorders>
              <w:tl2br w:val="nil"/>
              <w:tr2bl w:val="nil"/>
            </w:tcBorders>
            <w:vAlign w:val="center"/>
          </w:tcPr>
          <w:p w14:paraId="08B8167B" w14:textId="77777777" w:rsidR="0080306F" w:rsidRDefault="0080306F" w:rsidP="00DC791B">
            <w:pPr>
              <w:jc w:val="center"/>
              <w:rPr>
                <w:rFonts w:ascii="宋体" w:cs="宋体"/>
                <w:sz w:val="20"/>
              </w:rPr>
            </w:pPr>
          </w:p>
        </w:tc>
        <w:tc>
          <w:tcPr>
            <w:tcW w:w="723" w:type="dxa"/>
            <w:vMerge/>
            <w:tcBorders>
              <w:tl2br w:val="nil"/>
              <w:tr2bl w:val="nil"/>
            </w:tcBorders>
            <w:vAlign w:val="center"/>
          </w:tcPr>
          <w:p w14:paraId="19432658" w14:textId="77777777" w:rsidR="0080306F" w:rsidRDefault="0080306F" w:rsidP="00DC791B">
            <w:pPr>
              <w:jc w:val="center"/>
              <w:rPr>
                <w:rFonts w:ascii="宋体" w:cs="宋体"/>
                <w:sz w:val="20"/>
              </w:rPr>
            </w:pPr>
          </w:p>
        </w:tc>
        <w:tc>
          <w:tcPr>
            <w:tcW w:w="759" w:type="dxa"/>
            <w:gridSpan w:val="2"/>
            <w:tcBorders>
              <w:tl2br w:val="nil"/>
              <w:tr2bl w:val="nil"/>
            </w:tcBorders>
            <w:vAlign w:val="center"/>
          </w:tcPr>
          <w:p w14:paraId="4022BBE6" w14:textId="77777777" w:rsidR="0080306F" w:rsidRDefault="0080306F" w:rsidP="00DC791B">
            <w:pPr>
              <w:widowControl/>
              <w:spacing w:line="200" w:lineRule="exact"/>
              <w:jc w:val="center"/>
              <w:textAlignment w:val="center"/>
              <w:rPr>
                <w:rFonts w:ascii="宋体" w:cs="宋体"/>
                <w:sz w:val="20"/>
              </w:rPr>
            </w:pPr>
            <w:r>
              <w:rPr>
                <w:rFonts w:ascii="宋体" w:eastAsia="宋体" w:hAnsi="宋体" w:cs="宋体" w:hint="eastAsia"/>
                <w:color w:val="000000"/>
                <w:kern w:val="0"/>
                <w:sz w:val="20"/>
                <w:lang w:bidi="ar"/>
              </w:rPr>
              <w:t>生态效益</w:t>
            </w:r>
            <w:r>
              <w:rPr>
                <w:rFonts w:ascii="宋体" w:eastAsia="宋体" w:hAnsi="宋体" w:cs="宋体" w:hint="eastAsia"/>
                <w:color w:val="000000"/>
                <w:kern w:val="0"/>
                <w:sz w:val="20"/>
                <w:lang w:bidi="ar"/>
              </w:rPr>
              <w:lastRenderedPageBreak/>
              <w:t>指标</w:t>
            </w:r>
          </w:p>
        </w:tc>
        <w:tc>
          <w:tcPr>
            <w:tcW w:w="2872" w:type="dxa"/>
            <w:tcBorders>
              <w:tl2br w:val="nil"/>
              <w:tr2bl w:val="nil"/>
            </w:tcBorders>
            <w:vAlign w:val="center"/>
          </w:tcPr>
          <w:p w14:paraId="0F8F320C" w14:textId="77777777" w:rsidR="0080306F" w:rsidRDefault="0080306F" w:rsidP="00DC791B">
            <w:pPr>
              <w:widowControl/>
              <w:jc w:val="left"/>
              <w:textAlignment w:val="center"/>
              <w:rPr>
                <w:rFonts w:ascii="宋体" w:cs="宋体"/>
                <w:sz w:val="20"/>
              </w:rPr>
            </w:pPr>
            <w:r>
              <w:rPr>
                <w:rFonts w:ascii="宋体" w:eastAsia="宋体" w:hAnsi="宋体" w:cs="宋体" w:hint="eastAsia"/>
                <w:color w:val="000000"/>
                <w:kern w:val="0"/>
                <w:sz w:val="20"/>
                <w:lang w:bidi="ar"/>
              </w:rPr>
              <w:lastRenderedPageBreak/>
              <w:t>指标1：兼顾生态效益</w:t>
            </w:r>
          </w:p>
        </w:tc>
        <w:tc>
          <w:tcPr>
            <w:tcW w:w="4228" w:type="dxa"/>
            <w:gridSpan w:val="2"/>
            <w:tcBorders>
              <w:tl2br w:val="nil"/>
              <w:tr2bl w:val="nil"/>
            </w:tcBorders>
            <w:vAlign w:val="center"/>
          </w:tcPr>
          <w:p w14:paraId="037FBD2C" w14:textId="77777777" w:rsidR="0080306F" w:rsidRDefault="0080306F" w:rsidP="00DC791B">
            <w:pPr>
              <w:jc w:val="center"/>
              <w:rPr>
                <w:rFonts w:ascii="宋体" w:cs="宋体"/>
                <w:sz w:val="20"/>
              </w:rPr>
            </w:pPr>
            <w:r w:rsidRPr="001E1C1F">
              <w:rPr>
                <w:rFonts w:ascii="宋体" w:eastAsia="宋体" w:hAnsi="宋体" w:cs="宋体"/>
                <w:color w:val="000000"/>
                <w:kern w:val="0"/>
                <w:sz w:val="20"/>
                <w:lang w:bidi="ar"/>
              </w:rPr>
              <w:t>符合</w:t>
            </w:r>
          </w:p>
        </w:tc>
      </w:tr>
      <w:tr w:rsidR="0080306F" w14:paraId="5A25C6F0" w14:textId="77777777" w:rsidTr="00DC791B">
        <w:trPr>
          <w:trHeight w:val="420"/>
        </w:trPr>
        <w:tc>
          <w:tcPr>
            <w:tcW w:w="438" w:type="dxa"/>
            <w:vMerge/>
            <w:tcBorders>
              <w:tl2br w:val="nil"/>
              <w:tr2bl w:val="nil"/>
            </w:tcBorders>
            <w:vAlign w:val="center"/>
          </w:tcPr>
          <w:p w14:paraId="5EF30C0D" w14:textId="77777777" w:rsidR="0080306F" w:rsidRDefault="0080306F" w:rsidP="00DC791B">
            <w:pPr>
              <w:jc w:val="center"/>
              <w:rPr>
                <w:rFonts w:ascii="宋体" w:cs="宋体"/>
                <w:sz w:val="20"/>
              </w:rPr>
            </w:pPr>
          </w:p>
        </w:tc>
        <w:tc>
          <w:tcPr>
            <w:tcW w:w="723" w:type="dxa"/>
            <w:vMerge/>
            <w:tcBorders>
              <w:tl2br w:val="nil"/>
              <w:tr2bl w:val="nil"/>
            </w:tcBorders>
            <w:vAlign w:val="center"/>
          </w:tcPr>
          <w:p w14:paraId="2D223C32" w14:textId="77777777" w:rsidR="0080306F" w:rsidRDefault="0080306F" w:rsidP="00DC791B">
            <w:pPr>
              <w:jc w:val="center"/>
              <w:rPr>
                <w:rFonts w:ascii="宋体" w:cs="宋体"/>
                <w:sz w:val="20"/>
              </w:rPr>
            </w:pPr>
          </w:p>
        </w:tc>
        <w:tc>
          <w:tcPr>
            <w:tcW w:w="759" w:type="dxa"/>
            <w:gridSpan w:val="2"/>
            <w:tcBorders>
              <w:tl2br w:val="nil"/>
              <w:tr2bl w:val="nil"/>
            </w:tcBorders>
            <w:vAlign w:val="center"/>
          </w:tcPr>
          <w:p w14:paraId="156C0C1B" w14:textId="77777777" w:rsidR="0080306F" w:rsidRDefault="0080306F" w:rsidP="00DC791B">
            <w:pPr>
              <w:widowControl/>
              <w:spacing w:line="200" w:lineRule="exact"/>
              <w:jc w:val="center"/>
              <w:rPr>
                <w:rFonts w:ascii="宋体" w:eastAsia="宋体" w:hAnsi="宋体" w:cs="宋体"/>
                <w:sz w:val="20"/>
              </w:rPr>
            </w:pPr>
            <w:r>
              <w:rPr>
                <w:rFonts w:ascii="宋体" w:eastAsia="宋体" w:hAnsi="宋体" w:cs="宋体" w:hint="eastAsia"/>
                <w:sz w:val="20"/>
              </w:rPr>
              <w:t>可持续影响指标</w:t>
            </w:r>
          </w:p>
        </w:tc>
        <w:tc>
          <w:tcPr>
            <w:tcW w:w="2872" w:type="dxa"/>
            <w:tcBorders>
              <w:tl2br w:val="nil"/>
              <w:tr2bl w:val="nil"/>
            </w:tcBorders>
            <w:vAlign w:val="center"/>
          </w:tcPr>
          <w:p w14:paraId="6D19154A" w14:textId="36009649" w:rsidR="0080306F" w:rsidRDefault="0080306F" w:rsidP="00DC791B">
            <w:pPr>
              <w:widowControl/>
              <w:jc w:val="left"/>
              <w:textAlignment w:val="center"/>
              <w:rPr>
                <w:rFonts w:ascii="宋体" w:eastAsia="宋体" w:hAnsi="宋体" w:cs="宋体"/>
                <w:sz w:val="20"/>
              </w:rPr>
            </w:pPr>
            <w:r>
              <w:rPr>
                <w:rFonts w:ascii="宋体" w:eastAsia="宋体" w:hAnsi="宋体" w:cs="宋体" w:hint="eastAsia"/>
                <w:color w:val="000000"/>
                <w:kern w:val="0"/>
                <w:sz w:val="20"/>
                <w:lang w:bidi="ar"/>
              </w:rPr>
              <w:t>指标1：</w:t>
            </w:r>
            <w:r w:rsidR="006A5231">
              <w:rPr>
                <w:rFonts w:ascii="宋体" w:eastAsia="宋体" w:hAnsi="宋体" w:cs="宋体" w:hint="eastAsia"/>
                <w:color w:val="000000"/>
                <w:kern w:val="0"/>
                <w:sz w:val="20"/>
                <w:lang w:bidi="ar"/>
              </w:rPr>
              <w:t>对保障办公室各项工作高效运转的持续影响</w:t>
            </w:r>
          </w:p>
        </w:tc>
        <w:tc>
          <w:tcPr>
            <w:tcW w:w="4228" w:type="dxa"/>
            <w:gridSpan w:val="2"/>
            <w:tcBorders>
              <w:tl2br w:val="nil"/>
              <w:tr2bl w:val="nil"/>
            </w:tcBorders>
            <w:vAlign w:val="center"/>
          </w:tcPr>
          <w:p w14:paraId="76529B89" w14:textId="37C11C2F" w:rsidR="0080306F" w:rsidRDefault="006A5231" w:rsidP="00DC791B">
            <w:pPr>
              <w:jc w:val="center"/>
              <w:rPr>
                <w:rFonts w:ascii="宋体" w:cs="宋体"/>
                <w:sz w:val="20"/>
              </w:rPr>
            </w:pPr>
            <w:r>
              <w:rPr>
                <w:rFonts w:ascii="宋体" w:eastAsia="宋体" w:hAnsi="宋体" w:cs="宋体"/>
                <w:color w:val="000000"/>
                <w:kern w:val="0"/>
                <w:sz w:val="20"/>
                <w:lang w:bidi="ar"/>
              </w:rPr>
              <w:t>达到预期目标</w:t>
            </w:r>
          </w:p>
        </w:tc>
      </w:tr>
      <w:tr w:rsidR="0080306F" w14:paraId="3899F86A" w14:textId="77777777" w:rsidTr="00DC791B">
        <w:trPr>
          <w:trHeight w:val="363"/>
        </w:trPr>
        <w:tc>
          <w:tcPr>
            <w:tcW w:w="438" w:type="dxa"/>
            <w:vMerge/>
            <w:tcBorders>
              <w:tl2br w:val="nil"/>
              <w:tr2bl w:val="nil"/>
            </w:tcBorders>
            <w:vAlign w:val="center"/>
          </w:tcPr>
          <w:p w14:paraId="764DBBE0" w14:textId="77777777" w:rsidR="0080306F" w:rsidRDefault="0080306F" w:rsidP="00DC791B">
            <w:pPr>
              <w:jc w:val="center"/>
              <w:rPr>
                <w:rFonts w:ascii="宋体" w:cs="宋体"/>
                <w:sz w:val="20"/>
              </w:rPr>
            </w:pPr>
          </w:p>
        </w:tc>
        <w:tc>
          <w:tcPr>
            <w:tcW w:w="723" w:type="dxa"/>
            <w:tcBorders>
              <w:tl2br w:val="nil"/>
              <w:tr2bl w:val="nil"/>
            </w:tcBorders>
            <w:vAlign w:val="center"/>
          </w:tcPr>
          <w:p w14:paraId="1F2D86A6" w14:textId="77777777" w:rsidR="0080306F" w:rsidRDefault="0080306F" w:rsidP="00DC791B">
            <w:pPr>
              <w:widowControl/>
              <w:spacing w:line="200" w:lineRule="exact"/>
              <w:jc w:val="center"/>
              <w:rPr>
                <w:rFonts w:ascii="宋体" w:eastAsia="宋体" w:hAnsi="宋体" w:cs="宋体"/>
                <w:sz w:val="20"/>
              </w:rPr>
            </w:pPr>
            <w:r>
              <w:rPr>
                <w:rFonts w:ascii="宋体" w:eastAsia="宋体" w:hAnsi="宋体" w:cs="宋体" w:hint="eastAsia"/>
                <w:sz w:val="20"/>
              </w:rPr>
              <w:t>满意度指标</w:t>
            </w:r>
          </w:p>
        </w:tc>
        <w:tc>
          <w:tcPr>
            <w:tcW w:w="759" w:type="dxa"/>
            <w:gridSpan w:val="2"/>
            <w:tcBorders>
              <w:tl2br w:val="nil"/>
              <w:tr2bl w:val="nil"/>
            </w:tcBorders>
            <w:vAlign w:val="center"/>
          </w:tcPr>
          <w:p w14:paraId="309354F7" w14:textId="77777777" w:rsidR="0080306F" w:rsidRDefault="0080306F" w:rsidP="00DC791B">
            <w:pPr>
              <w:widowControl/>
              <w:spacing w:line="200" w:lineRule="exact"/>
              <w:jc w:val="center"/>
              <w:rPr>
                <w:rFonts w:ascii="宋体" w:eastAsia="宋体" w:hAnsi="宋体" w:cs="宋体"/>
                <w:sz w:val="20"/>
              </w:rPr>
            </w:pPr>
            <w:r>
              <w:rPr>
                <w:rFonts w:ascii="宋体" w:eastAsia="宋体" w:hAnsi="宋体" w:cs="宋体" w:hint="eastAsia"/>
                <w:sz w:val="20"/>
              </w:rPr>
              <w:t>满意度指标</w:t>
            </w:r>
          </w:p>
        </w:tc>
        <w:tc>
          <w:tcPr>
            <w:tcW w:w="2872" w:type="dxa"/>
            <w:tcBorders>
              <w:tl2br w:val="nil"/>
              <w:tr2bl w:val="nil"/>
            </w:tcBorders>
            <w:vAlign w:val="center"/>
          </w:tcPr>
          <w:p w14:paraId="1F2F4639" w14:textId="208FBE10" w:rsidR="0080306F" w:rsidRDefault="0080306F" w:rsidP="00DC791B">
            <w:pPr>
              <w:widowControl/>
              <w:jc w:val="left"/>
              <w:textAlignment w:val="center"/>
              <w:rPr>
                <w:rFonts w:ascii="宋体" w:eastAsia="宋体" w:hAnsi="宋体" w:cs="宋体"/>
                <w:sz w:val="20"/>
              </w:rPr>
            </w:pPr>
            <w:r>
              <w:rPr>
                <w:rFonts w:ascii="宋体" w:eastAsia="宋体" w:hAnsi="宋体" w:cs="宋体" w:hint="eastAsia"/>
                <w:color w:val="000000"/>
                <w:kern w:val="0"/>
                <w:sz w:val="20"/>
                <w:lang w:bidi="ar"/>
              </w:rPr>
              <w:t>指标1：</w:t>
            </w:r>
            <w:r w:rsidR="006A5231">
              <w:rPr>
                <w:rFonts w:ascii="宋体" w:eastAsia="宋体" w:hAnsi="宋体" w:cs="宋体" w:hint="eastAsia"/>
                <w:color w:val="000000"/>
                <w:kern w:val="0"/>
                <w:sz w:val="20"/>
                <w:lang w:bidi="ar"/>
              </w:rPr>
              <w:t>群众</w:t>
            </w:r>
            <w:r>
              <w:rPr>
                <w:rFonts w:ascii="宋体" w:eastAsia="宋体" w:hAnsi="宋体" w:cs="宋体" w:hint="eastAsia"/>
                <w:color w:val="000000"/>
                <w:kern w:val="0"/>
                <w:sz w:val="20"/>
                <w:lang w:bidi="ar"/>
              </w:rPr>
              <w:t>满意度</w:t>
            </w:r>
          </w:p>
        </w:tc>
        <w:tc>
          <w:tcPr>
            <w:tcW w:w="4228" w:type="dxa"/>
            <w:gridSpan w:val="2"/>
            <w:tcBorders>
              <w:tl2br w:val="nil"/>
              <w:tr2bl w:val="nil"/>
            </w:tcBorders>
            <w:vAlign w:val="center"/>
          </w:tcPr>
          <w:p w14:paraId="73A5BEE9" w14:textId="77777777" w:rsidR="0080306F" w:rsidRDefault="0080306F" w:rsidP="00DC791B">
            <w:pPr>
              <w:jc w:val="center"/>
              <w:rPr>
                <w:rFonts w:ascii="宋体" w:cs="宋体"/>
                <w:sz w:val="20"/>
              </w:rPr>
            </w:pPr>
            <w:r>
              <w:rPr>
                <w:rFonts w:ascii="宋体" w:cs="宋体" w:hint="eastAsia"/>
                <w:sz w:val="20"/>
              </w:rPr>
              <w:t>100%</w:t>
            </w:r>
          </w:p>
        </w:tc>
      </w:tr>
    </w:tbl>
    <w:p w14:paraId="37BC8485" w14:textId="66DEA727" w:rsidR="00DA65A9" w:rsidRDefault="00DA65A9">
      <w:pPr>
        <w:spacing w:line="560" w:lineRule="exact"/>
        <w:ind w:firstLineChars="200" w:firstLine="640"/>
        <w:rPr>
          <w:rFonts w:ascii="仿宋_GB2312" w:eastAsia="仿宋_GB2312" w:hAnsi="仿宋_GB2312" w:cs="仿宋_GB2312"/>
          <w:kern w:val="0"/>
          <w:sz w:val="32"/>
          <w:szCs w:val="32"/>
        </w:rPr>
      </w:pPr>
    </w:p>
    <w:p w14:paraId="3C118BDD" w14:textId="77777777" w:rsidR="004C0253" w:rsidRPr="004C0253" w:rsidRDefault="004C0253" w:rsidP="004C0253">
      <w:pPr>
        <w:adjustRightInd w:val="0"/>
        <w:snapToGrid w:val="0"/>
        <w:spacing w:line="560" w:lineRule="atLeast"/>
        <w:ind w:firstLineChars="200" w:firstLine="640"/>
        <w:rPr>
          <w:rFonts w:ascii="仿宋_GB2312" w:eastAsia="仿宋_GB2312" w:hAnsi="仿宋_GB2312" w:cs="仿宋_GB2312"/>
          <w:kern w:val="0"/>
          <w:sz w:val="32"/>
          <w:szCs w:val="32"/>
        </w:rPr>
      </w:pPr>
      <w:r w:rsidRPr="004C0253">
        <w:rPr>
          <w:rFonts w:ascii="仿宋_GB2312" w:eastAsia="仿宋_GB2312" w:hAnsi="仿宋_GB2312" w:cs="仿宋_GB2312" w:hint="eastAsia"/>
          <w:kern w:val="0"/>
          <w:sz w:val="32"/>
          <w:szCs w:val="32"/>
        </w:rPr>
        <w:t>2.“信息中心、政务公开、政府网站运行、维护等工作”项目。</w:t>
      </w:r>
    </w:p>
    <w:p w14:paraId="082F836B" w14:textId="77777777" w:rsidR="004C0253" w:rsidRPr="004C0253" w:rsidRDefault="004C0253" w:rsidP="004C0253">
      <w:pPr>
        <w:adjustRightInd w:val="0"/>
        <w:snapToGrid w:val="0"/>
        <w:spacing w:line="560" w:lineRule="atLeast"/>
        <w:ind w:firstLineChars="200" w:firstLine="640"/>
        <w:rPr>
          <w:rFonts w:ascii="仿宋_GB2312" w:eastAsia="仿宋_GB2312" w:hAnsi="仿宋_GB2312" w:cs="仿宋_GB2312"/>
          <w:kern w:val="0"/>
          <w:sz w:val="32"/>
          <w:szCs w:val="32"/>
        </w:rPr>
      </w:pPr>
      <w:r w:rsidRPr="004C0253">
        <w:rPr>
          <w:rFonts w:ascii="仿宋_GB2312" w:eastAsia="仿宋_GB2312" w:hAnsi="仿宋_GB2312" w:cs="仿宋_GB2312" w:hint="eastAsia"/>
          <w:kern w:val="0"/>
          <w:sz w:val="32"/>
          <w:szCs w:val="32"/>
        </w:rPr>
        <w:t>（1）项目概述。指导监督全区政府网站建设、管理、指导、协调、监督全区政府信息公开工作；负责全区政府信息公开平台的规划、建设和管理；负责区政府及区政府办公室（外事办）的信息公开工作；负责区政风行风热线工作的部署、协调和指导等工作；负责市民热线电话的受理、转办、协调和督办及相关工作</w:t>
      </w:r>
    </w:p>
    <w:p w14:paraId="21D14317" w14:textId="3D907916" w:rsidR="004C0253" w:rsidRPr="004C0253" w:rsidRDefault="004C0253" w:rsidP="004C0253">
      <w:pPr>
        <w:adjustRightInd w:val="0"/>
        <w:snapToGrid w:val="0"/>
        <w:spacing w:line="560" w:lineRule="atLeast"/>
        <w:ind w:firstLineChars="200" w:firstLine="640"/>
        <w:rPr>
          <w:rFonts w:ascii="仿宋_GB2312" w:eastAsia="仿宋_GB2312" w:hAnsi="仿宋_GB2312" w:cs="仿宋_GB2312"/>
          <w:kern w:val="0"/>
          <w:sz w:val="32"/>
          <w:szCs w:val="32"/>
        </w:rPr>
      </w:pPr>
      <w:r w:rsidRPr="004C0253">
        <w:rPr>
          <w:rFonts w:ascii="仿宋_GB2312" w:eastAsia="仿宋_GB2312" w:hAnsi="仿宋_GB2312" w:cs="仿宋_GB2312" w:hint="eastAsia"/>
          <w:kern w:val="0"/>
          <w:sz w:val="32"/>
          <w:szCs w:val="32"/>
        </w:rPr>
        <w:t>（2）立项依据。《安徽省人民政府办公厅关于印发安徽省</w:t>
      </w:r>
      <w:r w:rsidR="00313C7A">
        <w:rPr>
          <w:rFonts w:ascii="仿宋_GB2312" w:eastAsia="仿宋_GB2312" w:hAnsi="仿宋_GB2312" w:cs="仿宋_GB2312" w:hint="eastAsia"/>
          <w:kern w:val="0"/>
          <w:sz w:val="32"/>
          <w:szCs w:val="32"/>
        </w:rPr>
        <w:t>2026</w:t>
      </w:r>
      <w:r w:rsidRPr="004C0253">
        <w:rPr>
          <w:rFonts w:ascii="仿宋_GB2312" w:eastAsia="仿宋_GB2312" w:hAnsi="仿宋_GB2312" w:cs="仿宋_GB2312" w:hint="eastAsia"/>
          <w:kern w:val="0"/>
          <w:sz w:val="32"/>
          <w:szCs w:val="32"/>
        </w:rPr>
        <w:t>年政务公开重点工作任务分工的通知》、《淮北市</w:t>
      </w:r>
      <w:r w:rsidR="00313C7A">
        <w:rPr>
          <w:rFonts w:ascii="仿宋_GB2312" w:eastAsia="仿宋_GB2312" w:hAnsi="仿宋_GB2312" w:cs="仿宋_GB2312" w:hint="eastAsia"/>
          <w:kern w:val="0"/>
          <w:sz w:val="32"/>
          <w:szCs w:val="32"/>
        </w:rPr>
        <w:t>2026</w:t>
      </w:r>
      <w:r w:rsidRPr="004C0253">
        <w:rPr>
          <w:rFonts w:ascii="仿宋_GB2312" w:eastAsia="仿宋_GB2312" w:hAnsi="仿宋_GB2312" w:cs="仿宋_GB2312" w:hint="eastAsia"/>
          <w:kern w:val="0"/>
          <w:sz w:val="32"/>
          <w:szCs w:val="32"/>
        </w:rPr>
        <w:t>年政务公开重点工作任务分工》等文件。</w:t>
      </w:r>
    </w:p>
    <w:p w14:paraId="74078B11" w14:textId="77777777" w:rsidR="004C0253" w:rsidRPr="004C0253" w:rsidRDefault="004C0253" w:rsidP="004C0253">
      <w:pPr>
        <w:adjustRightInd w:val="0"/>
        <w:snapToGrid w:val="0"/>
        <w:spacing w:line="560" w:lineRule="atLeast"/>
        <w:ind w:firstLineChars="200" w:firstLine="640"/>
        <w:rPr>
          <w:rFonts w:ascii="仿宋_GB2312" w:eastAsia="仿宋_GB2312" w:hAnsi="仿宋_GB2312" w:cs="仿宋_GB2312"/>
          <w:kern w:val="0"/>
          <w:sz w:val="32"/>
          <w:szCs w:val="32"/>
        </w:rPr>
      </w:pPr>
      <w:r w:rsidRPr="004C0253">
        <w:rPr>
          <w:rFonts w:ascii="仿宋_GB2312" w:eastAsia="仿宋_GB2312" w:hAnsi="仿宋_GB2312" w:cs="仿宋_GB2312" w:hint="eastAsia"/>
          <w:kern w:val="0"/>
          <w:sz w:val="32"/>
          <w:szCs w:val="32"/>
        </w:rPr>
        <w:t>（3）实施主体。淮北市烈山区人民政府办公室</w:t>
      </w:r>
    </w:p>
    <w:p w14:paraId="606EF07A" w14:textId="5448750F" w:rsidR="004C0253" w:rsidRPr="004C0253" w:rsidRDefault="004C0253" w:rsidP="004C0253">
      <w:pPr>
        <w:adjustRightInd w:val="0"/>
        <w:snapToGrid w:val="0"/>
        <w:spacing w:line="560" w:lineRule="atLeast"/>
        <w:ind w:firstLineChars="200" w:firstLine="640"/>
        <w:rPr>
          <w:rFonts w:ascii="仿宋_GB2312" w:eastAsia="仿宋_GB2312" w:hAnsi="仿宋_GB2312" w:cs="仿宋_GB2312"/>
          <w:kern w:val="0"/>
          <w:sz w:val="32"/>
          <w:szCs w:val="32"/>
        </w:rPr>
      </w:pPr>
      <w:r w:rsidRPr="004C0253">
        <w:rPr>
          <w:rFonts w:ascii="仿宋_GB2312" w:eastAsia="仿宋_GB2312" w:hAnsi="仿宋_GB2312" w:cs="仿宋_GB2312" w:hint="eastAsia"/>
          <w:kern w:val="0"/>
          <w:sz w:val="32"/>
          <w:szCs w:val="32"/>
        </w:rPr>
        <w:t>（4）起止时间。</w:t>
      </w:r>
      <w:r w:rsidR="00313C7A">
        <w:rPr>
          <w:rFonts w:ascii="仿宋_GB2312" w:eastAsia="仿宋_GB2312" w:hAnsi="仿宋_GB2312" w:cs="仿宋_GB2312" w:hint="eastAsia"/>
          <w:kern w:val="0"/>
          <w:sz w:val="32"/>
          <w:szCs w:val="32"/>
        </w:rPr>
        <w:t>2026</w:t>
      </w:r>
      <w:r w:rsidRPr="004C0253">
        <w:rPr>
          <w:rFonts w:ascii="仿宋_GB2312" w:eastAsia="仿宋_GB2312" w:hAnsi="仿宋_GB2312" w:cs="仿宋_GB2312" w:hint="eastAsia"/>
          <w:kern w:val="0"/>
          <w:sz w:val="32"/>
          <w:szCs w:val="32"/>
        </w:rPr>
        <w:t>年1月至</w:t>
      </w:r>
      <w:r w:rsidR="00313C7A">
        <w:rPr>
          <w:rFonts w:ascii="仿宋_GB2312" w:eastAsia="仿宋_GB2312" w:hAnsi="仿宋_GB2312" w:cs="仿宋_GB2312" w:hint="eastAsia"/>
          <w:kern w:val="0"/>
          <w:sz w:val="32"/>
          <w:szCs w:val="32"/>
        </w:rPr>
        <w:t>2026</w:t>
      </w:r>
      <w:r>
        <w:rPr>
          <w:rFonts w:ascii="仿宋_GB2312" w:eastAsia="仿宋_GB2312" w:hAnsi="仿宋_GB2312" w:cs="仿宋_GB2312" w:hint="eastAsia"/>
          <w:kern w:val="0"/>
          <w:sz w:val="32"/>
          <w:szCs w:val="32"/>
        </w:rPr>
        <w:t>年</w:t>
      </w:r>
      <w:r w:rsidRPr="004C0253">
        <w:rPr>
          <w:rFonts w:ascii="仿宋_GB2312" w:eastAsia="仿宋_GB2312" w:hAnsi="仿宋_GB2312" w:cs="仿宋_GB2312" w:hint="eastAsia"/>
          <w:kern w:val="0"/>
          <w:sz w:val="32"/>
          <w:szCs w:val="32"/>
        </w:rPr>
        <w:t>12月</w:t>
      </w:r>
    </w:p>
    <w:p w14:paraId="1B0C6857" w14:textId="77777777" w:rsidR="004C0253" w:rsidRPr="004C0253" w:rsidRDefault="004C0253" w:rsidP="004C0253">
      <w:pPr>
        <w:adjustRightInd w:val="0"/>
        <w:snapToGrid w:val="0"/>
        <w:spacing w:line="560" w:lineRule="atLeast"/>
        <w:ind w:firstLineChars="200" w:firstLine="640"/>
        <w:rPr>
          <w:rFonts w:ascii="仿宋_GB2312" w:eastAsia="仿宋_GB2312" w:hAnsi="仿宋_GB2312" w:cs="仿宋_GB2312"/>
          <w:kern w:val="0"/>
          <w:sz w:val="32"/>
          <w:szCs w:val="32"/>
        </w:rPr>
      </w:pPr>
      <w:r w:rsidRPr="004C0253">
        <w:rPr>
          <w:rFonts w:ascii="仿宋_GB2312" w:eastAsia="仿宋_GB2312" w:hAnsi="仿宋_GB2312" w:cs="仿宋_GB2312" w:hint="eastAsia"/>
          <w:kern w:val="0"/>
          <w:sz w:val="32"/>
          <w:szCs w:val="32"/>
        </w:rPr>
        <w:t>（5）项目内容。重点领域信息公开、政策解读公开、政务信息管理、基层政务公开、依申请公开等五项主要工作内容，围绕建设服务型政府、阳光型政府、不断增强政府信息公开力度，加深政府信息公开程度，保障广大人民群众的知情权。</w:t>
      </w:r>
    </w:p>
    <w:p w14:paraId="460B9A49" w14:textId="42FA7064" w:rsidR="004C0253" w:rsidRPr="004C0253" w:rsidRDefault="004C0253" w:rsidP="004C0253">
      <w:pPr>
        <w:adjustRightInd w:val="0"/>
        <w:snapToGrid w:val="0"/>
        <w:spacing w:line="560" w:lineRule="atLeast"/>
        <w:ind w:firstLineChars="200" w:firstLine="640"/>
        <w:rPr>
          <w:rFonts w:ascii="仿宋_GB2312" w:eastAsia="仿宋_GB2312" w:hAnsi="仿宋_GB2312" w:cs="仿宋_GB2312"/>
          <w:kern w:val="0"/>
          <w:sz w:val="32"/>
          <w:szCs w:val="32"/>
        </w:rPr>
      </w:pPr>
      <w:r w:rsidRPr="004C0253">
        <w:rPr>
          <w:rFonts w:ascii="仿宋_GB2312" w:eastAsia="仿宋_GB2312" w:hAnsi="仿宋_GB2312" w:cs="仿宋_GB2312" w:hint="eastAsia"/>
          <w:kern w:val="0"/>
          <w:sz w:val="32"/>
          <w:szCs w:val="32"/>
        </w:rPr>
        <w:t>（6）年度预算安排。</w:t>
      </w:r>
      <w:r>
        <w:rPr>
          <w:rFonts w:ascii="仿宋_GB2312" w:eastAsia="仿宋_GB2312" w:hAnsi="仿宋_GB2312" w:cs="仿宋_GB2312" w:hint="eastAsia"/>
          <w:kern w:val="0"/>
          <w:sz w:val="32"/>
          <w:szCs w:val="32"/>
        </w:rPr>
        <w:t>2</w:t>
      </w:r>
      <w:r w:rsidR="00D869C5">
        <w:rPr>
          <w:rFonts w:ascii="仿宋_GB2312" w:eastAsia="仿宋_GB2312" w:hAnsi="仿宋_GB2312" w:cs="仿宋_GB2312" w:hint="eastAsia"/>
          <w:kern w:val="0"/>
          <w:sz w:val="32"/>
          <w:szCs w:val="32"/>
        </w:rPr>
        <w:t>1</w:t>
      </w:r>
      <w:r w:rsidRPr="004C0253">
        <w:rPr>
          <w:rFonts w:ascii="仿宋_GB2312" w:eastAsia="仿宋_GB2312" w:hAnsi="仿宋_GB2312" w:cs="仿宋_GB2312" w:hint="eastAsia"/>
          <w:kern w:val="0"/>
          <w:sz w:val="32"/>
          <w:szCs w:val="32"/>
        </w:rPr>
        <w:t>万元</w:t>
      </w:r>
    </w:p>
    <w:p w14:paraId="462AC3B4" w14:textId="24FBEA22" w:rsidR="004C0253" w:rsidRPr="004C0253" w:rsidRDefault="004C0253" w:rsidP="004C0253">
      <w:pPr>
        <w:adjustRightInd w:val="0"/>
        <w:snapToGrid w:val="0"/>
        <w:spacing w:line="560" w:lineRule="atLeast"/>
        <w:ind w:firstLineChars="200" w:firstLine="640"/>
        <w:rPr>
          <w:rFonts w:ascii="仿宋_GB2312" w:eastAsia="仿宋_GB2312" w:hAnsi="仿宋_GB2312" w:cs="仿宋_GB2312"/>
          <w:kern w:val="0"/>
          <w:sz w:val="32"/>
          <w:szCs w:val="32"/>
        </w:rPr>
      </w:pPr>
      <w:r w:rsidRPr="004C0253">
        <w:rPr>
          <w:rFonts w:ascii="仿宋_GB2312" w:eastAsia="仿宋_GB2312" w:hAnsi="仿宋_GB2312" w:cs="仿宋_GB2312" w:hint="eastAsia"/>
          <w:kern w:val="0"/>
          <w:sz w:val="32"/>
          <w:szCs w:val="32"/>
        </w:rPr>
        <w:t>（7）绩效目标。按照省、市相关工作安排和部署，高效完成</w:t>
      </w:r>
      <w:r w:rsidR="00313C7A">
        <w:rPr>
          <w:rFonts w:ascii="仿宋_GB2312" w:eastAsia="仿宋_GB2312" w:hAnsi="仿宋_GB2312" w:cs="仿宋_GB2312" w:hint="eastAsia"/>
          <w:kern w:val="0"/>
          <w:sz w:val="32"/>
          <w:szCs w:val="32"/>
        </w:rPr>
        <w:t>2026</w:t>
      </w:r>
      <w:r w:rsidRPr="004C0253">
        <w:rPr>
          <w:rFonts w:ascii="仿宋_GB2312" w:eastAsia="仿宋_GB2312" w:hAnsi="仿宋_GB2312" w:cs="仿宋_GB2312" w:hint="eastAsia"/>
          <w:kern w:val="0"/>
          <w:sz w:val="32"/>
          <w:szCs w:val="32"/>
        </w:rPr>
        <w:t>年各项工作任务。</w:t>
      </w:r>
    </w:p>
    <w:p w14:paraId="5479C065" w14:textId="77777777" w:rsidR="00DA65A9" w:rsidRDefault="00DA65A9" w:rsidP="004C0253">
      <w:pPr>
        <w:adjustRightInd w:val="0"/>
        <w:snapToGrid w:val="0"/>
        <w:spacing w:line="560" w:lineRule="atLeast"/>
        <w:ind w:firstLineChars="200" w:firstLine="640"/>
        <w:rPr>
          <w:rFonts w:ascii="仿宋_GB2312" w:eastAsia="仿宋_GB2312" w:hAnsi="仿宋_GB2312" w:cs="仿宋_GB2312"/>
          <w:kern w:val="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
        <w:gridCol w:w="723"/>
        <w:gridCol w:w="282"/>
        <w:gridCol w:w="477"/>
        <w:gridCol w:w="2872"/>
        <w:gridCol w:w="1848"/>
        <w:gridCol w:w="2380"/>
      </w:tblGrid>
      <w:tr w:rsidR="004C0253" w14:paraId="5EDBEA6C" w14:textId="77777777" w:rsidTr="004C0253">
        <w:trPr>
          <w:trHeight w:val="253"/>
        </w:trPr>
        <w:tc>
          <w:tcPr>
            <w:tcW w:w="9020" w:type="dxa"/>
            <w:gridSpan w:val="7"/>
            <w:tcBorders>
              <w:top w:val="nil"/>
              <w:left w:val="nil"/>
              <w:bottom w:val="nil"/>
              <w:right w:val="nil"/>
            </w:tcBorders>
            <w:vAlign w:val="center"/>
          </w:tcPr>
          <w:p w14:paraId="107B2234" w14:textId="77777777" w:rsidR="004C0253" w:rsidRPr="004C0253" w:rsidRDefault="004C0253" w:rsidP="004C0253">
            <w:pPr>
              <w:widowControl/>
              <w:spacing w:line="560" w:lineRule="exact"/>
              <w:jc w:val="center"/>
              <w:textAlignment w:val="center"/>
              <w:rPr>
                <w:rFonts w:ascii="宋体" w:eastAsia="宋体" w:hAnsi="宋体" w:cs="宋体"/>
                <w:b/>
                <w:color w:val="000000"/>
                <w:kern w:val="0"/>
                <w:sz w:val="28"/>
                <w:szCs w:val="28"/>
              </w:rPr>
            </w:pPr>
            <w:r>
              <w:rPr>
                <w:rFonts w:ascii="宋体" w:eastAsia="宋体" w:hAnsi="宋体" w:cs="宋体" w:hint="eastAsia"/>
                <w:b/>
                <w:color w:val="000000"/>
                <w:kern w:val="0"/>
                <w:sz w:val="28"/>
                <w:szCs w:val="28"/>
              </w:rPr>
              <w:t>项目支出绩效目标表</w:t>
            </w:r>
          </w:p>
        </w:tc>
      </w:tr>
      <w:tr w:rsidR="004C0253" w14:paraId="339A8454" w14:textId="77777777" w:rsidTr="004C0253">
        <w:trPr>
          <w:trHeight w:val="253"/>
        </w:trPr>
        <w:tc>
          <w:tcPr>
            <w:tcW w:w="9020" w:type="dxa"/>
            <w:gridSpan w:val="7"/>
            <w:tcBorders>
              <w:top w:val="nil"/>
              <w:left w:val="nil"/>
              <w:bottom w:val="nil"/>
              <w:right w:val="nil"/>
            </w:tcBorders>
            <w:vAlign w:val="center"/>
          </w:tcPr>
          <w:p w14:paraId="35BD20A7" w14:textId="3251B8AB" w:rsidR="004C0253" w:rsidRPr="008B315D" w:rsidRDefault="004C0253" w:rsidP="004C0253">
            <w:pPr>
              <w:widowControl/>
              <w:spacing w:line="560" w:lineRule="exact"/>
              <w:jc w:val="center"/>
              <w:textAlignment w:val="center"/>
              <w:rPr>
                <w:rFonts w:ascii="宋体" w:eastAsia="宋体" w:hAnsi="宋体" w:cs="宋体"/>
                <w:color w:val="000000"/>
                <w:kern w:val="0"/>
                <w:sz w:val="20"/>
                <w:szCs w:val="20"/>
              </w:rPr>
            </w:pPr>
            <w:r w:rsidRPr="008B315D">
              <w:rPr>
                <w:rFonts w:ascii="宋体" w:eastAsia="宋体" w:hAnsi="宋体" w:cs="宋体" w:hint="eastAsia"/>
                <w:color w:val="000000"/>
                <w:kern w:val="0"/>
                <w:sz w:val="20"/>
                <w:szCs w:val="20"/>
              </w:rPr>
              <w:t xml:space="preserve"> （</w:t>
            </w:r>
            <w:r w:rsidR="00313C7A">
              <w:rPr>
                <w:rFonts w:ascii="宋体" w:eastAsia="宋体" w:hAnsi="宋体" w:cs="宋体" w:hint="eastAsia"/>
                <w:color w:val="000000"/>
                <w:kern w:val="0"/>
                <w:sz w:val="20"/>
                <w:szCs w:val="20"/>
              </w:rPr>
              <w:t>2026</w:t>
            </w:r>
            <w:r w:rsidRPr="008B315D">
              <w:rPr>
                <w:rFonts w:ascii="宋体" w:eastAsia="宋体" w:hAnsi="宋体" w:cs="宋体" w:hint="eastAsia"/>
                <w:color w:val="000000"/>
                <w:kern w:val="0"/>
                <w:sz w:val="20"/>
                <w:szCs w:val="20"/>
              </w:rPr>
              <w:t xml:space="preserve">年度）                                </w:t>
            </w:r>
          </w:p>
        </w:tc>
      </w:tr>
      <w:tr w:rsidR="004C0253" w14:paraId="37F1487B" w14:textId="77777777" w:rsidTr="004C0253">
        <w:tblPrEx>
          <w:tblLook w:val="0000" w:firstRow="0" w:lastRow="0" w:firstColumn="0" w:lastColumn="0" w:noHBand="0" w:noVBand="0"/>
        </w:tblPrEx>
        <w:trPr>
          <w:trHeight w:val="330"/>
        </w:trPr>
        <w:tc>
          <w:tcPr>
            <w:tcW w:w="1443" w:type="dxa"/>
            <w:gridSpan w:val="3"/>
            <w:tcBorders>
              <w:tl2br w:val="nil"/>
              <w:tr2bl w:val="nil"/>
            </w:tcBorders>
            <w:vAlign w:val="center"/>
          </w:tcPr>
          <w:p w14:paraId="49D3664D" w14:textId="77777777" w:rsidR="004C0253" w:rsidRDefault="004C0253" w:rsidP="00DC791B">
            <w:pPr>
              <w:widowControl/>
              <w:jc w:val="center"/>
              <w:textAlignment w:val="center"/>
              <w:rPr>
                <w:rFonts w:ascii="宋体" w:cs="宋体"/>
                <w:sz w:val="20"/>
              </w:rPr>
            </w:pPr>
            <w:r>
              <w:rPr>
                <w:rFonts w:ascii="宋体" w:eastAsia="宋体" w:hAnsi="宋体" w:cs="宋体" w:hint="eastAsia"/>
                <w:color w:val="000000"/>
                <w:kern w:val="0"/>
                <w:sz w:val="20"/>
                <w:lang w:bidi="ar"/>
              </w:rPr>
              <w:lastRenderedPageBreak/>
              <w:t>项目名称</w:t>
            </w:r>
          </w:p>
        </w:tc>
        <w:tc>
          <w:tcPr>
            <w:tcW w:w="7577" w:type="dxa"/>
            <w:gridSpan w:val="4"/>
            <w:tcBorders>
              <w:tl2br w:val="nil"/>
              <w:tr2bl w:val="nil"/>
            </w:tcBorders>
            <w:vAlign w:val="center"/>
          </w:tcPr>
          <w:p w14:paraId="4E08855E" w14:textId="77777777" w:rsidR="004C0253" w:rsidRDefault="004C0253" w:rsidP="00DC791B">
            <w:pPr>
              <w:widowControl/>
              <w:jc w:val="center"/>
              <w:textAlignment w:val="center"/>
              <w:rPr>
                <w:rFonts w:ascii="宋体" w:cs="宋体"/>
                <w:sz w:val="20"/>
              </w:rPr>
            </w:pPr>
            <w:r w:rsidRPr="00CD39B1">
              <w:rPr>
                <w:rFonts w:ascii="宋体" w:eastAsia="宋体" w:hAnsi="宋体" w:cs="宋体"/>
                <w:color w:val="000000"/>
                <w:kern w:val="0"/>
                <w:sz w:val="20"/>
                <w:lang w:bidi="ar"/>
              </w:rPr>
              <w:t>信息中心、政务公开、政府网站运行维护等工作</w:t>
            </w:r>
          </w:p>
        </w:tc>
      </w:tr>
      <w:tr w:rsidR="004C0253" w14:paraId="04570DE0" w14:textId="77777777" w:rsidTr="004C0253">
        <w:tblPrEx>
          <w:tblLook w:val="0000" w:firstRow="0" w:lastRow="0" w:firstColumn="0" w:lastColumn="0" w:noHBand="0" w:noVBand="0"/>
        </w:tblPrEx>
        <w:trPr>
          <w:trHeight w:val="491"/>
        </w:trPr>
        <w:tc>
          <w:tcPr>
            <w:tcW w:w="1443" w:type="dxa"/>
            <w:gridSpan w:val="3"/>
            <w:tcBorders>
              <w:tl2br w:val="nil"/>
              <w:tr2bl w:val="nil"/>
            </w:tcBorders>
            <w:vAlign w:val="center"/>
          </w:tcPr>
          <w:p w14:paraId="3E766EA6" w14:textId="77777777" w:rsidR="004C0253" w:rsidRDefault="004C0253" w:rsidP="00DC791B">
            <w:pPr>
              <w:widowControl/>
              <w:spacing w:line="200" w:lineRule="exact"/>
              <w:jc w:val="center"/>
              <w:textAlignment w:val="center"/>
              <w:rPr>
                <w:rFonts w:ascii="宋体" w:cs="宋体"/>
                <w:sz w:val="20"/>
              </w:rPr>
            </w:pPr>
            <w:r>
              <w:rPr>
                <w:rFonts w:ascii="宋体" w:eastAsia="宋体" w:hAnsi="宋体" w:cs="宋体" w:hint="eastAsia"/>
                <w:color w:val="000000"/>
                <w:kern w:val="0"/>
                <w:sz w:val="20"/>
                <w:lang w:bidi="ar"/>
              </w:rPr>
              <w:t>主管部门   及代码</w:t>
            </w:r>
          </w:p>
        </w:tc>
        <w:tc>
          <w:tcPr>
            <w:tcW w:w="3349" w:type="dxa"/>
            <w:gridSpan w:val="2"/>
            <w:tcBorders>
              <w:tl2br w:val="nil"/>
              <w:tr2bl w:val="nil"/>
            </w:tcBorders>
            <w:vAlign w:val="center"/>
          </w:tcPr>
          <w:p w14:paraId="607FB995" w14:textId="77777777" w:rsidR="004C0253" w:rsidRDefault="004C0253" w:rsidP="00DC791B">
            <w:pPr>
              <w:widowControl/>
              <w:jc w:val="center"/>
              <w:textAlignment w:val="center"/>
              <w:rPr>
                <w:rFonts w:ascii="宋体" w:cs="宋体"/>
                <w:sz w:val="20"/>
              </w:rPr>
            </w:pPr>
            <w:r>
              <w:rPr>
                <w:rFonts w:ascii="宋体" w:eastAsia="宋体" w:hAnsi="宋体" w:cs="宋体"/>
                <w:color w:val="000000"/>
                <w:kern w:val="0"/>
                <w:sz w:val="20"/>
                <w:lang w:bidi="ar"/>
              </w:rPr>
              <w:t>淮北市烈山区人民政府办公室（</w:t>
            </w:r>
            <w:r>
              <w:rPr>
                <w:rFonts w:ascii="宋体" w:eastAsia="宋体" w:hAnsi="宋体" w:cs="宋体" w:hint="eastAsia"/>
                <w:color w:val="000000"/>
                <w:kern w:val="0"/>
                <w:sz w:val="20"/>
                <w:lang w:bidi="ar"/>
              </w:rPr>
              <w:t>003001）</w:t>
            </w:r>
          </w:p>
        </w:tc>
        <w:tc>
          <w:tcPr>
            <w:tcW w:w="1848" w:type="dxa"/>
            <w:tcBorders>
              <w:tl2br w:val="nil"/>
              <w:tr2bl w:val="nil"/>
            </w:tcBorders>
            <w:vAlign w:val="center"/>
          </w:tcPr>
          <w:p w14:paraId="1EFF7CD2" w14:textId="77777777" w:rsidR="004C0253" w:rsidRDefault="004C0253" w:rsidP="00DC791B">
            <w:pPr>
              <w:widowControl/>
              <w:jc w:val="center"/>
              <w:textAlignment w:val="center"/>
            </w:pPr>
            <w:r>
              <w:rPr>
                <w:rFonts w:ascii="宋体" w:eastAsia="宋体" w:hAnsi="宋体" w:cs="宋体" w:hint="eastAsia"/>
                <w:color w:val="000000"/>
                <w:kern w:val="0"/>
                <w:sz w:val="20"/>
                <w:lang w:bidi="ar"/>
              </w:rPr>
              <w:t>实施单位</w:t>
            </w:r>
          </w:p>
        </w:tc>
        <w:tc>
          <w:tcPr>
            <w:tcW w:w="2380" w:type="dxa"/>
            <w:tcBorders>
              <w:tl2br w:val="nil"/>
              <w:tr2bl w:val="nil"/>
            </w:tcBorders>
            <w:vAlign w:val="center"/>
          </w:tcPr>
          <w:p w14:paraId="4A644926" w14:textId="77777777" w:rsidR="004C0253" w:rsidRDefault="004C0253" w:rsidP="00DC791B">
            <w:pPr>
              <w:widowControl/>
              <w:jc w:val="center"/>
              <w:textAlignment w:val="center"/>
            </w:pPr>
            <w:r>
              <w:rPr>
                <w:rFonts w:ascii="宋体" w:eastAsia="宋体" w:hAnsi="宋体" w:cs="宋体"/>
                <w:color w:val="000000"/>
                <w:kern w:val="0"/>
                <w:sz w:val="20"/>
                <w:lang w:bidi="ar"/>
              </w:rPr>
              <w:t>淮北市烈山区人民政府办公室</w:t>
            </w:r>
          </w:p>
        </w:tc>
      </w:tr>
      <w:tr w:rsidR="004C0253" w14:paraId="108DDE39" w14:textId="77777777" w:rsidTr="004C0253">
        <w:tblPrEx>
          <w:tblLook w:val="0000" w:firstRow="0" w:lastRow="0" w:firstColumn="0" w:lastColumn="0" w:noHBand="0" w:noVBand="0"/>
        </w:tblPrEx>
        <w:trPr>
          <w:trHeight w:val="330"/>
        </w:trPr>
        <w:tc>
          <w:tcPr>
            <w:tcW w:w="1443" w:type="dxa"/>
            <w:gridSpan w:val="3"/>
            <w:tcBorders>
              <w:tl2br w:val="nil"/>
              <w:tr2bl w:val="nil"/>
            </w:tcBorders>
            <w:vAlign w:val="center"/>
          </w:tcPr>
          <w:p w14:paraId="1ABC0067" w14:textId="77777777" w:rsidR="004C0253" w:rsidRDefault="004C0253" w:rsidP="00DC791B">
            <w:pPr>
              <w:widowControl/>
              <w:jc w:val="center"/>
              <w:textAlignment w:val="center"/>
              <w:rPr>
                <w:rFonts w:ascii="宋体" w:cs="宋体"/>
                <w:sz w:val="20"/>
              </w:rPr>
            </w:pPr>
            <w:r>
              <w:rPr>
                <w:rFonts w:ascii="宋体" w:eastAsia="宋体" w:hAnsi="宋体" w:cs="宋体" w:hint="eastAsia"/>
                <w:color w:val="000000"/>
                <w:kern w:val="0"/>
                <w:sz w:val="20"/>
                <w:lang w:bidi="ar"/>
              </w:rPr>
              <w:t>项目来源</w:t>
            </w:r>
          </w:p>
        </w:tc>
        <w:tc>
          <w:tcPr>
            <w:tcW w:w="3349" w:type="dxa"/>
            <w:gridSpan w:val="2"/>
            <w:tcBorders>
              <w:tl2br w:val="nil"/>
              <w:tr2bl w:val="nil"/>
            </w:tcBorders>
            <w:vAlign w:val="center"/>
          </w:tcPr>
          <w:p w14:paraId="39682179" w14:textId="77777777" w:rsidR="004C0253" w:rsidRDefault="004C0253" w:rsidP="00DC791B">
            <w:pPr>
              <w:jc w:val="center"/>
              <w:rPr>
                <w:rFonts w:ascii="宋体" w:cs="宋体"/>
                <w:sz w:val="20"/>
              </w:rPr>
            </w:pPr>
          </w:p>
        </w:tc>
        <w:tc>
          <w:tcPr>
            <w:tcW w:w="1848" w:type="dxa"/>
            <w:tcBorders>
              <w:tl2br w:val="nil"/>
              <w:tr2bl w:val="nil"/>
            </w:tcBorders>
            <w:vAlign w:val="center"/>
          </w:tcPr>
          <w:p w14:paraId="6AD8DF51" w14:textId="77777777" w:rsidR="004C0253" w:rsidRDefault="004C0253" w:rsidP="00DC791B">
            <w:pPr>
              <w:widowControl/>
              <w:jc w:val="center"/>
              <w:textAlignment w:val="center"/>
            </w:pPr>
            <w:r>
              <w:rPr>
                <w:rFonts w:ascii="宋体" w:eastAsia="宋体" w:hAnsi="宋体" w:cs="宋体" w:hint="eastAsia"/>
                <w:color w:val="000000"/>
                <w:kern w:val="0"/>
                <w:sz w:val="20"/>
                <w:lang w:bidi="ar"/>
              </w:rPr>
              <w:t>项目期</w:t>
            </w:r>
          </w:p>
        </w:tc>
        <w:tc>
          <w:tcPr>
            <w:tcW w:w="2380" w:type="dxa"/>
            <w:tcBorders>
              <w:tl2br w:val="nil"/>
              <w:tr2bl w:val="nil"/>
            </w:tcBorders>
            <w:vAlign w:val="center"/>
          </w:tcPr>
          <w:p w14:paraId="1CFC27C1" w14:textId="4C5FA4D5" w:rsidR="004C0253" w:rsidRDefault="00313C7A" w:rsidP="004C0253">
            <w:pPr>
              <w:widowControl/>
              <w:jc w:val="center"/>
              <w:textAlignment w:val="center"/>
            </w:pPr>
            <w:r>
              <w:rPr>
                <w:rFonts w:ascii="宋体" w:eastAsia="宋体" w:hAnsi="宋体" w:cs="宋体" w:hint="eastAsia"/>
                <w:color w:val="000000"/>
                <w:kern w:val="0"/>
                <w:sz w:val="20"/>
                <w:lang w:bidi="ar"/>
              </w:rPr>
              <w:t>2026</w:t>
            </w:r>
            <w:r w:rsidR="004C0253" w:rsidRPr="006D0615">
              <w:rPr>
                <w:rFonts w:ascii="宋体" w:eastAsia="宋体" w:hAnsi="宋体" w:cs="宋体" w:hint="eastAsia"/>
                <w:color w:val="000000"/>
                <w:kern w:val="0"/>
                <w:sz w:val="20"/>
                <w:lang w:bidi="ar"/>
              </w:rPr>
              <w:t>年全年</w:t>
            </w:r>
          </w:p>
        </w:tc>
      </w:tr>
      <w:tr w:rsidR="004C0253" w14:paraId="3F95DFA7" w14:textId="77777777" w:rsidTr="004C0253">
        <w:tblPrEx>
          <w:tblLook w:val="0000" w:firstRow="0" w:lastRow="0" w:firstColumn="0" w:lastColumn="0" w:noHBand="0" w:noVBand="0"/>
        </w:tblPrEx>
        <w:trPr>
          <w:trHeight w:val="330"/>
        </w:trPr>
        <w:tc>
          <w:tcPr>
            <w:tcW w:w="1443" w:type="dxa"/>
            <w:gridSpan w:val="3"/>
            <w:vMerge w:val="restart"/>
            <w:tcBorders>
              <w:tl2br w:val="nil"/>
              <w:tr2bl w:val="nil"/>
            </w:tcBorders>
            <w:vAlign w:val="center"/>
          </w:tcPr>
          <w:p w14:paraId="2D92F2A5" w14:textId="77777777" w:rsidR="004C0253" w:rsidRDefault="004C0253" w:rsidP="00DC791B">
            <w:pPr>
              <w:widowControl/>
              <w:jc w:val="center"/>
              <w:textAlignment w:val="center"/>
              <w:rPr>
                <w:rFonts w:ascii="宋体" w:cs="宋体"/>
                <w:sz w:val="20"/>
              </w:rPr>
            </w:pPr>
            <w:r>
              <w:rPr>
                <w:rFonts w:ascii="宋体" w:eastAsia="宋体" w:hAnsi="宋体" w:cs="宋体" w:hint="eastAsia"/>
                <w:color w:val="000000"/>
                <w:kern w:val="0"/>
                <w:sz w:val="20"/>
                <w:lang w:bidi="ar"/>
              </w:rPr>
              <w:t>项目资金</w:t>
            </w:r>
            <w:r>
              <w:rPr>
                <w:rFonts w:ascii="宋体" w:eastAsia="宋体" w:hAnsi="宋体" w:cs="宋体" w:hint="eastAsia"/>
                <w:color w:val="000000"/>
                <w:kern w:val="0"/>
                <w:sz w:val="20"/>
                <w:lang w:bidi="ar"/>
              </w:rPr>
              <w:br/>
              <w:t>（万元）</w:t>
            </w:r>
          </w:p>
        </w:tc>
        <w:tc>
          <w:tcPr>
            <w:tcW w:w="3349" w:type="dxa"/>
            <w:gridSpan w:val="2"/>
            <w:tcBorders>
              <w:tl2br w:val="nil"/>
              <w:tr2bl w:val="nil"/>
            </w:tcBorders>
            <w:vAlign w:val="center"/>
          </w:tcPr>
          <w:p w14:paraId="797377C8" w14:textId="77777777" w:rsidR="004C0253" w:rsidRDefault="004C0253" w:rsidP="00DC791B">
            <w:pPr>
              <w:widowControl/>
              <w:jc w:val="left"/>
              <w:textAlignment w:val="center"/>
              <w:rPr>
                <w:rFonts w:ascii="宋体" w:cs="宋体"/>
                <w:sz w:val="20"/>
              </w:rPr>
            </w:pPr>
            <w:r>
              <w:rPr>
                <w:rFonts w:ascii="宋体" w:eastAsia="宋体" w:hAnsi="宋体" w:cs="宋体" w:hint="eastAsia"/>
                <w:color w:val="000000"/>
                <w:kern w:val="0"/>
                <w:sz w:val="20"/>
                <w:lang w:bidi="ar"/>
              </w:rPr>
              <w:t xml:space="preserve"> 年度资金总额：</w:t>
            </w:r>
          </w:p>
        </w:tc>
        <w:tc>
          <w:tcPr>
            <w:tcW w:w="4228" w:type="dxa"/>
            <w:gridSpan w:val="2"/>
            <w:tcBorders>
              <w:tl2br w:val="nil"/>
              <w:tr2bl w:val="nil"/>
            </w:tcBorders>
            <w:vAlign w:val="center"/>
          </w:tcPr>
          <w:p w14:paraId="5DC73DAC" w14:textId="23DB138D" w:rsidR="004C0253" w:rsidRDefault="004C0253" w:rsidP="00D869C5">
            <w:pPr>
              <w:jc w:val="center"/>
              <w:rPr>
                <w:rFonts w:ascii="宋体" w:cs="宋体"/>
                <w:sz w:val="20"/>
              </w:rPr>
            </w:pPr>
            <w:r>
              <w:rPr>
                <w:rFonts w:ascii="宋体" w:cs="宋体" w:hint="eastAsia"/>
                <w:sz w:val="20"/>
              </w:rPr>
              <w:t>2</w:t>
            </w:r>
            <w:r w:rsidR="00D869C5">
              <w:rPr>
                <w:rFonts w:ascii="宋体" w:cs="宋体" w:hint="eastAsia"/>
                <w:sz w:val="20"/>
              </w:rPr>
              <w:t>1</w:t>
            </w:r>
            <w:r w:rsidR="006A5231">
              <w:rPr>
                <w:rFonts w:ascii="宋体" w:cs="宋体" w:hint="eastAsia"/>
                <w:sz w:val="20"/>
              </w:rPr>
              <w:t>万元</w:t>
            </w:r>
          </w:p>
        </w:tc>
      </w:tr>
      <w:tr w:rsidR="004C0253" w14:paraId="20BBA44B" w14:textId="77777777" w:rsidTr="004C0253">
        <w:tblPrEx>
          <w:tblLook w:val="0000" w:firstRow="0" w:lastRow="0" w:firstColumn="0" w:lastColumn="0" w:noHBand="0" w:noVBand="0"/>
        </w:tblPrEx>
        <w:trPr>
          <w:trHeight w:val="330"/>
        </w:trPr>
        <w:tc>
          <w:tcPr>
            <w:tcW w:w="1443" w:type="dxa"/>
            <w:gridSpan w:val="3"/>
            <w:vMerge/>
            <w:tcBorders>
              <w:tl2br w:val="nil"/>
              <w:tr2bl w:val="nil"/>
            </w:tcBorders>
            <w:vAlign w:val="center"/>
          </w:tcPr>
          <w:p w14:paraId="73B1E048" w14:textId="77777777" w:rsidR="004C0253" w:rsidRDefault="004C0253" w:rsidP="00DC791B">
            <w:pPr>
              <w:jc w:val="center"/>
              <w:rPr>
                <w:rFonts w:ascii="宋体" w:cs="宋体"/>
                <w:sz w:val="20"/>
              </w:rPr>
            </w:pPr>
          </w:p>
        </w:tc>
        <w:tc>
          <w:tcPr>
            <w:tcW w:w="3349" w:type="dxa"/>
            <w:gridSpan w:val="2"/>
            <w:tcBorders>
              <w:tl2br w:val="nil"/>
              <w:tr2bl w:val="nil"/>
            </w:tcBorders>
            <w:vAlign w:val="center"/>
          </w:tcPr>
          <w:p w14:paraId="09F62977" w14:textId="77777777" w:rsidR="004C0253" w:rsidRDefault="004C0253" w:rsidP="00DC791B">
            <w:pPr>
              <w:widowControl/>
              <w:jc w:val="left"/>
              <w:textAlignment w:val="center"/>
              <w:rPr>
                <w:rFonts w:ascii="宋体" w:cs="宋体"/>
                <w:sz w:val="20"/>
              </w:rPr>
            </w:pPr>
            <w:r>
              <w:rPr>
                <w:rFonts w:ascii="宋体" w:eastAsia="宋体" w:hAnsi="宋体" w:cs="宋体" w:hint="eastAsia"/>
                <w:color w:val="000000"/>
                <w:kern w:val="0"/>
                <w:sz w:val="20"/>
                <w:lang w:bidi="ar"/>
              </w:rPr>
              <w:t xml:space="preserve">   其中：财政拨款</w:t>
            </w:r>
          </w:p>
        </w:tc>
        <w:tc>
          <w:tcPr>
            <w:tcW w:w="4228" w:type="dxa"/>
            <w:gridSpan w:val="2"/>
            <w:tcBorders>
              <w:tl2br w:val="nil"/>
              <w:tr2bl w:val="nil"/>
            </w:tcBorders>
            <w:vAlign w:val="center"/>
          </w:tcPr>
          <w:p w14:paraId="43A15EB8" w14:textId="0E908114" w:rsidR="004C0253" w:rsidRDefault="004C0253" w:rsidP="00D869C5">
            <w:pPr>
              <w:jc w:val="center"/>
              <w:rPr>
                <w:rFonts w:ascii="宋体" w:cs="宋体"/>
                <w:sz w:val="20"/>
              </w:rPr>
            </w:pPr>
            <w:r>
              <w:rPr>
                <w:rFonts w:ascii="宋体" w:cs="宋体" w:hint="eastAsia"/>
                <w:sz w:val="20"/>
              </w:rPr>
              <w:t>2</w:t>
            </w:r>
            <w:r w:rsidR="00D869C5">
              <w:rPr>
                <w:rFonts w:ascii="宋体" w:cs="宋体" w:hint="eastAsia"/>
                <w:sz w:val="20"/>
              </w:rPr>
              <w:t>1</w:t>
            </w:r>
            <w:r w:rsidR="006A5231">
              <w:rPr>
                <w:rFonts w:ascii="宋体" w:cs="宋体" w:hint="eastAsia"/>
                <w:sz w:val="20"/>
              </w:rPr>
              <w:t>万元</w:t>
            </w:r>
          </w:p>
        </w:tc>
      </w:tr>
      <w:tr w:rsidR="004C0253" w14:paraId="7C812C48" w14:textId="77777777" w:rsidTr="004C0253">
        <w:tblPrEx>
          <w:tblLook w:val="0000" w:firstRow="0" w:lastRow="0" w:firstColumn="0" w:lastColumn="0" w:noHBand="0" w:noVBand="0"/>
        </w:tblPrEx>
        <w:trPr>
          <w:trHeight w:val="330"/>
        </w:trPr>
        <w:tc>
          <w:tcPr>
            <w:tcW w:w="1443" w:type="dxa"/>
            <w:gridSpan w:val="3"/>
            <w:vMerge/>
            <w:tcBorders>
              <w:tl2br w:val="nil"/>
              <w:tr2bl w:val="nil"/>
            </w:tcBorders>
            <w:vAlign w:val="center"/>
          </w:tcPr>
          <w:p w14:paraId="599A96DA" w14:textId="77777777" w:rsidR="004C0253" w:rsidRDefault="004C0253" w:rsidP="00DC791B">
            <w:pPr>
              <w:jc w:val="center"/>
              <w:rPr>
                <w:rFonts w:ascii="宋体" w:cs="宋体"/>
                <w:sz w:val="20"/>
              </w:rPr>
            </w:pPr>
          </w:p>
        </w:tc>
        <w:tc>
          <w:tcPr>
            <w:tcW w:w="3349" w:type="dxa"/>
            <w:gridSpan w:val="2"/>
            <w:tcBorders>
              <w:tl2br w:val="nil"/>
              <w:tr2bl w:val="nil"/>
            </w:tcBorders>
            <w:vAlign w:val="center"/>
          </w:tcPr>
          <w:p w14:paraId="1A9A1F96" w14:textId="77777777" w:rsidR="004C0253" w:rsidRDefault="004C0253" w:rsidP="00DC791B">
            <w:pPr>
              <w:widowControl/>
              <w:jc w:val="left"/>
              <w:textAlignment w:val="center"/>
              <w:rPr>
                <w:rFonts w:ascii="宋体" w:cs="宋体"/>
                <w:sz w:val="20"/>
              </w:rPr>
            </w:pPr>
            <w:r>
              <w:rPr>
                <w:rFonts w:ascii="宋体" w:eastAsia="宋体" w:hAnsi="宋体" w:cs="宋体" w:hint="eastAsia"/>
                <w:color w:val="000000"/>
                <w:kern w:val="0"/>
                <w:sz w:val="20"/>
                <w:lang w:bidi="ar"/>
              </w:rPr>
              <w:t xml:space="preserve">         上年结转</w:t>
            </w:r>
          </w:p>
        </w:tc>
        <w:tc>
          <w:tcPr>
            <w:tcW w:w="4228" w:type="dxa"/>
            <w:gridSpan w:val="2"/>
            <w:tcBorders>
              <w:tl2br w:val="nil"/>
              <w:tr2bl w:val="nil"/>
            </w:tcBorders>
            <w:vAlign w:val="center"/>
          </w:tcPr>
          <w:p w14:paraId="25BA70AC" w14:textId="77777777" w:rsidR="004C0253" w:rsidRDefault="004C0253" w:rsidP="00DC791B">
            <w:pPr>
              <w:jc w:val="center"/>
              <w:rPr>
                <w:rFonts w:ascii="宋体" w:cs="宋体"/>
                <w:sz w:val="20"/>
              </w:rPr>
            </w:pPr>
          </w:p>
        </w:tc>
      </w:tr>
      <w:tr w:rsidR="004C0253" w14:paraId="432A1FDE" w14:textId="77777777" w:rsidTr="004C0253">
        <w:tblPrEx>
          <w:tblLook w:val="0000" w:firstRow="0" w:lastRow="0" w:firstColumn="0" w:lastColumn="0" w:noHBand="0" w:noVBand="0"/>
        </w:tblPrEx>
        <w:trPr>
          <w:trHeight w:val="330"/>
        </w:trPr>
        <w:tc>
          <w:tcPr>
            <w:tcW w:w="1443" w:type="dxa"/>
            <w:gridSpan w:val="3"/>
            <w:vMerge/>
            <w:tcBorders>
              <w:tl2br w:val="nil"/>
              <w:tr2bl w:val="nil"/>
            </w:tcBorders>
            <w:vAlign w:val="center"/>
          </w:tcPr>
          <w:p w14:paraId="028CB009" w14:textId="77777777" w:rsidR="004C0253" w:rsidRDefault="004C0253" w:rsidP="00DC791B">
            <w:pPr>
              <w:jc w:val="center"/>
              <w:rPr>
                <w:rFonts w:ascii="宋体" w:cs="宋体"/>
                <w:sz w:val="20"/>
              </w:rPr>
            </w:pPr>
          </w:p>
        </w:tc>
        <w:tc>
          <w:tcPr>
            <w:tcW w:w="3349" w:type="dxa"/>
            <w:gridSpan w:val="2"/>
            <w:tcBorders>
              <w:tl2br w:val="nil"/>
              <w:tr2bl w:val="nil"/>
            </w:tcBorders>
            <w:vAlign w:val="center"/>
          </w:tcPr>
          <w:p w14:paraId="6A49EFB5" w14:textId="77777777" w:rsidR="004C0253" w:rsidRDefault="004C0253" w:rsidP="00DC791B">
            <w:pPr>
              <w:widowControl/>
              <w:jc w:val="left"/>
              <w:textAlignment w:val="center"/>
              <w:rPr>
                <w:rFonts w:ascii="宋体" w:cs="宋体"/>
                <w:sz w:val="20"/>
              </w:rPr>
            </w:pPr>
            <w:r>
              <w:rPr>
                <w:rFonts w:ascii="宋体" w:eastAsia="宋体" w:hAnsi="宋体" w:cs="宋体" w:hint="eastAsia"/>
                <w:color w:val="000000"/>
                <w:kern w:val="0"/>
                <w:sz w:val="20"/>
                <w:lang w:bidi="ar"/>
              </w:rPr>
              <w:t xml:space="preserve">         其他资金</w:t>
            </w:r>
          </w:p>
        </w:tc>
        <w:tc>
          <w:tcPr>
            <w:tcW w:w="4228" w:type="dxa"/>
            <w:gridSpan w:val="2"/>
            <w:tcBorders>
              <w:tl2br w:val="nil"/>
              <w:tr2bl w:val="nil"/>
            </w:tcBorders>
            <w:vAlign w:val="center"/>
          </w:tcPr>
          <w:p w14:paraId="317DD391" w14:textId="77777777" w:rsidR="004C0253" w:rsidRDefault="004C0253" w:rsidP="00DC791B">
            <w:pPr>
              <w:jc w:val="right"/>
              <w:rPr>
                <w:rFonts w:ascii="宋体" w:cs="宋体"/>
                <w:sz w:val="20"/>
              </w:rPr>
            </w:pPr>
          </w:p>
        </w:tc>
      </w:tr>
      <w:tr w:rsidR="004C0253" w14:paraId="214BEA5C" w14:textId="77777777" w:rsidTr="004C0253">
        <w:tblPrEx>
          <w:tblLook w:val="0000" w:firstRow="0" w:lastRow="0" w:firstColumn="0" w:lastColumn="0" w:noHBand="0" w:noVBand="0"/>
        </w:tblPrEx>
        <w:trPr>
          <w:trHeight w:val="1015"/>
        </w:trPr>
        <w:tc>
          <w:tcPr>
            <w:tcW w:w="438" w:type="dxa"/>
            <w:tcBorders>
              <w:tl2br w:val="nil"/>
              <w:tr2bl w:val="nil"/>
            </w:tcBorders>
            <w:vAlign w:val="center"/>
          </w:tcPr>
          <w:p w14:paraId="42155859" w14:textId="77777777" w:rsidR="004C0253" w:rsidRDefault="004C0253" w:rsidP="00DC791B">
            <w:pPr>
              <w:widowControl/>
              <w:spacing w:line="200" w:lineRule="exact"/>
              <w:jc w:val="center"/>
              <w:textAlignment w:val="center"/>
              <w:rPr>
                <w:rFonts w:ascii="宋体" w:cs="宋体"/>
                <w:sz w:val="20"/>
              </w:rPr>
            </w:pPr>
            <w:r>
              <w:rPr>
                <w:rFonts w:ascii="宋体" w:eastAsia="宋体" w:hAnsi="宋体" w:cs="宋体" w:hint="eastAsia"/>
                <w:color w:val="000000"/>
                <w:kern w:val="0"/>
                <w:sz w:val="20"/>
                <w:lang w:bidi="ar"/>
              </w:rPr>
              <w:t>年度</w:t>
            </w:r>
            <w:r>
              <w:rPr>
                <w:rFonts w:ascii="宋体" w:eastAsia="宋体" w:hAnsi="宋体" w:cs="宋体" w:hint="eastAsia"/>
                <w:color w:val="000000"/>
                <w:kern w:val="0"/>
                <w:sz w:val="20"/>
                <w:lang w:bidi="ar"/>
              </w:rPr>
              <w:br/>
              <w:t>目标</w:t>
            </w:r>
          </w:p>
        </w:tc>
        <w:tc>
          <w:tcPr>
            <w:tcW w:w="8582" w:type="dxa"/>
            <w:gridSpan w:val="6"/>
            <w:tcBorders>
              <w:tl2br w:val="nil"/>
              <w:tr2bl w:val="nil"/>
            </w:tcBorders>
            <w:vAlign w:val="center"/>
          </w:tcPr>
          <w:p w14:paraId="47EB19DC" w14:textId="77777777" w:rsidR="004C0253" w:rsidRDefault="004C0253" w:rsidP="00DC791B">
            <w:pPr>
              <w:widowControl/>
              <w:jc w:val="left"/>
              <w:textAlignment w:val="center"/>
              <w:rPr>
                <w:rFonts w:ascii="宋体" w:cs="宋体"/>
                <w:sz w:val="20"/>
              </w:rPr>
            </w:pPr>
            <w:r w:rsidRPr="001E1C1F">
              <w:rPr>
                <w:rFonts w:ascii="宋体" w:eastAsia="宋体" w:hAnsi="宋体" w:cs="宋体" w:hint="eastAsia"/>
                <w:color w:val="000000"/>
                <w:kern w:val="0"/>
                <w:sz w:val="20"/>
                <w:lang w:bidi="ar"/>
              </w:rPr>
              <w:t>对标对表，按照工作任务安排部署，落实重点工作领域信息公开、政策解读、政务信息管理，监督基层单位政务公开开展工作。</w:t>
            </w:r>
          </w:p>
        </w:tc>
      </w:tr>
      <w:tr w:rsidR="004C0253" w14:paraId="763A58E7" w14:textId="77777777" w:rsidTr="004C0253">
        <w:tblPrEx>
          <w:tblLook w:val="0000" w:firstRow="0" w:lastRow="0" w:firstColumn="0" w:lastColumn="0" w:noHBand="0" w:noVBand="0"/>
        </w:tblPrEx>
        <w:trPr>
          <w:trHeight w:val="508"/>
        </w:trPr>
        <w:tc>
          <w:tcPr>
            <w:tcW w:w="438" w:type="dxa"/>
            <w:vMerge w:val="restart"/>
            <w:tcBorders>
              <w:tl2br w:val="nil"/>
              <w:tr2bl w:val="nil"/>
            </w:tcBorders>
            <w:vAlign w:val="center"/>
          </w:tcPr>
          <w:p w14:paraId="786A924D" w14:textId="77777777" w:rsidR="004C0253" w:rsidRDefault="004C0253" w:rsidP="00DC791B">
            <w:pPr>
              <w:widowControl/>
              <w:jc w:val="center"/>
              <w:textAlignment w:val="center"/>
              <w:rPr>
                <w:rFonts w:ascii="宋体" w:cs="宋体"/>
                <w:sz w:val="20"/>
              </w:rPr>
            </w:pPr>
            <w:r>
              <w:rPr>
                <w:rFonts w:ascii="宋体" w:eastAsia="宋体" w:hAnsi="宋体" w:cs="宋体" w:hint="eastAsia"/>
                <w:color w:val="000000"/>
                <w:kern w:val="0"/>
                <w:sz w:val="20"/>
                <w:lang w:bidi="ar"/>
              </w:rPr>
              <w:t>绩</w:t>
            </w:r>
            <w:r>
              <w:rPr>
                <w:rFonts w:ascii="宋体" w:eastAsia="宋体" w:hAnsi="宋体" w:cs="宋体" w:hint="eastAsia"/>
                <w:color w:val="000000"/>
                <w:kern w:val="0"/>
                <w:sz w:val="20"/>
                <w:lang w:bidi="ar"/>
              </w:rPr>
              <w:br/>
              <w:t>效</w:t>
            </w:r>
            <w:r>
              <w:rPr>
                <w:rFonts w:ascii="宋体" w:eastAsia="宋体" w:hAnsi="宋体" w:cs="宋体" w:hint="eastAsia"/>
                <w:color w:val="000000"/>
                <w:kern w:val="0"/>
                <w:sz w:val="20"/>
                <w:lang w:bidi="ar"/>
              </w:rPr>
              <w:br/>
              <w:t>指</w:t>
            </w:r>
            <w:r>
              <w:rPr>
                <w:rFonts w:ascii="宋体" w:eastAsia="宋体" w:hAnsi="宋体" w:cs="宋体" w:hint="eastAsia"/>
                <w:color w:val="000000"/>
                <w:kern w:val="0"/>
                <w:sz w:val="20"/>
                <w:lang w:bidi="ar"/>
              </w:rPr>
              <w:br/>
              <w:t>标</w:t>
            </w:r>
          </w:p>
        </w:tc>
        <w:tc>
          <w:tcPr>
            <w:tcW w:w="723" w:type="dxa"/>
            <w:tcBorders>
              <w:tl2br w:val="nil"/>
              <w:tr2bl w:val="nil"/>
            </w:tcBorders>
            <w:vAlign w:val="center"/>
          </w:tcPr>
          <w:p w14:paraId="2B7B8DBC" w14:textId="77777777" w:rsidR="004C0253" w:rsidRDefault="004C0253" w:rsidP="00DC791B">
            <w:pPr>
              <w:widowControl/>
              <w:spacing w:line="200" w:lineRule="exact"/>
              <w:jc w:val="center"/>
              <w:textAlignment w:val="center"/>
              <w:rPr>
                <w:rFonts w:ascii="宋体" w:cs="宋体"/>
                <w:sz w:val="20"/>
              </w:rPr>
            </w:pPr>
            <w:r>
              <w:rPr>
                <w:rFonts w:ascii="宋体" w:eastAsia="宋体" w:hAnsi="宋体" w:cs="宋体" w:hint="eastAsia"/>
                <w:color w:val="000000"/>
                <w:kern w:val="0"/>
                <w:sz w:val="20"/>
                <w:lang w:bidi="ar"/>
              </w:rPr>
              <w:t>一级</w:t>
            </w:r>
            <w:r>
              <w:rPr>
                <w:rFonts w:ascii="宋体" w:eastAsia="宋体" w:hAnsi="宋体" w:cs="宋体" w:hint="eastAsia"/>
                <w:color w:val="000000"/>
                <w:kern w:val="0"/>
                <w:sz w:val="20"/>
                <w:lang w:bidi="ar"/>
              </w:rPr>
              <w:br/>
              <w:t>指标</w:t>
            </w:r>
          </w:p>
        </w:tc>
        <w:tc>
          <w:tcPr>
            <w:tcW w:w="759" w:type="dxa"/>
            <w:gridSpan w:val="2"/>
            <w:tcBorders>
              <w:tl2br w:val="nil"/>
              <w:tr2bl w:val="nil"/>
            </w:tcBorders>
            <w:vAlign w:val="center"/>
          </w:tcPr>
          <w:p w14:paraId="3DF91F38" w14:textId="77777777" w:rsidR="004C0253" w:rsidRDefault="004C0253" w:rsidP="00DC791B">
            <w:pPr>
              <w:widowControl/>
              <w:spacing w:line="200" w:lineRule="exact"/>
              <w:jc w:val="center"/>
              <w:textAlignment w:val="center"/>
              <w:rPr>
                <w:rFonts w:ascii="宋体" w:cs="宋体"/>
                <w:sz w:val="20"/>
              </w:rPr>
            </w:pPr>
            <w:r>
              <w:rPr>
                <w:rFonts w:ascii="宋体" w:eastAsia="宋体" w:hAnsi="宋体" w:cs="宋体" w:hint="eastAsia"/>
                <w:color w:val="000000"/>
                <w:kern w:val="0"/>
                <w:sz w:val="20"/>
                <w:lang w:bidi="ar"/>
              </w:rPr>
              <w:t>二级指标</w:t>
            </w:r>
          </w:p>
        </w:tc>
        <w:tc>
          <w:tcPr>
            <w:tcW w:w="2872" w:type="dxa"/>
            <w:tcBorders>
              <w:tl2br w:val="nil"/>
              <w:tr2bl w:val="nil"/>
            </w:tcBorders>
            <w:vAlign w:val="center"/>
          </w:tcPr>
          <w:p w14:paraId="192F6A7B" w14:textId="77777777" w:rsidR="004C0253" w:rsidRDefault="004C0253" w:rsidP="00DC791B">
            <w:pPr>
              <w:widowControl/>
              <w:jc w:val="center"/>
              <w:textAlignment w:val="center"/>
              <w:rPr>
                <w:rFonts w:ascii="宋体" w:cs="宋体"/>
                <w:sz w:val="20"/>
              </w:rPr>
            </w:pPr>
            <w:r>
              <w:rPr>
                <w:rFonts w:ascii="宋体" w:eastAsia="宋体" w:hAnsi="宋体" w:cs="宋体" w:hint="eastAsia"/>
                <w:color w:val="000000"/>
                <w:kern w:val="0"/>
                <w:sz w:val="20"/>
                <w:lang w:bidi="ar"/>
              </w:rPr>
              <w:t>三级指标</w:t>
            </w:r>
          </w:p>
        </w:tc>
        <w:tc>
          <w:tcPr>
            <w:tcW w:w="4228" w:type="dxa"/>
            <w:gridSpan w:val="2"/>
            <w:tcBorders>
              <w:tl2br w:val="nil"/>
              <w:tr2bl w:val="nil"/>
            </w:tcBorders>
            <w:vAlign w:val="center"/>
          </w:tcPr>
          <w:p w14:paraId="4B14C0EE" w14:textId="77777777" w:rsidR="004C0253" w:rsidRDefault="004C0253" w:rsidP="00DC791B">
            <w:pPr>
              <w:widowControl/>
              <w:jc w:val="center"/>
              <w:textAlignment w:val="center"/>
              <w:rPr>
                <w:rFonts w:ascii="宋体" w:cs="宋体"/>
                <w:sz w:val="20"/>
              </w:rPr>
            </w:pPr>
            <w:r>
              <w:rPr>
                <w:rFonts w:ascii="宋体" w:eastAsia="宋体" w:hAnsi="宋体" w:cs="宋体" w:hint="eastAsia"/>
                <w:color w:val="000000"/>
                <w:kern w:val="0"/>
                <w:sz w:val="20"/>
                <w:lang w:bidi="ar"/>
              </w:rPr>
              <w:t>指标值</w:t>
            </w:r>
          </w:p>
        </w:tc>
      </w:tr>
      <w:tr w:rsidR="004C0253" w14:paraId="24EE859D" w14:textId="77777777" w:rsidTr="004C0253">
        <w:tblPrEx>
          <w:tblLook w:val="0000" w:firstRow="0" w:lastRow="0" w:firstColumn="0" w:lastColumn="0" w:noHBand="0" w:noVBand="0"/>
        </w:tblPrEx>
        <w:trPr>
          <w:trHeight w:val="363"/>
        </w:trPr>
        <w:tc>
          <w:tcPr>
            <w:tcW w:w="438" w:type="dxa"/>
            <w:vMerge/>
            <w:tcBorders>
              <w:tl2br w:val="nil"/>
              <w:tr2bl w:val="nil"/>
            </w:tcBorders>
            <w:vAlign w:val="center"/>
          </w:tcPr>
          <w:p w14:paraId="37718C15" w14:textId="77777777" w:rsidR="004C0253" w:rsidRDefault="004C0253" w:rsidP="00DC791B">
            <w:pPr>
              <w:jc w:val="center"/>
              <w:rPr>
                <w:rFonts w:ascii="宋体" w:cs="宋体"/>
                <w:sz w:val="20"/>
              </w:rPr>
            </w:pPr>
          </w:p>
        </w:tc>
        <w:tc>
          <w:tcPr>
            <w:tcW w:w="723" w:type="dxa"/>
            <w:vMerge w:val="restart"/>
            <w:tcBorders>
              <w:tl2br w:val="nil"/>
              <w:tr2bl w:val="nil"/>
            </w:tcBorders>
            <w:vAlign w:val="center"/>
          </w:tcPr>
          <w:p w14:paraId="1A17C657" w14:textId="77777777" w:rsidR="004C0253" w:rsidRDefault="004C0253" w:rsidP="00DC791B">
            <w:pPr>
              <w:widowControl/>
              <w:jc w:val="center"/>
              <w:textAlignment w:val="center"/>
              <w:rPr>
                <w:rFonts w:ascii="宋体" w:cs="宋体"/>
                <w:sz w:val="20"/>
              </w:rPr>
            </w:pPr>
            <w:r>
              <w:rPr>
                <w:rFonts w:ascii="宋体" w:eastAsia="宋体" w:hAnsi="宋体" w:cs="宋体" w:hint="eastAsia"/>
                <w:color w:val="000000"/>
                <w:kern w:val="0"/>
                <w:sz w:val="20"/>
                <w:lang w:bidi="ar"/>
              </w:rPr>
              <w:t>产出指标</w:t>
            </w:r>
          </w:p>
        </w:tc>
        <w:tc>
          <w:tcPr>
            <w:tcW w:w="759" w:type="dxa"/>
            <w:gridSpan w:val="2"/>
            <w:tcBorders>
              <w:tl2br w:val="nil"/>
              <w:tr2bl w:val="nil"/>
            </w:tcBorders>
            <w:vAlign w:val="center"/>
          </w:tcPr>
          <w:p w14:paraId="1D20C0BD" w14:textId="77777777" w:rsidR="004C0253" w:rsidRDefault="004C0253" w:rsidP="00DC791B">
            <w:pPr>
              <w:widowControl/>
              <w:spacing w:line="200" w:lineRule="exact"/>
              <w:jc w:val="center"/>
              <w:textAlignment w:val="center"/>
              <w:rPr>
                <w:rFonts w:ascii="宋体" w:cs="宋体"/>
                <w:sz w:val="20"/>
              </w:rPr>
            </w:pPr>
            <w:r>
              <w:rPr>
                <w:rFonts w:ascii="宋体" w:eastAsia="宋体" w:hAnsi="宋体" w:cs="宋体" w:hint="eastAsia"/>
                <w:color w:val="000000"/>
                <w:kern w:val="0"/>
                <w:sz w:val="20"/>
                <w:lang w:bidi="ar"/>
              </w:rPr>
              <w:t>数量指标</w:t>
            </w:r>
          </w:p>
        </w:tc>
        <w:tc>
          <w:tcPr>
            <w:tcW w:w="2872" w:type="dxa"/>
            <w:tcBorders>
              <w:tl2br w:val="nil"/>
              <w:tr2bl w:val="nil"/>
            </w:tcBorders>
            <w:vAlign w:val="center"/>
          </w:tcPr>
          <w:p w14:paraId="0C8ED0EE" w14:textId="28F5178D" w:rsidR="004C0253" w:rsidRDefault="004C0253" w:rsidP="00DC791B">
            <w:pPr>
              <w:widowControl/>
              <w:jc w:val="left"/>
              <w:textAlignment w:val="center"/>
              <w:rPr>
                <w:rFonts w:ascii="宋体" w:cs="宋体"/>
                <w:sz w:val="20"/>
              </w:rPr>
            </w:pPr>
            <w:r>
              <w:rPr>
                <w:rFonts w:ascii="宋体" w:eastAsia="宋体" w:hAnsi="宋体" w:cs="宋体" w:hint="eastAsia"/>
                <w:color w:val="000000"/>
                <w:kern w:val="0"/>
                <w:sz w:val="20"/>
                <w:lang w:bidi="ar"/>
              </w:rPr>
              <w:t>指标1：</w:t>
            </w:r>
            <w:r w:rsidR="000C21E3">
              <w:rPr>
                <w:rFonts w:ascii="宋体" w:eastAsia="宋体" w:hAnsi="宋体" w:cs="宋体" w:hint="eastAsia"/>
                <w:color w:val="000000"/>
                <w:kern w:val="0"/>
                <w:sz w:val="20"/>
                <w:lang w:bidi="ar"/>
              </w:rPr>
              <w:t>政务信息公开</w:t>
            </w:r>
          </w:p>
        </w:tc>
        <w:tc>
          <w:tcPr>
            <w:tcW w:w="4228" w:type="dxa"/>
            <w:gridSpan w:val="2"/>
            <w:tcBorders>
              <w:tl2br w:val="nil"/>
              <w:tr2bl w:val="nil"/>
            </w:tcBorders>
            <w:vAlign w:val="center"/>
          </w:tcPr>
          <w:p w14:paraId="5DF1EBC3" w14:textId="6144EC84" w:rsidR="004C0253" w:rsidRDefault="000C21E3" w:rsidP="00DC791B">
            <w:pPr>
              <w:jc w:val="center"/>
              <w:rPr>
                <w:rFonts w:ascii="宋体" w:cs="宋体"/>
                <w:sz w:val="20"/>
              </w:rPr>
            </w:pPr>
            <w:r w:rsidRPr="006A5231">
              <w:rPr>
                <w:rFonts w:ascii="Arial" w:hAnsi="Arial" w:cs="Arial"/>
                <w:sz w:val="20"/>
              </w:rPr>
              <w:t>≥</w:t>
            </w:r>
            <w:r w:rsidRPr="006A5231">
              <w:rPr>
                <w:rFonts w:ascii="Arial" w:hAnsi="Arial" w:cs="Arial" w:hint="eastAsia"/>
                <w:sz w:val="20"/>
              </w:rPr>
              <w:t>5000</w:t>
            </w:r>
            <w:r w:rsidRPr="006A5231">
              <w:rPr>
                <w:rFonts w:ascii="Arial" w:hAnsi="Arial" w:cs="Arial" w:hint="eastAsia"/>
                <w:sz w:val="20"/>
              </w:rPr>
              <w:t>条</w:t>
            </w:r>
          </w:p>
        </w:tc>
      </w:tr>
      <w:tr w:rsidR="004C0253" w14:paraId="79C20899" w14:textId="77777777" w:rsidTr="004C0253">
        <w:tblPrEx>
          <w:tblLook w:val="0000" w:firstRow="0" w:lastRow="0" w:firstColumn="0" w:lastColumn="0" w:noHBand="0" w:noVBand="0"/>
        </w:tblPrEx>
        <w:trPr>
          <w:trHeight w:val="363"/>
        </w:trPr>
        <w:tc>
          <w:tcPr>
            <w:tcW w:w="438" w:type="dxa"/>
            <w:vMerge/>
            <w:tcBorders>
              <w:tl2br w:val="nil"/>
              <w:tr2bl w:val="nil"/>
            </w:tcBorders>
            <w:vAlign w:val="center"/>
          </w:tcPr>
          <w:p w14:paraId="30819777" w14:textId="77777777" w:rsidR="004C0253" w:rsidRDefault="004C0253" w:rsidP="00DC791B">
            <w:pPr>
              <w:jc w:val="center"/>
              <w:rPr>
                <w:rFonts w:ascii="宋体" w:cs="宋体"/>
                <w:sz w:val="20"/>
              </w:rPr>
            </w:pPr>
          </w:p>
        </w:tc>
        <w:tc>
          <w:tcPr>
            <w:tcW w:w="723" w:type="dxa"/>
            <w:vMerge/>
            <w:tcBorders>
              <w:tl2br w:val="nil"/>
              <w:tr2bl w:val="nil"/>
            </w:tcBorders>
            <w:vAlign w:val="center"/>
          </w:tcPr>
          <w:p w14:paraId="769C85DF" w14:textId="77777777" w:rsidR="004C0253" w:rsidRDefault="004C0253" w:rsidP="00DC791B">
            <w:pPr>
              <w:jc w:val="center"/>
              <w:rPr>
                <w:rFonts w:ascii="宋体" w:cs="宋体"/>
                <w:sz w:val="20"/>
              </w:rPr>
            </w:pPr>
          </w:p>
        </w:tc>
        <w:tc>
          <w:tcPr>
            <w:tcW w:w="759" w:type="dxa"/>
            <w:gridSpan w:val="2"/>
            <w:tcBorders>
              <w:tl2br w:val="nil"/>
              <w:tr2bl w:val="nil"/>
            </w:tcBorders>
            <w:vAlign w:val="center"/>
          </w:tcPr>
          <w:p w14:paraId="6DC8AD73" w14:textId="77777777" w:rsidR="004C0253" w:rsidRDefault="004C0253" w:rsidP="00DC791B">
            <w:pPr>
              <w:widowControl/>
              <w:spacing w:line="200" w:lineRule="exact"/>
              <w:jc w:val="center"/>
              <w:textAlignment w:val="center"/>
              <w:rPr>
                <w:rFonts w:ascii="宋体" w:cs="宋体"/>
                <w:sz w:val="20"/>
              </w:rPr>
            </w:pPr>
            <w:r>
              <w:rPr>
                <w:rFonts w:ascii="宋体" w:eastAsia="宋体" w:hAnsi="宋体" w:cs="宋体" w:hint="eastAsia"/>
                <w:color w:val="000000"/>
                <w:kern w:val="0"/>
                <w:sz w:val="20"/>
                <w:lang w:bidi="ar"/>
              </w:rPr>
              <w:t>质量指标</w:t>
            </w:r>
          </w:p>
        </w:tc>
        <w:tc>
          <w:tcPr>
            <w:tcW w:w="2872" w:type="dxa"/>
            <w:tcBorders>
              <w:tl2br w:val="nil"/>
              <w:tr2bl w:val="nil"/>
            </w:tcBorders>
            <w:vAlign w:val="center"/>
          </w:tcPr>
          <w:p w14:paraId="46B31521" w14:textId="503A3415" w:rsidR="004C0253" w:rsidRDefault="004C0253" w:rsidP="00DC791B">
            <w:pPr>
              <w:widowControl/>
              <w:jc w:val="left"/>
              <w:textAlignment w:val="center"/>
              <w:rPr>
                <w:rFonts w:ascii="宋体" w:cs="宋体"/>
                <w:sz w:val="20"/>
              </w:rPr>
            </w:pPr>
            <w:r>
              <w:rPr>
                <w:rFonts w:ascii="宋体" w:eastAsia="宋体" w:hAnsi="宋体" w:cs="宋体" w:hint="eastAsia"/>
                <w:color w:val="000000"/>
                <w:kern w:val="0"/>
                <w:sz w:val="20"/>
                <w:lang w:bidi="ar"/>
              </w:rPr>
              <w:t>指标1：</w:t>
            </w:r>
            <w:r w:rsidR="003B61EA">
              <w:rPr>
                <w:rFonts w:ascii="宋体" w:eastAsia="宋体" w:hAnsi="宋体" w:cs="宋体" w:hint="eastAsia"/>
                <w:color w:val="000000"/>
                <w:kern w:val="0"/>
                <w:sz w:val="20"/>
                <w:lang w:bidi="ar"/>
              </w:rPr>
              <w:t>支出合规性</w:t>
            </w:r>
          </w:p>
        </w:tc>
        <w:tc>
          <w:tcPr>
            <w:tcW w:w="4228" w:type="dxa"/>
            <w:gridSpan w:val="2"/>
            <w:tcBorders>
              <w:tl2br w:val="nil"/>
              <w:tr2bl w:val="nil"/>
            </w:tcBorders>
            <w:vAlign w:val="center"/>
          </w:tcPr>
          <w:p w14:paraId="5F3E72AC" w14:textId="12A59B58" w:rsidR="004C0253" w:rsidRDefault="003B61EA" w:rsidP="00DC791B">
            <w:pPr>
              <w:jc w:val="center"/>
              <w:rPr>
                <w:rFonts w:ascii="宋体" w:cs="宋体"/>
                <w:sz w:val="20"/>
              </w:rPr>
            </w:pPr>
            <w:r>
              <w:rPr>
                <w:rFonts w:ascii="宋体" w:cs="宋体" w:hint="eastAsia"/>
                <w:sz w:val="20"/>
              </w:rPr>
              <w:t>合规</w:t>
            </w:r>
          </w:p>
        </w:tc>
      </w:tr>
      <w:tr w:rsidR="004C0253" w14:paraId="7506E5F3" w14:textId="77777777" w:rsidTr="004C0253">
        <w:tblPrEx>
          <w:tblLook w:val="0000" w:firstRow="0" w:lastRow="0" w:firstColumn="0" w:lastColumn="0" w:noHBand="0" w:noVBand="0"/>
        </w:tblPrEx>
        <w:trPr>
          <w:trHeight w:val="363"/>
        </w:trPr>
        <w:tc>
          <w:tcPr>
            <w:tcW w:w="438" w:type="dxa"/>
            <w:vMerge/>
            <w:tcBorders>
              <w:tl2br w:val="nil"/>
              <w:tr2bl w:val="nil"/>
            </w:tcBorders>
            <w:vAlign w:val="center"/>
          </w:tcPr>
          <w:p w14:paraId="36885CE4" w14:textId="77777777" w:rsidR="004C0253" w:rsidRDefault="004C0253" w:rsidP="00DC791B">
            <w:pPr>
              <w:jc w:val="center"/>
              <w:rPr>
                <w:rFonts w:ascii="宋体" w:cs="宋体"/>
                <w:sz w:val="20"/>
              </w:rPr>
            </w:pPr>
          </w:p>
        </w:tc>
        <w:tc>
          <w:tcPr>
            <w:tcW w:w="723" w:type="dxa"/>
            <w:vMerge/>
            <w:tcBorders>
              <w:tl2br w:val="nil"/>
              <w:tr2bl w:val="nil"/>
            </w:tcBorders>
            <w:vAlign w:val="center"/>
          </w:tcPr>
          <w:p w14:paraId="2860656E" w14:textId="77777777" w:rsidR="004C0253" w:rsidRDefault="004C0253" w:rsidP="00DC791B">
            <w:pPr>
              <w:jc w:val="center"/>
              <w:rPr>
                <w:rFonts w:ascii="宋体" w:cs="宋体"/>
                <w:sz w:val="20"/>
              </w:rPr>
            </w:pPr>
          </w:p>
        </w:tc>
        <w:tc>
          <w:tcPr>
            <w:tcW w:w="759" w:type="dxa"/>
            <w:gridSpan w:val="2"/>
            <w:tcBorders>
              <w:tl2br w:val="nil"/>
              <w:tr2bl w:val="nil"/>
            </w:tcBorders>
            <w:vAlign w:val="center"/>
          </w:tcPr>
          <w:p w14:paraId="151FF532" w14:textId="77777777" w:rsidR="004C0253" w:rsidRDefault="004C0253" w:rsidP="00DC791B">
            <w:pPr>
              <w:widowControl/>
              <w:spacing w:line="200" w:lineRule="exact"/>
              <w:jc w:val="center"/>
              <w:textAlignment w:val="center"/>
              <w:rPr>
                <w:rFonts w:ascii="宋体" w:cs="宋体"/>
                <w:sz w:val="20"/>
              </w:rPr>
            </w:pPr>
            <w:r>
              <w:rPr>
                <w:rFonts w:ascii="宋体" w:eastAsia="宋体" w:hAnsi="宋体" w:cs="宋体" w:hint="eastAsia"/>
                <w:color w:val="000000"/>
                <w:kern w:val="0"/>
                <w:sz w:val="20"/>
                <w:lang w:bidi="ar"/>
              </w:rPr>
              <w:t>时效指标</w:t>
            </w:r>
          </w:p>
        </w:tc>
        <w:tc>
          <w:tcPr>
            <w:tcW w:w="2872" w:type="dxa"/>
            <w:tcBorders>
              <w:tl2br w:val="nil"/>
              <w:tr2bl w:val="nil"/>
            </w:tcBorders>
            <w:vAlign w:val="center"/>
          </w:tcPr>
          <w:p w14:paraId="060E368A" w14:textId="38817E31" w:rsidR="004C0253" w:rsidRDefault="004C0253" w:rsidP="00DC791B">
            <w:pPr>
              <w:widowControl/>
              <w:jc w:val="left"/>
              <w:textAlignment w:val="center"/>
              <w:rPr>
                <w:rFonts w:ascii="宋体" w:cs="宋体"/>
                <w:sz w:val="20"/>
              </w:rPr>
            </w:pPr>
            <w:r>
              <w:rPr>
                <w:rFonts w:ascii="宋体" w:eastAsia="宋体" w:hAnsi="宋体" w:cs="宋体" w:hint="eastAsia"/>
                <w:color w:val="000000"/>
                <w:kern w:val="0"/>
                <w:sz w:val="20"/>
                <w:lang w:bidi="ar"/>
              </w:rPr>
              <w:t>指标1：支出</w:t>
            </w:r>
            <w:r w:rsidR="000C21E3">
              <w:rPr>
                <w:rFonts w:ascii="宋体" w:eastAsia="宋体" w:hAnsi="宋体" w:cs="宋体" w:hint="eastAsia"/>
                <w:color w:val="000000"/>
                <w:kern w:val="0"/>
                <w:sz w:val="20"/>
                <w:lang w:bidi="ar"/>
              </w:rPr>
              <w:t>进度</w:t>
            </w:r>
          </w:p>
        </w:tc>
        <w:tc>
          <w:tcPr>
            <w:tcW w:w="4228" w:type="dxa"/>
            <w:gridSpan w:val="2"/>
            <w:tcBorders>
              <w:tl2br w:val="nil"/>
              <w:tr2bl w:val="nil"/>
            </w:tcBorders>
            <w:vAlign w:val="center"/>
          </w:tcPr>
          <w:p w14:paraId="6A4F0886" w14:textId="6922CF61" w:rsidR="004C0253" w:rsidRDefault="000C21E3" w:rsidP="00DC791B">
            <w:pPr>
              <w:jc w:val="center"/>
              <w:rPr>
                <w:rFonts w:ascii="宋体" w:cs="宋体"/>
                <w:sz w:val="20"/>
              </w:rPr>
            </w:pPr>
            <w:r>
              <w:rPr>
                <w:rFonts w:ascii="宋体" w:cs="宋体" w:hint="eastAsia"/>
                <w:sz w:val="20"/>
              </w:rPr>
              <w:t>及时</w:t>
            </w:r>
          </w:p>
        </w:tc>
      </w:tr>
      <w:tr w:rsidR="004C0253" w14:paraId="133D3751" w14:textId="77777777" w:rsidTr="004C0253">
        <w:tblPrEx>
          <w:tblLook w:val="0000" w:firstRow="0" w:lastRow="0" w:firstColumn="0" w:lastColumn="0" w:noHBand="0" w:noVBand="0"/>
        </w:tblPrEx>
        <w:trPr>
          <w:trHeight w:val="363"/>
        </w:trPr>
        <w:tc>
          <w:tcPr>
            <w:tcW w:w="438" w:type="dxa"/>
            <w:vMerge/>
            <w:tcBorders>
              <w:tl2br w:val="nil"/>
              <w:tr2bl w:val="nil"/>
            </w:tcBorders>
            <w:vAlign w:val="center"/>
          </w:tcPr>
          <w:p w14:paraId="05CFF77B" w14:textId="77777777" w:rsidR="004C0253" w:rsidRDefault="004C0253" w:rsidP="00DC791B">
            <w:pPr>
              <w:jc w:val="center"/>
              <w:rPr>
                <w:rFonts w:ascii="宋体" w:cs="宋体"/>
                <w:sz w:val="20"/>
              </w:rPr>
            </w:pPr>
          </w:p>
        </w:tc>
        <w:tc>
          <w:tcPr>
            <w:tcW w:w="723" w:type="dxa"/>
            <w:vMerge/>
            <w:tcBorders>
              <w:tl2br w:val="nil"/>
              <w:tr2bl w:val="nil"/>
            </w:tcBorders>
            <w:vAlign w:val="center"/>
          </w:tcPr>
          <w:p w14:paraId="1655D06D" w14:textId="77777777" w:rsidR="004C0253" w:rsidRDefault="004C0253" w:rsidP="00DC791B">
            <w:pPr>
              <w:jc w:val="center"/>
              <w:rPr>
                <w:rFonts w:ascii="宋体" w:cs="宋体"/>
                <w:sz w:val="20"/>
              </w:rPr>
            </w:pPr>
          </w:p>
        </w:tc>
        <w:tc>
          <w:tcPr>
            <w:tcW w:w="759" w:type="dxa"/>
            <w:gridSpan w:val="2"/>
            <w:tcBorders>
              <w:tl2br w:val="nil"/>
              <w:tr2bl w:val="nil"/>
            </w:tcBorders>
            <w:vAlign w:val="center"/>
          </w:tcPr>
          <w:p w14:paraId="7529958D" w14:textId="77777777" w:rsidR="004C0253" w:rsidRDefault="004C0253" w:rsidP="00DC791B">
            <w:pPr>
              <w:widowControl/>
              <w:spacing w:line="200" w:lineRule="exact"/>
              <w:jc w:val="center"/>
              <w:textAlignment w:val="center"/>
              <w:rPr>
                <w:rFonts w:ascii="宋体" w:cs="宋体"/>
                <w:sz w:val="20"/>
              </w:rPr>
            </w:pPr>
            <w:r>
              <w:rPr>
                <w:rFonts w:ascii="宋体" w:eastAsia="宋体" w:hAnsi="宋体" w:cs="宋体" w:hint="eastAsia"/>
                <w:color w:val="000000"/>
                <w:kern w:val="0"/>
                <w:sz w:val="20"/>
                <w:lang w:bidi="ar"/>
              </w:rPr>
              <w:t>成本指标</w:t>
            </w:r>
          </w:p>
        </w:tc>
        <w:tc>
          <w:tcPr>
            <w:tcW w:w="2872" w:type="dxa"/>
            <w:tcBorders>
              <w:tl2br w:val="nil"/>
              <w:tr2bl w:val="nil"/>
            </w:tcBorders>
            <w:vAlign w:val="center"/>
          </w:tcPr>
          <w:p w14:paraId="575B25A7" w14:textId="380F8A15" w:rsidR="004C0253" w:rsidRDefault="004C0253" w:rsidP="00DC791B">
            <w:pPr>
              <w:widowControl/>
              <w:jc w:val="left"/>
              <w:textAlignment w:val="center"/>
              <w:rPr>
                <w:rFonts w:ascii="宋体" w:cs="宋体"/>
                <w:sz w:val="20"/>
              </w:rPr>
            </w:pPr>
            <w:r>
              <w:rPr>
                <w:rFonts w:ascii="宋体" w:eastAsia="宋体" w:hAnsi="宋体" w:cs="宋体" w:hint="eastAsia"/>
                <w:color w:val="000000"/>
                <w:kern w:val="0"/>
                <w:sz w:val="20"/>
                <w:lang w:bidi="ar"/>
              </w:rPr>
              <w:t>指标1：</w:t>
            </w:r>
            <w:r w:rsidR="000C21E3">
              <w:rPr>
                <w:rFonts w:ascii="宋体" w:eastAsia="宋体" w:hAnsi="宋体" w:cs="宋体" w:hint="eastAsia"/>
                <w:color w:val="000000"/>
                <w:kern w:val="0"/>
                <w:sz w:val="20"/>
                <w:lang w:bidi="ar"/>
              </w:rPr>
              <w:t>财政预算</w:t>
            </w:r>
          </w:p>
        </w:tc>
        <w:tc>
          <w:tcPr>
            <w:tcW w:w="4228" w:type="dxa"/>
            <w:gridSpan w:val="2"/>
            <w:tcBorders>
              <w:tl2br w:val="nil"/>
              <w:tr2bl w:val="nil"/>
            </w:tcBorders>
            <w:vAlign w:val="center"/>
          </w:tcPr>
          <w:p w14:paraId="5EC05301" w14:textId="5AFD0AEF" w:rsidR="004C0253" w:rsidRDefault="004C0253" w:rsidP="003B61EA">
            <w:pPr>
              <w:jc w:val="center"/>
              <w:rPr>
                <w:rFonts w:ascii="宋体" w:cs="宋体"/>
                <w:sz w:val="20"/>
              </w:rPr>
            </w:pPr>
            <w:r>
              <w:rPr>
                <w:rFonts w:ascii="Arial" w:hAnsi="Arial" w:cs="Arial"/>
                <w:sz w:val="20"/>
              </w:rPr>
              <w:t>≤</w:t>
            </w:r>
            <w:r w:rsidR="000C21E3">
              <w:rPr>
                <w:rFonts w:ascii="Arial" w:hAnsi="Arial" w:cs="Arial" w:hint="eastAsia"/>
                <w:sz w:val="20"/>
              </w:rPr>
              <w:t>2</w:t>
            </w:r>
            <w:r w:rsidR="003B61EA">
              <w:rPr>
                <w:rFonts w:ascii="Arial" w:hAnsi="Arial" w:cs="Arial" w:hint="eastAsia"/>
                <w:sz w:val="20"/>
              </w:rPr>
              <w:t>1</w:t>
            </w:r>
            <w:r>
              <w:rPr>
                <w:rFonts w:ascii="Arial" w:hAnsi="Arial" w:cs="Arial" w:hint="eastAsia"/>
                <w:sz w:val="20"/>
              </w:rPr>
              <w:t>万</w:t>
            </w:r>
          </w:p>
        </w:tc>
      </w:tr>
      <w:tr w:rsidR="004C0253" w14:paraId="274EA7F0" w14:textId="77777777" w:rsidTr="004C0253">
        <w:tblPrEx>
          <w:tblLook w:val="0000" w:firstRow="0" w:lastRow="0" w:firstColumn="0" w:lastColumn="0" w:noHBand="0" w:noVBand="0"/>
        </w:tblPrEx>
        <w:trPr>
          <w:trHeight w:val="363"/>
        </w:trPr>
        <w:tc>
          <w:tcPr>
            <w:tcW w:w="438" w:type="dxa"/>
            <w:vMerge/>
            <w:tcBorders>
              <w:tl2br w:val="nil"/>
              <w:tr2bl w:val="nil"/>
            </w:tcBorders>
            <w:vAlign w:val="center"/>
          </w:tcPr>
          <w:p w14:paraId="4BF673A3" w14:textId="77777777" w:rsidR="004C0253" w:rsidRDefault="004C0253" w:rsidP="00DC791B">
            <w:pPr>
              <w:jc w:val="center"/>
              <w:rPr>
                <w:rFonts w:ascii="宋体" w:cs="宋体"/>
                <w:sz w:val="20"/>
              </w:rPr>
            </w:pPr>
          </w:p>
        </w:tc>
        <w:tc>
          <w:tcPr>
            <w:tcW w:w="723" w:type="dxa"/>
            <w:vMerge w:val="restart"/>
            <w:tcBorders>
              <w:tl2br w:val="nil"/>
              <w:tr2bl w:val="nil"/>
            </w:tcBorders>
            <w:vAlign w:val="center"/>
          </w:tcPr>
          <w:p w14:paraId="48BF1E77" w14:textId="77777777" w:rsidR="004C0253" w:rsidRDefault="004C0253" w:rsidP="00DC791B">
            <w:pPr>
              <w:widowControl/>
              <w:jc w:val="center"/>
              <w:textAlignment w:val="center"/>
              <w:rPr>
                <w:rFonts w:ascii="宋体" w:cs="宋体"/>
                <w:sz w:val="20"/>
              </w:rPr>
            </w:pPr>
            <w:r>
              <w:rPr>
                <w:rFonts w:ascii="宋体" w:eastAsia="宋体" w:hAnsi="宋体" w:cs="宋体" w:hint="eastAsia"/>
                <w:color w:val="000000"/>
                <w:kern w:val="0"/>
                <w:sz w:val="20"/>
                <w:lang w:bidi="ar"/>
              </w:rPr>
              <w:t>效益指标</w:t>
            </w:r>
          </w:p>
        </w:tc>
        <w:tc>
          <w:tcPr>
            <w:tcW w:w="759" w:type="dxa"/>
            <w:gridSpan w:val="2"/>
            <w:tcBorders>
              <w:tl2br w:val="nil"/>
              <w:tr2bl w:val="nil"/>
            </w:tcBorders>
            <w:vAlign w:val="center"/>
          </w:tcPr>
          <w:p w14:paraId="6700846F" w14:textId="77777777" w:rsidR="004C0253" w:rsidRDefault="004C0253" w:rsidP="00DC791B">
            <w:pPr>
              <w:widowControl/>
              <w:spacing w:line="200" w:lineRule="exact"/>
              <w:jc w:val="center"/>
              <w:textAlignment w:val="center"/>
              <w:rPr>
                <w:rFonts w:ascii="宋体" w:cs="宋体"/>
                <w:sz w:val="20"/>
              </w:rPr>
            </w:pPr>
            <w:r>
              <w:rPr>
                <w:rFonts w:ascii="宋体" w:eastAsia="宋体" w:hAnsi="宋体" w:cs="宋体" w:hint="eastAsia"/>
                <w:color w:val="000000"/>
                <w:kern w:val="0"/>
                <w:sz w:val="20"/>
                <w:lang w:bidi="ar"/>
              </w:rPr>
              <w:t>经济效益指标</w:t>
            </w:r>
          </w:p>
        </w:tc>
        <w:tc>
          <w:tcPr>
            <w:tcW w:w="2872" w:type="dxa"/>
            <w:tcBorders>
              <w:tl2br w:val="nil"/>
              <w:tr2bl w:val="nil"/>
            </w:tcBorders>
            <w:vAlign w:val="center"/>
          </w:tcPr>
          <w:p w14:paraId="19E581ED" w14:textId="6DD99383" w:rsidR="004C0253" w:rsidRDefault="004C0253" w:rsidP="00DC791B">
            <w:pPr>
              <w:widowControl/>
              <w:jc w:val="left"/>
              <w:textAlignment w:val="center"/>
              <w:rPr>
                <w:rFonts w:ascii="宋体" w:cs="宋体"/>
                <w:sz w:val="20"/>
              </w:rPr>
            </w:pPr>
            <w:r>
              <w:rPr>
                <w:rFonts w:ascii="宋体" w:eastAsia="宋体" w:hAnsi="宋体" w:cs="宋体" w:hint="eastAsia"/>
                <w:color w:val="000000"/>
                <w:kern w:val="0"/>
                <w:sz w:val="20"/>
                <w:lang w:bidi="ar"/>
              </w:rPr>
              <w:t>指标1：</w:t>
            </w:r>
            <w:r w:rsidR="000C21E3">
              <w:rPr>
                <w:rFonts w:ascii="宋体" w:eastAsia="宋体" w:hAnsi="宋体" w:cs="宋体" w:hint="eastAsia"/>
                <w:color w:val="000000"/>
                <w:kern w:val="0"/>
                <w:sz w:val="20"/>
                <w:lang w:bidi="ar"/>
              </w:rPr>
              <w:t>提</w:t>
            </w:r>
            <w:r w:rsidR="003B61EA">
              <w:rPr>
                <w:rFonts w:ascii="宋体" w:eastAsia="宋体" w:hAnsi="宋体" w:cs="宋体" w:hint="eastAsia"/>
                <w:color w:val="000000"/>
                <w:kern w:val="0"/>
                <w:sz w:val="20"/>
                <w:lang w:bidi="ar"/>
              </w:rPr>
              <w:t>高</w:t>
            </w:r>
            <w:r w:rsidR="000C21E3">
              <w:rPr>
                <w:rFonts w:ascii="宋体" w:eastAsia="宋体" w:hAnsi="宋体" w:cs="宋体" w:hint="eastAsia"/>
                <w:color w:val="000000"/>
                <w:kern w:val="0"/>
                <w:sz w:val="20"/>
                <w:lang w:bidi="ar"/>
              </w:rPr>
              <w:t>全区政务公开实效</w:t>
            </w:r>
          </w:p>
        </w:tc>
        <w:tc>
          <w:tcPr>
            <w:tcW w:w="4228" w:type="dxa"/>
            <w:gridSpan w:val="2"/>
            <w:tcBorders>
              <w:tl2br w:val="nil"/>
              <w:tr2bl w:val="nil"/>
            </w:tcBorders>
            <w:vAlign w:val="center"/>
          </w:tcPr>
          <w:p w14:paraId="14B60E48" w14:textId="0D6375E0" w:rsidR="004C0253" w:rsidRDefault="006A5231" w:rsidP="00DC791B">
            <w:pPr>
              <w:jc w:val="center"/>
              <w:rPr>
                <w:rFonts w:ascii="宋体" w:cs="宋体"/>
                <w:sz w:val="20"/>
              </w:rPr>
            </w:pPr>
            <w:r>
              <w:rPr>
                <w:rFonts w:ascii="宋体" w:eastAsia="宋体" w:hAnsi="宋体" w:cs="宋体"/>
                <w:color w:val="000000"/>
                <w:kern w:val="0"/>
                <w:sz w:val="20"/>
                <w:lang w:bidi="ar"/>
              </w:rPr>
              <w:t>达到预期目标</w:t>
            </w:r>
          </w:p>
        </w:tc>
      </w:tr>
      <w:tr w:rsidR="004C0253" w14:paraId="221214A3" w14:textId="77777777" w:rsidTr="004C0253">
        <w:tblPrEx>
          <w:tblLook w:val="0000" w:firstRow="0" w:lastRow="0" w:firstColumn="0" w:lastColumn="0" w:noHBand="0" w:noVBand="0"/>
        </w:tblPrEx>
        <w:trPr>
          <w:trHeight w:val="363"/>
        </w:trPr>
        <w:tc>
          <w:tcPr>
            <w:tcW w:w="438" w:type="dxa"/>
            <w:vMerge/>
            <w:tcBorders>
              <w:tl2br w:val="nil"/>
              <w:tr2bl w:val="nil"/>
            </w:tcBorders>
            <w:vAlign w:val="center"/>
          </w:tcPr>
          <w:p w14:paraId="0B8955DC" w14:textId="77777777" w:rsidR="004C0253" w:rsidRDefault="004C0253" w:rsidP="00DC791B">
            <w:pPr>
              <w:jc w:val="center"/>
              <w:rPr>
                <w:rFonts w:ascii="宋体" w:cs="宋体"/>
                <w:sz w:val="20"/>
              </w:rPr>
            </w:pPr>
          </w:p>
        </w:tc>
        <w:tc>
          <w:tcPr>
            <w:tcW w:w="723" w:type="dxa"/>
            <w:vMerge/>
            <w:tcBorders>
              <w:tl2br w:val="nil"/>
              <w:tr2bl w:val="nil"/>
            </w:tcBorders>
            <w:vAlign w:val="center"/>
          </w:tcPr>
          <w:p w14:paraId="2EAF9098" w14:textId="77777777" w:rsidR="004C0253" w:rsidRDefault="004C0253" w:rsidP="00DC791B">
            <w:pPr>
              <w:jc w:val="center"/>
              <w:rPr>
                <w:rFonts w:ascii="宋体" w:cs="宋体"/>
                <w:sz w:val="20"/>
              </w:rPr>
            </w:pPr>
          </w:p>
        </w:tc>
        <w:tc>
          <w:tcPr>
            <w:tcW w:w="759" w:type="dxa"/>
            <w:gridSpan w:val="2"/>
            <w:tcBorders>
              <w:tl2br w:val="nil"/>
              <w:tr2bl w:val="nil"/>
            </w:tcBorders>
            <w:vAlign w:val="center"/>
          </w:tcPr>
          <w:p w14:paraId="204AEF7D" w14:textId="77777777" w:rsidR="004C0253" w:rsidRDefault="004C0253" w:rsidP="00DC791B">
            <w:pPr>
              <w:widowControl/>
              <w:spacing w:line="200" w:lineRule="exact"/>
              <w:jc w:val="center"/>
              <w:textAlignment w:val="center"/>
              <w:rPr>
                <w:rFonts w:ascii="宋体" w:cs="宋体"/>
                <w:sz w:val="20"/>
              </w:rPr>
            </w:pPr>
            <w:r>
              <w:rPr>
                <w:rFonts w:ascii="宋体" w:eastAsia="宋体" w:hAnsi="宋体" w:cs="宋体" w:hint="eastAsia"/>
                <w:color w:val="000000"/>
                <w:kern w:val="0"/>
                <w:sz w:val="20"/>
                <w:lang w:bidi="ar"/>
              </w:rPr>
              <w:t>社会效益指标</w:t>
            </w:r>
          </w:p>
        </w:tc>
        <w:tc>
          <w:tcPr>
            <w:tcW w:w="2872" w:type="dxa"/>
            <w:tcBorders>
              <w:tl2br w:val="nil"/>
              <w:tr2bl w:val="nil"/>
            </w:tcBorders>
            <w:vAlign w:val="center"/>
          </w:tcPr>
          <w:p w14:paraId="75D240D5" w14:textId="5A58BA2E" w:rsidR="004C0253" w:rsidRDefault="004C0253" w:rsidP="00DC791B">
            <w:pPr>
              <w:widowControl/>
              <w:jc w:val="left"/>
              <w:textAlignment w:val="center"/>
              <w:rPr>
                <w:rFonts w:ascii="宋体" w:cs="宋体"/>
                <w:sz w:val="20"/>
              </w:rPr>
            </w:pPr>
            <w:r>
              <w:rPr>
                <w:rFonts w:ascii="宋体" w:eastAsia="宋体" w:hAnsi="宋体" w:cs="宋体" w:hint="eastAsia"/>
                <w:color w:val="000000"/>
                <w:kern w:val="0"/>
                <w:sz w:val="20"/>
                <w:lang w:bidi="ar"/>
              </w:rPr>
              <w:t>指标1：</w:t>
            </w:r>
            <w:r w:rsidR="003B61EA">
              <w:rPr>
                <w:rFonts w:ascii="宋体" w:eastAsia="宋体" w:hAnsi="宋体" w:cs="宋体" w:hint="eastAsia"/>
                <w:color w:val="000000"/>
                <w:kern w:val="0"/>
                <w:sz w:val="20"/>
                <w:lang w:bidi="ar"/>
              </w:rPr>
              <w:t>持续提升</w:t>
            </w:r>
            <w:r w:rsidR="000C21E3">
              <w:rPr>
                <w:rFonts w:ascii="宋体" w:eastAsia="宋体" w:hAnsi="宋体" w:cs="宋体" w:hint="eastAsia"/>
                <w:color w:val="000000"/>
                <w:kern w:val="0"/>
                <w:sz w:val="20"/>
                <w:lang w:bidi="ar"/>
              </w:rPr>
              <w:t>信息公开力度、透明度</w:t>
            </w:r>
          </w:p>
        </w:tc>
        <w:tc>
          <w:tcPr>
            <w:tcW w:w="4228" w:type="dxa"/>
            <w:gridSpan w:val="2"/>
            <w:tcBorders>
              <w:tl2br w:val="nil"/>
              <w:tr2bl w:val="nil"/>
            </w:tcBorders>
            <w:vAlign w:val="center"/>
          </w:tcPr>
          <w:p w14:paraId="1E0E34F3" w14:textId="77F0F2D5" w:rsidR="004C0253" w:rsidRDefault="000C21E3" w:rsidP="00DC791B">
            <w:pPr>
              <w:jc w:val="center"/>
              <w:rPr>
                <w:rFonts w:ascii="宋体" w:cs="宋体"/>
                <w:sz w:val="20"/>
              </w:rPr>
            </w:pPr>
            <w:r>
              <w:rPr>
                <w:rFonts w:ascii="宋体" w:cs="宋体"/>
                <w:sz w:val="20"/>
              </w:rPr>
              <w:t>达到预期目标</w:t>
            </w:r>
          </w:p>
        </w:tc>
      </w:tr>
      <w:tr w:rsidR="004C0253" w14:paraId="53A5EBA1" w14:textId="77777777" w:rsidTr="004C0253">
        <w:tblPrEx>
          <w:tblLook w:val="0000" w:firstRow="0" w:lastRow="0" w:firstColumn="0" w:lastColumn="0" w:noHBand="0" w:noVBand="0"/>
        </w:tblPrEx>
        <w:trPr>
          <w:trHeight w:val="363"/>
        </w:trPr>
        <w:tc>
          <w:tcPr>
            <w:tcW w:w="438" w:type="dxa"/>
            <w:vMerge/>
            <w:tcBorders>
              <w:tl2br w:val="nil"/>
              <w:tr2bl w:val="nil"/>
            </w:tcBorders>
            <w:vAlign w:val="center"/>
          </w:tcPr>
          <w:p w14:paraId="1F54164C" w14:textId="77777777" w:rsidR="004C0253" w:rsidRDefault="004C0253" w:rsidP="00DC791B">
            <w:pPr>
              <w:jc w:val="center"/>
              <w:rPr>
                <w:rFonts w:ascii="宋体" w:cs="宋体"/>
                <w:sz w:val="20"/>
              </w:rPr>
            </w:pPr>
          </w:p>
        </w:tc>
        <w:tc>
          <w:tcPr>
            <w:tcW w:w="723" w:type="dxa"/>
            <w:vMerge/>
            <w:tcBorders>
              <w:tl2br w:val="nil"/>
              <w:tr2bl w:val="nil"/>
            </w:tcBorders>
            <w:vAlign w:val="center"/>
          </w:tcPr>
          <w:p w14:paraId="77E81A1B" w14:textId="77777777" w:rsidR="004C0253" w:rsidRDefault="004C0253" w:rsidP="00DC791B">
            <w:pPr>
              <w:jc w:val="center"/>
              <w:rPr>
                <w:rFonts w:ascii="宋体" w:cs="宋体"/>
                <w:sz w:val="20"/>
              </w:rPr>
            </w:pPr>
          </w:p>
        </w:tc>
        <w:tc>
          <w:tcPr>
            <w:tcW w:w="759" w:type="dxa"/>
            <w:gridSpan w:val="2"/>
            <w:tcBorders>
              <w:tl2br w:val="nil"/>
              <w:tr2bl w:val="nil"/>
            </w:tcBorders>
            <w:vAlign w:val="center"/>
          </w:tcPr>
          <w:p w14:paraId="1E3E6D01" w14:textId="77777777" w:rsidR="004C0253" w:rsidRDefault="004C0253" w:rsidP="00DC791B">
            <w:pPr>
              <w:widowControl/>
              <w:spacing w:line="200" w:lineRule="exact"/>
              <w:jc w:val="center"/>
              <w:textAlignment w:val="center"/>
              <w:rPr>
                <w:rFonts w:ascii="宋体" w:cs="宋体"/>
                <w:sz w:val="20"/>
              </w:rPr>
            </w:pPr>
            <w:r>
              <w:rPr>
                <w:rFonts w:ascii="宋体" w:eastAsia="宋体" w:hAnsi="宋体" w:cs="宋体" w:hint="eastAsia"/>
                <w:color w:val="000000"/>
                <w:kern w:val="0"/>
                <w:sz w:val="20"/>
                <w:lang w:bidi="ar"/>
              </w:rPr>
              <w:t>生态效益指标</w:t>
            </w:r>
          </w:p>
        </w:tc>
        <w:tc>
          <w:tcPr>
            <w:tcW w:w="2872" w:type="dxa"/>
            <w:tcBorders>
              <w:tl2br w:val="nil"/>
              <w:tr2bl w:val="nil"/>
            </w:tcBorders>
            <w:vAlign w:val="center"/>
          </w:tcPr>
          <w:p w14:paraId="5BE8881E" w14:textId="40121F30" w:rsidR="004C0253" w:rsidRDefault="004C0253" w:rsidP="00DC791B">
            <w:pPr>
              <w:widowControl/>
              <w:jc w:val="left"/>
              <w:textAlignment w:val="center"/>
              <w:rPr>
                <w:rFonts w:ascii="宋体" w:cs="宋体"/>
                <w:sz w:val="20"/>
              </w:rPr>
            </w:pPr>
            <w:r>
              <w:rPr>
                <w:rFonts w:ascii="宋体" w:eastAsia="宋体" w:hAnsi="宋体" w:cs="宋体" w:hint="eastAsia"/>
                <w:color w:val="000000"/>
                <w:kern w:val="0"/>
                <w:sz w:val="20"/>
                <w:lang w:bidi="ar"/>
              </w:rPr>
              <w:t>指标1：</w:t>
            </w:r>
            <w:r w:rsidR="000C21E3">
              <w:rPr>
                <w:rFonts w:ascii="宋体" w:eastAsia="宋体" w:hAnsi="宋体" w:cs="宋体" w:hint="eastAsia"/>
                <w:color w:val="000000"/>
                <w:kern w:val="0"/>
                <w:sz w:val="20"/>
                <w:lang w:bidi="ar"/>
              </w:rPr>
              <w:t>兼顾生态效益</w:t>
            </w:r>
          </w:p>
        </w:tc>
        <w:tc>
          <w:tcPr>
            <w:tcW w:w="4228" w:type="dxa"/>
            <w:gridSpan w:val="2"/>
            <w:tcBorders>
              <w:tl2br w:val="nil"/>
              <w:tr2bl w:val="nil"/>
            </w:tcBorders>
            <w:vAlign w:val="center"/>
          </w:tcPr>
          <w:p w14:paraId="02BACF0E" w14:textId="3D3B3327" w:rsidR="004C0253" w:rsidRDefault="000C21E3" w:rsidP="00DC791B">
            <w:pPr>
              <w:jc w:val="center"/>
              <w:rPr>
                <w:rFonts w:ascii="宋体" w:cs="宋体"/>
                <w:sz w:val="20"/>
              </w:rPr>
            </w:pPr>
            <w:r>
              <w:rPr>
                <w:rFonts w:ascii="宋体" w:eastAsia="宋体" w:hAnsi="宋体" w:cs="宋体" w:hint="eastAsia"/>
                <w:color w:val="000000"/>
                <w:kern w:val="0"/>
                <w:sz w:val="20"/>
                <w:lang w:bidi="ar"/>
              </w:rPr>
              <w:t>符合</w:t>
            </w:r>
          </w:p>
        </w:tc>
      </w:tr>
      <w:tr w:rsidR="004C0253" w14:paraId="09A328A4" w14:textId="77777777" w:rsidTr="004C0253">
        <w:tblPrEx>
          <w:tblLook w:val="0000" w:firstRow="0" w:lastRow="0" w:firstColumn="0" w:lastColumn="0" w:noHBand="0" w:noVBand="0"/>
        </w:tblPrEx>
        <w:trPr>
          <w:trHeight w:val="420"/>
        </w:trPr>
        <w:tc>
          <w:tcPr>
            <w:tcW w:w="438" w:type="dxa"/>
            <w:vMerge/>
            <w:tcBorders>
              <w:tl2br w:val="nil"/>
              <w:tr2bl w:val="nil"/>
            </w:tcBorders>
            <w:vAlign w:val="center"/>
          </w:tcPr>
          <w:p w14:paraId="20107328" w14:textId="77777777" w:rsidR="004C0253" w:rsidRDefault="004C0253" w:rsidP="00DC791B">
            <w:pPr>
              <w:jc w:val="center"/>
              <w:rPr>
                <w:rFonts w:ascii="宋体" w:cs="宋体"/>
                <w:sz w:val="20"/>
              </w:rPr>
            </w:pPr>
          </w:p>
        </w:tc>
        <w:tc>
          <w:tcPr>
            <w:tcW w:w="723" w:type="dxa"/>
            <w:vMerge/>
            <w:tcBorders>
              <w:tl2br w:val="nil"/>
              <w:tr2bl w:val="nil"/>
            </w:tcBorders>
            <w:vAlign w:val="center"/>
          </w:tcPr>
          <w:p w14:paraId="321E7E8E" w14:textId="77777777" w:rsidR="004C0253" w:rsidRDefault="004C0253" w:rsidP="00DC791B">
            <w:pPr>
              <w:jc w:val="center"/>
              <w:rPr>
                <w:rFonts w:ascii="宋体" w:cs="宋体"/>
                <w:sz w:val="20"/>
              </w:rPr>
            </w:pPr>
          </w:p>
        </w:tc>
        <w:tc>
          <w:tcPr>
            <w:tcW w:w="759" w:type="dxa"/>
            <w:gridSpan w:val="2"/>
            <w:tcBorders>
              <w:tl2br w:val="nil"/>
              <w:tr2bl w:val="nil"/>
            </w:tcBorders>
            <w:vAlign w:val="center"/>
          </w:tcPr>
          <w:p w14:paraId="56E9C9D4" w14:textId="77777777" w:rsidR="004C0253" w:rsidRDefault="004C0253" w:rsidP="00DC791B">
            <w:pPr>
              <w:widowControl/>
              <w:spacing w:line="200" w:lineRule="exact"/>
              <w:jc w:val="center"/>
              <w:rPr>
                <w:rFonts w:ascii="宋体" w:eastAsia="宋体" w:hAnsi="宋体" w:cs="宋体"/>
                <w:sz w:val="20"/>
              </w:rPr>
            </w:pPr>
            <w:r>
              <w:rPr>
                <w:rFonts w:ascii="宋体" w:eastAsia="宋体" w:hAnsi="宋体" w:cs="宋体" w:hint="eastAsia"/>
                <w:sz w:val="20"/>
              </w:rPr>
              <w:t>可持续影响指标</w:t>
            </w:r>
          </w:p>
        </w:tc>
        <w:tc>
          <w:tcPr>
            <w:tcW w:w="2872" w:type="dxa"/>
            <w:tcBorders>
              <w:tl2br w:val="nil"/>
              <w:tr2bl w:val="nil"/>
            </w:tcBorders>
            <w:vAlign w:val="center"/>
          </w:tcPr>
          <w:p w14:paraId="61F0A55A" w14:textId="461F7A38" w:rsidR="004C0253" w:rsidRDefault="004C0253" w:rsidP="00DC791B">
            <w:pPr>
              <w:widowControl/>
              <w:jc w:val="left"/>
              <w:textAlignment w:val="center"/>
              <w:rPr>
                <w:rFonts w:ascii="宋体" w:eastAsia="宋体" w:hAnsi="宋体" w:cs="宋体"/>
                <w:sz w:val="20"/>
              </w:rPr>
            </w:pPr>
            <w:r>
              <w:rPr>
                <w:rFonts w:ascii="宋体" w:eastAsia="宋体" w:hAnsi="宋体" w:cs="宋体" w:hint="eastAsia"/>
                <w:color w:val="000000"/>
                <w:kern w:val="0"/>
                <w:sz w:val="20"/>
                <w:lang w:bidi="ar"/>
              </w:rPr>
              <w:t>指标1：</w:t>
            </w:r>
            <w:r w:rsidR="000C21E3">
              <w:rPr>
                <w:rFonts w:ascii="宋体" w:eastAsia="宋体" w:hAnsi="宋体" w:cs="宋体" w:hint="eastAsia"/>
                <w:color w:val="000000"/>
                <w:kern w:val="0"/>
                <w:sz w:val="20"/>
                <w:lang w:bidi="ar"/>
              </w:rPr>
              <w:t>持续提高政务公开质量</w:t>
            </w:r>
          </w:p>
        </w:tc>
        <w:tc>
          <w:tcPr>
            <w:tcW w:w="4228" w:type="dxa"/>
            <w:gridSpan w:val="2"/>
            <w:tcBorders>
              <w:tl2br w:val="nil"/>
              <w:tr2bl w:val="nil"/>
            </w:tcBorders>
            <w:vAlign w:val="center"/>
          </w:tcPr>
          <w:p w14:paraId="680457A4" w14:textId="4269281D" w:rsidR="004C0253" w:rsidRDefault="000C21E3" w:rsidP="00DC791B">
            <w:pPr>
              <w:jc w:val="center"/>
              <w:rPr>
                <w:rFonts w:ascii="宋体" w:cs="宋体"/>
                <w:sz w:val="20"/>
              </w:rPr>
            </w:pPr>
            <w:r>
              <w:rPr>
                <w:rFonts w:ascii="宋体" w:cs="宋体"/>
                <w:sz w:val="20"/>
              </w:rPr>
              <w:t>达到预期目标</w:t>
            </w:r>
          </w:p>
        </w:tc>
      </w:tr>
      <w:tr w:rsidR="004C0253" w14:paraId="206E00B6" w14:textId="77777777" w:rsidTr="004C0253">
        <w:tblPrEx>
          <w:tblLook w:val="0000" w:firstRow="0" w:lastRow="0" w:firstColumn="0" w:lastColumn="0" w:noHBand="0" w:noVBand="0"/>
        </w:tblPrEx>
        <w:trPr>
          <w:trHeight w:val="363"/>
        </w:trPr>
        <w:tc>
          <w:tcPr>
            <w:tcW w:w="438" w:type="dxa"/>
            <w:vMerge/>
            <w:tcBorders>
              <w:tl2br w:val="nil"/>
              <w:tr2bl w:val="nil"/>
            </w:tcBorders>
            <w:vAlign w:val="center"/>
          </w:tcPr>
          <w:p w14:paraId="60BD581E" w14:textId="77777777" w:rsidR="004C0253" w:rsidRDefault="004C0253" w:rsidP="00DC791B">
            <w:pPr>
              <w:jc w:val="center"/>
              <w:rPr>
                <w:rFonts w:ascii="宋体" w:cs="宋体"/>
                <w:sz w:val="20"/>
              </w:rPr>
            </w:pPr>
          </w:p>
        </w:tc>
        <w:tc>
          <w:tcPr>
            <w:tcW w:w="723" w:type="dxa"/>
            <w:tcBorders>
              <w:tl2br w:val="nil"/>
              <w:tr2bl w:val="nil"/>
            </w:tcBorders>
            <w:vAlign w:val="center"/>
          </w:tcPr>
          <w:p w14:paraId="5AEA6BB6" w14:textId="77777777" w:rsidR="004C0253" w:rsidRDefault="004C0253" w:rsidP="00DC791B">
            <w:pPr>
              <w:widowControl/>
              <w:spacing w:line="200" w:lineRule="exact"/>
              <w:jc w:val="center"/>
              <w:rPr>
                <w:rFonts w:ascii="宋体" w:eastAsia="宋体" w:hAnsi="宋体" w:cs="宋体"/>
                <w:sz w:val="20"/>
              </w:rPr>
            </w:pPr>
            <w:r>
              <w:rPr>
                <w:rFonts w:ascii="宋体" w:eastAsia="宋体" w:hAnsi="宋体" w:cs="宋体" w:hint="eastAsia"/>
                <w:sz w:val="20"/>
              </w:rPr>
              <w:t>满意度指标</w:t>
            </w:r>
          </w:p>
        </w:tc>
        <w:tc>
          <w:tcPr>
            <w:tcW w:w="759" w:type="dxa"/>
            <w:gridSpan w:val="2"/>
            <w:tcBorders>
              <w:tl2br w:val="nil"/>
              <w:tr2bl w:val="nil"/>
            </w:tcBorders>
            <w:vAlign w:val="center"/>
          </w:tcPr>
          <w:p w14:paraId="6E3305C6" w14:textId="77777777" w:rsidR="004C0253" w:rsidRDefault="004C0253" w:rsidP="00DC791B">
            <w:pPr>
              <w:widowControl/>
              <w:spacing w:line="200" w:lineRule="exact"/>
              <w:jc w:val="center"/>
              <w:rPr>
                <w:rFonts w:ascii="宋体" w:eastAsia="宋体" w:hAnsi="宋体" w:cs="宋体"/>
                <w:sz w:val="20"/>
              </w:rPr>
            </w:pPr>
            <w:r>
              <w:rPr>
                <w:rFonts w:ascii="宋体" w:eastAsia="宋体" w:hAnsi="宋体" w:cs="宋体" w:hint="eastAsia"/>
                <w:sz w:val="20"/>
              </w:rPr>
              <w:t>满意度指标</w:t>
            </w:r>
          </w:p>
        </w:tc>
        <w:tc>
          <w:tcPr>
            <w:tcW w:w="2872" w:type="dxa"/>
            <w:tcBorders>
              <w:tl2br w:val="nil"/>
              <w:tr2bl w:val="nil"/>
            </w:tcBorders>
            <w:vAlign w:val="center"/>
          </w:tcPr>
          <w:p w14:paraId="367162E8" w14:textId="77777777" w:rsidR="004C0253" w:rsidRDefault="004C0253" w:rsidP="00DC791B">
            <w:pPr>
              <w:widowControl/>
              <w:jc w:val="left"/>
              <w:textAlignment w:val="center"/>
              <w:rPr>
                <w:rFonts w:ascii="宋体" w:eastAsia="宋体" w:hAnsi="宋体" w:cs="宋体"/>
                <w:sz w:val="20"/>
              </w:rPr>
            </w:pPr>
            <w:r>
              <w:rPr>
                <w:rFonts w:ascii="宋体" w:eastAsia="宋体" w:hAnsi="宋体" w:cs="宋体" w:hint="eastAsia"/>
                <w:color w:val="000000"/>
                <w:kern w:val="0"/>
                <w:sz w:val="20"/>
                <w:lang w:bidi="ar"/>
              </w:rPr>
              <w:t>指标1：群众满意度</w:t>
            </w:r>
          </w:p>
        </w:tc>
        <w:tc>
          <w:tcPr>
            <w:tcW w:w="4228" w:type="dxa"/>
            <w:gridSpan w:val="2"/>
            <w:tcBorders>
              <w:tl2br w:val="nil"/>
              <w:tr2bl w:val="nil"/>
            </w:tcBorders>
            <w:vAlign w:val="center"/>
          </w:tcPr>
          <w:p w14:paraId="36EC405D" w14:textId="77777777" w:rsidR="004C0253" w:rsidRDefault="004C0253" w:rsidP="00DC791B">
            <w:pPr>
              <w:jc w:val="center"/>
              <w:rPr>
                <w:rFonts w:ascii="宋体" w:cs="宋体"/>
                <w:sz w:val="20"/>
              </w:rPr>
            </w:pPr>
            <w:r>
              <w:rPr>
                <w:rFonts w:ascii="宋体" w:cs="宋体" w:hint="eastAsia"/>
                <w:sz w:val="20"/>
              </w:rPr>
              <w:t>100%</w:t>
            </w:r>
          </w:p>
        </w:tc>
      </w:tr>
    </w:tbl>
    <w:p w14:paraId="06093508" w14:textId="77777777" w:rsidR="003F3F13" w:rsidRDefault="003F3F13" w:rsidP="004C0253">
      <w:pPr>
        <w:adjustRightInd w:val="0"/>
        <w:snapToGrid w:val="0"/>
        <w:spacing w:line="560" w:lineRule="atLeast"/>
        <w:ind w:firstLineChars="200" w:firstLine="640"/>
        <w:rPr>
          <w:rFonts w:ascii="仿宋_GB2312" w:eastAsia="仿宋_GB2312" w:hAnsi="仿宋_GB2312" w:cs="仿宋_GB2312"/>
          <w:kern w:val="0"/>
          <w:sz w:val="32"/>
          <w:szCs w:val="32"/>
        </w:rPr>
      </w:pPr>
    </w:p>
    <w:p w14:paraId="33340258" w14:textId="13E5555F" w:rsidR="004C0253" w:rsidRPr="004C0253" w:rsidRDefault="006A5231" w:rsidP="004C0253">
      <w:pPr>
        <w:adjustRightInd w:val="0"/>
        <w:snapToGrid w:val="0"/>
        <w:spacing w:line="560" w:lineRule="atLeas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w:t>
      </w:r>
      <w:r w:rsidR="004C0253" w:rsidRPr="004C0253">
        <w:rPr>
          <w:rFonts w:ascii="仿宋_GB2312" w:eastAsia="仿宋_GB2312" w:hAnsi="仿宋_GB2312" w:cs="仿宋_GB2312" w:hint="eastAsia"/>
          <w:kern w:val="0"/>
          <w:sz w:val="32"/>
          <w:szCs w:val="32"/>
        </w:rPr>
        <w:t>.“招商引资经费”项目。</w:t>
      </w:r>
    </w:p>
    <w:p w14:paraId="6D4AB08C" w14:textId="77777777" w:rsidR="004C0253" w:rsidRPr="004C0253" w:rsidRDefault="004C0253" w:rsidP="004C0253">
      <w:pPr>
        <w:adjustRightInd w:val="0"/>
        <w:snapToGrid w:val="0"/>
        <w:spacing w:line="560" w:lineRule="atLeast"/>
        <w:ind w:firstLineChars="200" w:firstLine="640"/>
        <w:rPr>
          <w:rFonts w:ascii="仿宋_GB2312" w:eastAsia="仿宋_GB2312" w:hAnsi="仿宋_GB2312" w:cs="仿宋_GB2312"/>
          <w:kern w:val="0"/>
          <w:sz w:val="32"/>
          <w:szCs w:val="32"/>
        </w:rPr>
      </w:pPr>
      <w:r w:rsidRPr="004C0253">
        <w:rPr>
          <w:rFonts w:ascii="仿宋_GB2312" w:eastAsia="仿宋_GB2312" w:hAnsi="仿宋_GB2312" w:cs="仿宋_GB2312" w:hint="eastAsia"/>
          <w:kern w:val="0"/>
          <w:sz w:val="32"/>
          <w:szCs w:val="32"/>
        </w:rPr>
        <w:t>（1）项目概述。为加快“招大引强”工作力度，构建“一群三链”产业体系，结合实际，组建高素质的产业招商团，本项目主要保障招商团各成员单位招商工作的各项经费支出。</w:t>
      </w:r>
    </w:p>
    <w:p w14:paraId="6563EF1B" w14:textId="77777777" w:rsidR="004C0253" w:rsidRPr="004C0253" w:rsidRDefault="004C0253" w:rsidP="004C0253">
      <w:pPr>
        <w:adjustRightInd w:val="0"/>
        <w:snapToGrid w:val="0"/>
        <w:spacing w:line="560" w:lineRule="atLeast"/>
        <w:ind w:firstLineChars="200" w:firstLine="640"/>
        <w:rPr>
          <w:rFonts w:ascii="仿宋_GB2312" w:eastAsia="仿宋_GB2312" w:hAnsi="仿宋_GB2312" w:cs="仿宋_GB2312"/>
          <w:kern w:val="0"/>
          <w:sz w:val="32"/>
          <w:szCs w:val="32"/>
        </w:rPr>
      </w:pPr>
      <w:r w:rsidRPr="004C0253">
        <w:rPr>
          <w:rFonts w:ascii="仿宋_GB2312" w:eastAsia="仿宋_GB2312" w:hAnsi="仿宋_GB2312" w:cs="仿宋_GB2312" w:hint="eastAsia"/>
          <w:kern w:val="0"/>
          <w:sz w:val="32"/>
          <w:szCs w:val="32"/>
        </w:rPr>
        <w:t>（2）立项依据。《关于组建烈山区产业招商团的实施方案》(烈招商组﹝2023﹞5号)</w:t>
      </w:r>
    </w:p>
    <w:p w14:paraId="45D8CF93" w14:textId="77777777" w:rsidR="004C0253" w:rsidRPr="004C0253" w:rsidRDefault="004C0253" w:rsidP="004C0253">
      <w:pPr>
        <w:adjustRightInd w:val="0"/>
        <w:snapToGrid w:val="0"/>
        <w:spacing w:line="560" w:lineRule="atLeast"/>
        <w:ind w:firstLineChars="200" w:firstLine="640"/>
        <w:rPr>
          <w:rFonts w:ascii="仿宋_GB2312" w:eastAsia="仿宋_GB2312" w:hAnsi="仿宋_GB2312" w:cs="仿宋_GB2312"/>
          <w:kern w:val="0"/>
          <w:sz w:val="32"/>
          <w:szCs w:val="32"/>
        </w:rPr>
      </w:pPr>
      <w:r w:rsidRPr="004C0253">
        <w:rPr>
          <w:rFonts w:ascii="仿宋_GB2312" w:eastAsia="仿宋_GB2312" w:hAnsi="仿宋_GB2312" w:cs="仿宋_GB2312" w:hint="eastAsia"/>
          <w:kern w:val="0"/>
          <w:sz w:val="32"/>
          <w:szCs w:val="32"/>
        </w:rPr>
        <w:t>（3）实施主体。淮北市烈山区人民政府办公室</w:t>
      </w:r>
    </w:p>
    <w:p w14:paraId="29A02268" w14:textId="4910B81C" w:rsidR="004C0253" w:rsidRPr="004C0253" w:rsidRDefault="004C0253" w:rsidP="004C0253">
      <w:pPr>
        <w:adjustRightInd w:val="0"/>
        <w:snapToGrid w:val="0"/>
        <w:spacing w:line="560" w:lineRule="atLeast"/>
        <w:ind w:firstLineChars="200" w:firstLine="640"/>
        <w:rPr>
          <w:rFonts w:ascii="仿宋_GB2312" w:eastAsia="仿宋_GB2312" w:hAnsi="仿宋_GB2312" w:cs="仿宋_GB2312"/>
          <w:kern w:val="0"/>
          <w:sz w:val="32"/>
          <w:szCs w:val="32"/>
        </w:rPr>
      </w:pPr>
      <w:r w:rsidRPr="004C0253">
        <w:rPr>
          <w:rFonts w:ascii="仿宋_GB2312" w:eastAsia="仿宋_GB2312" w:hAnsi="仿宋_GB2312" w:cs="仿宋_GB2312" w:hint="eastAsia"/>
          <w:kern w:val="0"/>
          <w:sz w:val="32"/>
          <w:szCs w:val="32"/>
        </w:rPr>
        <w:t>（4）起止时间。</w:t>
      </w:r>
      <w:r w:rsidR="00313C7A">
        <w:rPr>
          <w:rFonts w:ascii="仿宋_GB2312" w:eastAsia="仿宋_GB2312" w:hAnsi="仿宋_GB2312" w:cs="仿宋_GB2312" w:hint="eastAsia"/>
          <w:kern w:val="0"/>
          <w:sz w:val="32"/>
          <w:szCs w:val="32"/>
        </w:rPr>
        <w:t>2026</w:t>
      </w:r>
      <w:r w:rsidRPr="004C0253">
        <w:rPr>
          <w:rFonts w:ascii="仿宋_GB2312" w:eastAsia="仿宋_GB2312" w:hAnsi="仿宋_GB2312" w:cs="仿宋_GB2312" w:hint="eastAsia"/>
          <w:kern w:val="0"/>
          <w:sz w:val="32"/>
          <w:szCs w:val="32"/>
        </w:rPr>
        <w:t>年1月至</w:t>
      </w:r>
      <w:r w:rsidR="00313C7A">
        <w:rPr>
          <w:rFonts w:ascii="仿宋_GB2312" w:eastAsia="仿宋_GB2312" w:hAnsi="仿宋_GB2312" w:cs="仿宋_GB2312" w:hint="eastAsia"/>
          <w:kern w:val="0"/>
          <w:sz w:val="32"/>
          <w:szCs w:val="32"/>
        </w:rPr>
        <w:t>2026</w:t>
      </w:r>
      <w:r w:rsidRPr="004C0253">
        <w:rPr>
          <w:rFonts w:ascii="仿宋_GB2312" w:eastAsia="仿宋_GB2312" w:hAnsi="仿宋_GB2312" w:cs="仿宋_GB2312" w:hint="eastAsia"/>
          <w:kern w:val="0"/>
          <w:sz w:val="32"/>
          <w:szCs w:val="32"/>
        </w:rPr>
        <w:t>年12月</w:t>
      </w:r>
    </w:p>
    <w:p w14:paraId="7F54A7C0" w14:textId="77777777" w:rsidR="004C0253" w:rsidRPr="004C0253" w:rsidRDefault="004C0253" w:rsidP="004C0253">
      <w:pPr>
        <w:adjustRightInd w:val="0"/>
        <w:snapToGrid w:val="0"/>
        <w:spacing w:line="560" w:lineRule="atLeast"/>
        <w:ind w:firstLineChars="200" w:firstLine="640"/>
        <w:rPr>
          <w:rFonts w:ascii="仿宋_GB2312" w:eastAsia="仿宋_GB2312" w:hAnsi="仿宋_GB2312" w:cs="仿宋_GB2312"/>
          <w:kern w:val="0"/>
          <w:sz w:val="32"/>
          <w:szCs w:val="32"/>
        </w:rPr>
      </w:pPr>
      <w:r w:rsidRPr="004C0253">
        <w:rPr>
          <w:rFonts w:ascii="仿宋_GB2312" w:eastAsia="仿宋_GB2312" w:hAnsi="仿宋_GB2312" w:cs="仿宋_GB2312" w:hint="eastAsia"/>
          <w:kern w:val="0"/>
          <w:sz w:val="32"/>
          <w:szCs w:val="32"/>
        </w:rPr>
        <w:lastRenderedPageBreak/>
        <w:t>（5）项目内容。保障新材料产业团招商工作经费，确保招商引资工作有序开展。</w:t>
      </w:r>
    </w:p>
    <w:p w14:paraId="6DB464E3" w14:textId="12ABB16E" w:rsidR="004C0253" w:rsidRPr="004C0253" w:rsidRDefault="004C0253" w:rsidP="004C0253">
      <w:pPr>
        <w:adjustRightInd w:val="0"/>
        <w:snapToGrid w:val="0"/>
        <w:spacing w:line="560" w:lineRule="atLeast"/>
        <w:ind w:firstLineChars="200" w:firstLine="640"/>
        <w:rPr>
          <w:rFonts w:ascii="仿宋_GB2312" w:eastAsia="仿宋_GB2312" w:hAnsi="仿宋_GB2312" w:cs="仿宋_GB2312"/>
          <w:kern w:val="0"/>
          <w:sz w:val="32"/>
          <w:szCs w:val="32"/>
        </w:rPr>
      </w:pPr>
      <w:r w:rsidRPr="004C0253">
        <w:rPr>
          <w:rFonts w:ascii="仿宋_GB2312" w:eastAsia="仿宋_GB2312" w:hAnsi="仿宋_GB2312" w:cs="仿宋_GB2312" w:hint="eastAsia"/>
          <w:kern w:val="0"/>
          <w:sz w:val="32"/>
          <w:szCs w:val="32"/>
        </w:rPr>
        <w:t>（6）年度预算安排。</w:t>
      </w:r>
      <w:r w:rsidR="00724179">
        <w:rPr>
          <w:rFonts w:ascii="仿宋_GB2312" w:eastAsia="仿宋_GB2312" w:hAnsi="仿宋_GB2312" w:cs="仿宋_GB2312" w:hint="eastAsia"/>
          <w:kern w:val="0"/>
          <w:sz w:val="32"/>
          <w:szCs w:val="32"/>
        </w:rPr>
        <w:t>3</w:t>
      </w:r>
      <w:r w:rsidRPr="004C0253">
        <w:rPr>
          <w:rFonts w:ascii="仿宋_GB2312" w:eastAsia="仿宋_GB2312" w:hAnsi="仿宋_GB2312" w:cs="仿宋_GB2312" w:hint="eastAsia"/>
          <w:kern w:val="0"/>
          <w:sz w:val="32"/>
          <w:szCs w:val="32"/>
        </w:rPr>
        <w:t>万元</w:t>
      </w:r>
    </w:p>
    <w:p w14:paraId="3C8F4722" w14:textId="7535E1D0" w:rsidR="004C0253" w:rsidRPr="004C0253" w:rsidRDefault="004C0253" w:rsidP="004C0253">
      <w:pPr>
        <w:adjustRightInd w:val="0"/>
        <w:snapToGrid w:val="0"/>
        <w:spacing w:line="560" w:lineRule="atLeast"/>
        <w:ind w:firstLineChars="200" w:firstLine="640"/>
        <w:rPr>
          <w:rFonts w:ascii="仿宋_GB2312" w:eastAsia="仿宋_GB2312" w:hAnsi="仿宋_GB2312" w:cs="仿宋_GB2312"/>
          <w:kern w:val="0"/>
          <w:sz w:val="32"/>
          <w:szCs w:val="32"/>
        </w:rPr>
      </w:pPr>
      <w:r w:rsidRPr="004C0253">
        <w:rPr>
          <w:rFonts w:ascii="仿宋_GB2312" w:eastAsia="仿宋_GB2312" w:hAnsi="仿宋_GB2312" w:cs="仿宋_GB2312" w:hint="eastAsia"/>
          <w:kern w:val="0"/>
          <w:sz w:val="32"/>
          <w:szCs w:val="32"/>
        </w:rPr>
        <w:t>（7）绩效目标。完成</w:t>
      </w:r>
      <w:r w:rsidR="00313C7A">
        <w:rPr>
          <w:rFonts w:ascii="仿宋_GB2312" w:eastAsia="仿宋_GB2312" w:hAnsi="仿宋_GB2312" w:cs="仿宋_GB2312" w:hint="eastAsia"/>
          <w:kern w:val="0"/>
          <w:sz w:val="32"/>
          <w:szCs w:val="32"/>
        </w:rPr>
        <w:t>2026</w:t>
      </w:r>
      <w:r w:rsidRPr="004C0253">
        <w:rPr>
          <w:rFonts w:ascii="仿宋_GB2312" w:eastAsia="仿宋_GB2312" w:hAnsi="仿宋_GB2312" w:cs="仿宋_GB2312" w:hint="eastAsia"/>
          <w:kern w:val="0"/>
          <w:sz w:val="32"/>
          <w:szCs w:val="32"/>
        </w:rPr>
        <w:t>年度招商引资任务。</w:t>
      </w:r>
    </w:p>
    <w:tbl>
      <w:tblPr>
        <w:tblW w:w="9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
        <w:gridCol w:w="723"/>
        <w:gridCol w:w="282"/>
        <w:gridCol w:w="477"/>
        <w:gridCol w:w="2872"/>
        <w:gridCol w:w="1848"/>
        <w:gridCol w:w="2380"/>
      </w:tblGrid>
      <w:tr w:rsidR="004C0253" w14:paraId="0FA7F0DC" w14:textId="77777777" w:rsidTr="00DC791B">
        <w:trPr>
          <w:trHeight w:val="253"/>
        </w:trPr>
        <w:tc>
          <w:tcPr>
            <w:tcW w:w="9020" w:type="dxa"/>
            <w:gridSpan w:val="7"/>
            <w:tcBorders>
              <w:top w:val="nil"/>
              <w:left w:val="nil"/>
              <w:bottom w:val="nil"/>
              <w:right w:val="nil"/>
            </w:tcBorders>
            <w:vAlign w:val="center"/>
          </w:tcPr>
          <w:p w14:paraId="763CA58C" w14:textId="77777777" w:rsidR="004C0253" w:rsidRDefault="004C0253" w:rsidP="00DC791B">
            <w:pPr>
              <w:widowControl/>
              <w:jc w:val="center"/>
              <w:textAlignment w:val="center"/>
              <w:rPr>
                <w:rFonts w:ascii="宋体" w:cs="宋体"/>
                <w:b/>
                <w:bCs/>
                <w:szCs w:val="32"/>
              </w:rPr>
            </w:pPr>
            <w:r>
              <w:rPr>
                <w:rFonts w:ascii="宋体" w:eastAsia="宋体" w:hAnsi="宋体" w:cs="宋体" w:hint="eastAsia"/>
                <w:b/>
                <w:color w:val="000000"/>
                <w:kern w:val="0"/>
                <w:sz w:val="28"/>
                <w:szCs w:val="28"/>
                <w:lang w:bidi="ar"/>
              </w:rPr>
              <w:t>项目支出绩效目标表</w:t>
            </w:r>
          </w:p>
        </w:tc>
      </w:tr>
      <w:tr w:rsidR="004C0253" w14:paraId="1B820E50" w14:textId="77777777" w:rsidTr="00DC791B">
        <w:trPr>
          <w:trHeight w:val="270"/>
        </w:trPr>
        <w:tc>
          <w:tcPr>
            <w:tcW w:w="9020" w:type="dxa"/>
            <w:gridSpan w:val="7"/>
            <w:tcBorders>
              <w:top w:val="nil"/>
              <w:left w:val="nil"/>
              <w:right w:val="nil"/>
            </w:tcBorders>
            <w:vAlign w:val="center"/>
          </w:tcPr>
          <w:p w14:paraId="38CFEB48" w14:textId="332E198B" w:rsidR="004C0253" w:rsidRDefault="004C0253" w:rsidP="004C0253">
            <w:pPr>
              <w:widowControl/>
              <w:jc w:val="center"/>
              <w:textAlignment w:val="center"/>
              <w:rPr>
                <w:rFonts w:ascii="宋体" w:cs="宋体"/>
                <w:sz w:val="20"/>
              </w:rPr>
            </w:pPr>
            <w:r>
              <w:rPr>
                <w:rFonts w:ascii="宋体" w:eastAsia="宋体" w:hAnsi="宋体" w:cs="宋体" w:hint="eastAsia"/>
                <w:color w:val="000000"/>
                <w:kern w:val="0"/>
                <w:sz w:val="20"/>
                <w:lang w:bidi="ar"/>
              </w:rPr>
              <w:t xml:space="preserve"> （</w:t>
            </w:r>
            <w:r w:rsidR="00313C7A">
              <w:rPr>
                <w:rFonts w:ascii="宋体" w:eastAsia="宋体" w:hAnsi="宋体" w:cs="宋体" w:hint="eastAsia"/>
                <w:color w:val="000000"/>
                <w:kern w:val="0"/>
                <w:sz w:val="20"/>
                <w:lang w:bidi="ar"/>
              </w:rPr>
              <w:t>2026</w:t>
            </w:r>
            <w:r>
              <w:rPr>
                <w:rFonts w:ascii="宋体" w:eastAsia="宋体" w:hAnsi="宋体" w:cs="宋体" w:hint="eastAsia"/>
                <w:color w:val="000000"/>
                <w:kern w:val="0"/>
                <w:sz w:val="20"/>
                <w:lang w:bidi="ar"/>
              </w:rPr>
              <w:t xml:space="preserve">年度）                                </w:t>
            </w:r>
          </w:p>
        </w:tc>
      </w:tr>
      <w:tr w:rsidR="004C0253" w14:paraId="503ED133" w14:textId="77777777" w:rsidTr="00DC791B">
        <w:trPr>
          <w:trHeight w:val="330"/>
        </w:trPr>
        <w:tc>
          <w:tcPr>
            <w:tcW w:w="1443" w:type="dxa"/>
            <w:gridSpan w:val="3"/>
            <w:tcBorders>
              <w:tl2br w:val="nil"/>
              <w:tr2bl w:val="nil"/>
            </w:tcBorders>
            <w:vAlign w:val="center"/>
          </w:tcPr>
          <w:p w14:paraId="676BCEC7" w14:textId="77777777" w:rsidR="004C0253" w:rsidRDefault="004C0253" w:rsidP="00DC791B">
            <w:pPr>
              <w:widowControl/>
              <w:jc w:val="center"/>
              <w:textAlignment w:val="center"/>
              <w:rPr>
                <w:rFonts w:ascii="宋体" w:cs="宋体"/>
                <w:sz w:val="20"/>
              </w:rPr>
            </w:pPr>
            <w:r>
              <w:rPr>
                <w:rFonts w:ascii="宋体" w:eastAsia="宋体" w:hAnsi="宋体" w:cs="宋体" w:hint="eastAsia"/>
                <w:color w:val="000000"/>
                <w:kern w:val="0"/>
                <w:sz w:val="20"/>
                <w:lang w:bidi="ar"/>
              </w:rPr>
              <w:t>项目名称</w:t>
            </w:r>
          </w:p>
        </w:tc>
        <w:tc>
          <w:tcPr>
            <w:tcW w:w="7577" w:type="dxa"/>
            <w:gridSpan w:val="4"/>
            <w:tcBorders>
              <w:tl2br w:val="nil"/>
              <w:tr2bl w:val="nil"/>
            </w:tcBorders>
            <w:vAlign w:val="center"/>
          </w:tcPr>
          <w:p w14:paraId="2DE89F95" w14:textId="77777777" w:rsidR="004C0253" w:rsidRDefault="004C0253" w:rsidP="00DC791B">
            <w:pPr>
              <w:widowControl/>
              <w:jc w:val="center"/>
              <w:textAlignment w:val="center"/>
              <w:rPr>
                <w:rFonts w:ascii="宋体" w:cs="宋体"/>
                <w:sz w:val="20"/>
              </w:rPr>
            </w:pPr>
            <w:r w:rsidRPr="003857B2">
              <w:rPr>
                <w:rFonts w:ascii="宋体" w:eastAsia="宋体" w:hAnsi="宋体" w:cs="宋体" w:hint="eastAsia"/>
                <w:color w:val="000000"/>
                <w:kern w:val="0"/>
                <w:sz w:val="20"/>
                <w:lang w:bidi="ar"/>
              </w:rPr>
              <w:t>招商引资项目经费</w:t>
            </w:r>
          </w:p>
        </w:tc>
      </w:tr>
      <w:tr w:rsidR="004C0253" w14:paraId="37C85A45" w14:textId="77777777" w:rsidTr="00DC791B">
        <w:trPr>
          <w:trHeight w:val="491"/>
        </w:trPr>
        <w:tc>
          <w:tcPr>
            <w:tcW w:w="1443" w:type="dxa"/>
            <w:gridSpan w:val="3"/>
            <w:tcBorders>
              <w:tl2br w:val="nil"/>
              <w:tr2bl w:val="nil"/>
            </w:tcBorders>
            <w:vAlign w:val="center"/>
          </w:tcPr>
          <w:p w14:paraId="14EC629A" w14:textId="77777777" w:rsidR="004C0253" w:rsidRDefault="004C0253" w:rsidP="00DC791B">
            <w:pPr>
              <w:widowControl/>
              <w:spacing w:line="200" w:lineRule="exact"/>
              <w:jc w:val="center"/>
              <w:textAlignment w:val="center"/>
              <w:rPr>
                <w:rFonts w:ascii="宋体" w:cs="宋体"/>
                <w:sz w:val="20"/>
              </w:rPr>
            </w:pPr>
            <w:r>
              <w:rPr>
                <w:rFonts w:ascii="宋体" w:eastAsia="宋体" w:hAnsi="宋体" w:cs="宋体" w:hint="eastAsia"/>
                <w:color w:val="000000"/>
                <w:kern w:val="0"/>
                <w:sz w:val="20"/>
                <w:lang w:bidi="ar"/>
              </w:rPr>
              <w:t>主管部门   及代码</w:t>
            </w:r>
          </w:p>
        </w:tc>
        <w:tc>
          <w:tcPr>
            <w:tcW w:w="3349" w:type="dxa"/>
            <w:gridSpan w:val="2"/>
            <w:tcBorders>
              <w:tl2br w:val="nil"/>
              <w:tr2bl w:val="nil"/>
            </w:tcBorders>
            <w:vAlign w:val="center"/>
          </w:tcPr>
          <w:p w14:paraId="4B8F75F3" w14:textId="77777777" w:rsidR="004C0253" w:rsidRDefault="004C0253" w:rsidP="00DC791B">
            <w:pPr>
              <w:widowControl/>
              <w:jc w:val="center"/>
              <w:textAlignment w:val="center"/>
              <w:rPr>
                <w:rFonts w:ascii="宋体" w:cs="宋体"/>
                <w:sz w:val="20"/>
              </w:rPr>
            </w:pPr>
            <w:r>
              <w:rPr>
                <w:rFonts w:ascii="宋体" w:eastAsia="宋体" w:hAnsi="宋体" w:cs="宋体"/>
                <w:color w:val="000000"/>
                <w:kern w:val="0"/>
                <w:sz w:val="20"/>
                <w:lang w:bidi="ar"/>
              </w:rPr>
              <w:t>淮北市烈山区人民政府办公室（</w:t>
            </w:r>
            <w:r>
              <w:rPr>
                <w:rFonts w:ascii="宋体" w:eastAsia="宋体" w:hAnsi="宋体" w:cs="宋体" w:hint="eastAsia"/>
                <w:color w:val="000000"/>
                <w:kern w:val="0"/>
                <w:sz w:val="20"/>
                <w:lang w:bidi="ar"/>
              </w:rPr>
              <w:t>003001）</w:t>
            </w:r>
          </w:p>
        </w:tc>
        <w:tc>
          <w:tcPr>
            <w:tcW w:w="1848" w:type="dxa"/>
            <w:tcBorders>
              <w:tl2br w:val="nil"/>
              <w:tr2bl w:val="nil"/>
            </w:tcBorders>
            <w:vAlign w:val="center"/>
          </w:tcPr>
          <w:p w14:paraId="59ACDA78" w14:textId="77777777" w:rsidR="004C0253" w:rsidRDefault="004C0253" w:rsidP="00DC791B">
            <w:pPr>
              <w:widowControl/>
              <w:jc w:val="center"/>
              <w:textAlignment w:val="center"/>
            </w:pPr>
            <w:r>
              <w:rPr>
                <w:rFonts w:ascii="宋体" w:eastAsia="宋体" w:hAnsi="宋体" w:cs="宋体" w:hint="eastAsia"/>
                <w:color w:val="000000"/>
                <w:kern w:val="0"/>
                <w:sz w:val="20"/>
                <w:lang w:bidi="ar"/>
              </w:rPr>
              <w:t>实施单位</w:t>
            </w:r>
          </w:p>
        </w:tc>
        <w:tc>
          <w:tcPr>
            <w:tcW w:w="2380" w:type="dxa"/>
            <w:tcBorders>
              <w:tl2br w:val="nil"/>
              <w:tr2bl w:val="nil"/>
            </w:tcBorders>
            <w:vAlign w:val="center"/>
          </w:tcPr>
          <w:p w14:paraId="57461CB6" w14:textId="77777777" w:rsidR="004C0253" w:rsidRDefault="004C0253" w:rsidP="00DC791B">
            <w:pPr>
              <w:widowControl/>
              <w:jc w:val="center"/>
              <w:textAlignment w:val="center"/>
            </w:pPr>
            <w:r>
              <w:rPr>
                <w:rFonts w:ascii="宋体" w:eastAsia="宋体" w:hAnsi="宋体" w:cs="宋体"/>
                <w:color w:val="000000"/>
                <w:kern w:val="0"/>
                <w:sz w:val="20"/>
                <w:lang w:bidi="ar"/>
              </w:rPr>
              <w:t>淮北市烈山区人民政府办公室</w:t>
            </w:r>
          </w:p>
        </w:tc>
      </w:tr>
      <w:tr w:rsidR="004C0253" w14:paraId="73641DF3" w14:textId="77777777" w:rsidTr="00DC791B">
        <w:trPr>
          <w:trHeight w:val="330"/>
        </w:trPr>
        <w:tc>
          <w:tcPr>
            <w:tcW w:w="1443" w:type="dxa"/>
            <w:gridSpan w:val="3"/>
            <w:tcBorders>
              <w:tl2br w:val="nil"/>
              <w:tr2bl w:val="nil"/>
            </w:tcBorders>
            <w:vAlign w:val="center"/>
          </w:tcPr>
          <w:p w14:paraId="1C3BCEFA" w14:textId="77777777" w:rsidR="004C0253" w:rsidRDefault="004C0253" w:rsidP="00DC791B">
            <w:pPr>
              <w:widowControl/>
              <w:jc w:val="center"/>
              <w:textAlignment w:val="center"/>
              <w:rPr>
                <w:rFonts w:ascii="宋体" w:cs="宋体"/>
                <w:sz w:val="20"/>
              </w:rPr>
            </w:pPr>
            <w:r>
              <w:rPr>
                <w:rFonts w:ascii="宋体" w:eastAsia="宋体" w:hAnsi="宋体" w:cs="宋体" w:hint="eastAsia"/>
                <w:color w:val="000000"/>
                <w:kern w:val="0"/>
                <w:sz w:val="20"/>
                <w:lang w:bidi="ar"/>
              </w:rPr>
              <w:t>项目来源</w:t>
            </w:r>
          </w:p>
        </w:tc>
        <w:tc>
          <w:tcPr>
            <w:tcW w:w="3349" w:type="dxa"/>
            <w:gridSpan w:val="2"/>
            <w:tcBorders>
              <w:tl2br w:val="nil"/>
              <w:tr2bl w:val="nil"/>
            </w:tcBorders>
            <w:vAlign w:val="center"/>
          </w:tcPr>
          <w:p w14:paraId="3D80125B" w14:textId="77777777" w:rsidR="004C0253" w:rsidRDefault="004C0253" w:rsidP="00DC791B">
            <w:pPr>
              <w:jc w:val="center"/>
              <w:rPr>
                <w:rFonts w:ascii="宋体" w:cs="宋体"/>
                <w:sz w:val="20"/>
              </w:rPr>
            </w:pPr>
          </w:p>
        </w:tc>
        <w:tc>
          <w:tcPr>
            <w:tcW w:w="1848" w:type="dxa"/>
            <w:tcBorders>
              <w:tl2br w:val="nil"/>
              <w:tr2bl w:val="nil"/>
            </w:tcBorders>
            <w:vAlign w:val="center"/>
          </w:tcPr>
          <w:p w14:paraId="754CF61C" w14:textId="77777777" w:rsidR="004C0253" w:rsidRDefault="004C0253" w:rsidP="00DC791B">
            <w:pPr>
              <w:widowControl/>
              <w:jc w:val="center"/>
              <w:textAlignment w:val="center"/>
            </w:pPr>
            <w:r>
              <w:rPr>
                <w:rFonts w:ascii="宋体" w:eastAsia="宋体" w:hAnsi="宋体" w:cs="宋体" w:hint="eastAsia"/>
                <w:color w:val="000000"/>
                <w:kern w:val="0"/>
                <w:sz w:val="20"/>
                <w:lang w:bidi="ar"/>
              </w:rPr>
              <w:t>项目期</w:t>
            </w:r>
          </w:p>
        </w:tc>
        <w:tc>
          <w:tcPr>
            <w:tcW w:w="2380" w:type="dxa"/>
            <w:tcBorders>
              <w:tl2br w:val="nil"/>
              <w:tr2bl w:val="nil"/>
            </w:tcBorders>
            <w:vAlign w:val="center"/>
          </w:tcPr>
          <w:p w14:paraId="248A9433" w14:textId="50725E39" w:rsidR="004C0253" w:rsidRDefault="00313C7A" w:rsidP="004C0253">
            <w:pPr>
              <w:widowControl/>
              <w:jc w:val="center"/>
              <w:textAlignment w:val="center"/>
            </w:pPr>
            <w:r>
              <w:rPr>
                <w:rFonts w:ascii="宋体" w:eastAsia="宋体" w:hAnsi="宋体" w:cs="宋体" w:hint="eastAsia"/>
                <w:color w:val="000000"/>
                <w:kern w:val="0"/>
                <w:sz w:val="20"/>
                <w:lang w:bidi="ar"/>
              </w:rPr>
              <w:t>2026</w:t>
            </w:r>
            <w:r w:rsidR="004C0253" w:rsidRPr="006D0615">
              <w:rPr>
                <w:rFonts w:ascii="宋体" w:eastAsia="宋体" w:hAnsi="宋体" w:cs="宋体" w:hint="eastAsia"/>
                <w:color w:val="000000"/>
                <w:kern w:val="0"/>
                <w:sz w:val="20"/>
                <w:lang w:bidi="ar"/>
              </w:rPr>
              <w:t>年全年</w:t>
            </w:r>
          </w:p>
        </w:tc>
      </w:tr>
      <w:tr w:rsidR="004C0253" w14:paraId="6149721B" w14:textId="77777777" w:rsidTr="00DC791B">
        <w:trPr>
          <w:trHeight w:val="330"/>
        </w:trPr>
        <w:tc>
          <w:tcPr>
            <w:tcW w:w="1443" w:type="dxa"/>
            <w:gridSpan w:val="3"/>
            <w:vMerge w:val="restart"/>
            <w:tcBorders>
              <w:tl2br w:val="nil"/>
              <w:tr2bl w:val="nil"/>
            </w:tcBorders>
            <w:vAlign w:val="center"/>
          </w:tcPr>
          <w:p w14:paraId="62DDE0AC" w14:textId="77777777" w:rsidR="004C0253" w:rsidRDefault="004C0253" w:rsidP="00DC791B">
            <w:pPr>
              <w:widowControl/>
              <w:jc w:val="center"/>
              <w:textAlignment w:val="center"/>
              <w:rPr>
                <w:rFonts w:ascii="宋体" w:cs="宋体"/>
                <w:sz w:val="20"/>
              </w:rPr>
            </w:pPr>
            <w:r>
              <w:rPr>
                <w:rFonts w:ascii="宋体" w:eastAsia="宋体" w:hAnsi="宋体" w:cs="宋体" w:hint="eastAsia"/>
                <w:color w:val="000000"/>
                <w:kern w:val="0"/>
                <w:sz w:val="20"/>
                <w:lang w:bidi="ar"/>
              </w:rPr>
              <w:t>项目资金</w:t>
            </w:r>
            <w:r>
              <w:rPr>
                <w:rFonts w:ascii="宋体" w:eastAsia="宋体" w:hAnsi="宋体" w:cs="宋体" w:hint="eastAsia"/>
                <w:color w:val="000000"/>
                <w:kern w:val="0"/>
                <w:sz w:val="20"/>
                <w:lang w:bidi="ar"/>
              </w:rPr>
              <w:br/>
              <w:t>（万元）</w:t>
            </w:r>
          </w:p>
        </w:tc>
        <w:tc>
          <w:tcPr>
            <w:tcW w:w="3349" w:type="dxa"/>
            <w:gridSpan w:val="2"/>
            <w:tcBorders>
              <w:tl2br w:val="nil"/>
              <w:tr2bl w:val="nil"/>
            </w:tcBorders>
            <w:vAlign w:val="center"/>
          </w:tcPr>
          <w:p w14:paraId="750107D0" w14:textId="77777777" w:rsidR="004C0253" w:rsidRDefault="004C0253" w:rsidP="00DC791B">
            <w:pPr>
              <w:widowControl/>
              <w:jc w:val="left"/>
              <w:textAlignment w:val="center"/>
              <w:rPr>
                <w:rFonts w:ascii="宋体" w:cs="宋体"/>
                <w:sz w:val="20"/>
              </w:rPr>
            </w:pPr>
            <w:r>
              <w:rPr>
                <w:rFonts w:ascii="宋体" w:eastAsia="宋体" w:hAnsi="宋体" w:cs="宋体" w:hint="eastAsia"/>
                <w:color w:val="000000"/>
                <w:kern w:val="0"/>
                <w:sz w:val="20"/>
                <w:lang w:bidi="ar"/>
              </w:rPr>
              <w:t xml:space="preserve"> 年度资金总额：</w:t>
            </w:r>
          </w:p>
        </w:tc>
        <w:tc>
          <w:tcPr>
            <w:tcW w:w="4228" w:type="dxa"/>
            <w:gridSpan w:val="2"/>
            <w:tcBorders>
              <w:tl2br w:val="nil"/>
              <w:tr2bl w:val="nil"/>
            </w:tcBorders>
            <w:vAlign w:val="center"/>
          </w:tcPr>
          <w:p w14:paraId="4395B4E4" w14:textId="464EA247" w:rsidR="004C0253" w:rsidRDefault="00724179" w:rsidP="00DC791B">
            <w:pPr>
              <w:jc w:val="center"/>
              <w:rPr>
                <w:rFonts w:ascii="宋体" w:cs="宋体"/>
                <w:sz w:val="20"/>
              </w:rPr>
            </w:pPr>
            <w:r>
              <w:rPr>
                <w:rFonts w:ascii="宋体" w:cs="宋体" w:hint="eastAsia"/>
                <w:sz w:val="20"/>
              </w:rPr>
              <w:t>3</w:t>
            </w:r>
            <w:r w:rsidR="006A5231">
              <w:rPr>
                <w:rFonts w:ascii="宋体" w:cs="宋体" w:hint="eastAsia"/>
                <w:sz w:val="20"/>
              </w:rPr>
              <w:t>万元</w:t>
            </w:r>
          </w:p>
        </w:tc>
      </w:tr>
      <w:tr w:rsidR="004C0253" w14:paraId="4C698FCC" w14:textId="77777777" w:rsidTr="00DC791B">
        <w:trPr>
          <w:trHeight w:val="330"/>
        </w:trPr>
        <w:tc>
          <w:tcPr>
            <w:tcW w:w="1443" w:type="dxa"/>
            <w:gridSpan w:val="3"/>
            <w:vMerge/>
            <w:tcBorders>
              <w:tl2br w:val="nil"/>
              <w:tr2bl w:val="nil"/>
            </w:tcBorders>
            <w:vAlign w:val="center"/>
          </w:tcPr>
          <w:p w14:paraId="59AB697F" w14:textId="77777777" w:rsidR="004C0253" w:rsidRDefault="004C0253" w:rsidP="00DC791B">
            <w:pPr>
              <w:jc w:val="center"/>
              <w:rPr>
                <w:rFonts w:ascii="宋体" w:cs="宋体"/>
                <w:sz w:val="20"/>
              </w:rPr>
            </w:pPr>
          </w:p>
        </w:tc>
        <w:tc>
          <w:tcPr>
            <w:tcW w:w="3349" w:type="dxa"/>
            <w:gridSpan w:val="2"/>
            <w:tcBorders>
              <w:tl2br w:val="nil"/>
              <w:tr2bl w:val="nil"/>
            </w:tcBorders>
            <w:vAlign w:val="center"/>
          </w:tcPr>
          <w:p w14:paraId="1FFB185D" w14:textId="77777777" w:rsidR="004C0253" w:rsidRDefault="004C0253" w:rsidP="00DC791B">
            <w:pPr>
              <w:widowControl/>
              <w:jc w:val="left"/>
              <w:textAlignment w:val="center"/>
              <w:rPr>
                <w:rFonts w:ascii="宋体" w:cs="宋体"/>
                <w:sz w:val="20"/>
              </w:rPr>
            </w:pPr>
            <w:r>
              <w:rPr>
                <w:rFonts w:ascii="宋体" w:eastAsia="宋体" w:hAnsi="宋体" w:cs="宋体" w:hint="eastAsia"/>
                <w:color w:val="000000"/>
                <w:kern w:val="0"/>
                <w:sz w:val="20"/>
                <w:lang w:bidi="ar"/>
              </w:rPr>
              <w:t xml:space="preserve">   其中：财政拨款</w:t>
            </w:r>
          </w:p>
        </w:tc>
        <w:tc>
          <w:tcPr>
            <w:tcW w:w="4228" w:type="dxa"/>
            <w:gridSpan w:val="2"/>
            <w:tcBorders>
              <w:tl2br w:val="nil"/>
              <w:tr2bl w:val="nil"/>
            </w:tcBorders>
            <w:vAlign w:val="center"/>
          </w:tcPr>
          <w:p w14:paraId="7EE2587C" w14:textId="0EAC925D" w:rsidR="004C0253" w:rsidRDefault="00724179" w:rsidP="00DC791B">
            <w:pPr>
              <w:jc w:val="center"/>
              <w:rPr>
                <w:rFonts w:ascii="宋体" w:cs="宋体"/>
                <w:sz w:val="20"/>
              </w:rPr>
            </w:pPr>
            <w:r>
              <w:rPr>
                <w:rFonts w:ascii="宋体" w:cs="宋体" w:hint="eastAsia"/>
                <w:sz w:val="20"/>
              </w:rPr>
              <w:t>3</w:t>
            </w:r>
            <w:r w:rsidR="006A5231">
              <w:rPr>
                <w:rFonts w:ascii="宋体" w:cs="宋体" w:hint="eastAsia"/>
                <w:sz w:val="20"/>
              </w:rPr>
              <w:t>万元</w:t>
            </w:r>
          </w:p>
        </w:tc>
      </w:tr>
      <w:tr w:rsidR="004C0253" w14:paraId="26FE4AB3" w14:textId="77777777" w:rsidTr="00DC791B">
        <w:trPr>
          <w:trHeight w:val="330"/>
        </w:trPr>
        <w:tc>
          <w:tcPr>
            <w:tcW w:w="1443" w:type="dxa"/>
            <w:gridSpan w:val="3"/>
            <w:vMerge/>
            <w:tcBorders>
              <w:tl2br w:val="nil"/>
              <w:tr2bl w:val="nil"/>
            </w:tcBorders>
            <w:vAlign w:val="center"/>
          </w:tcPr>
          <w:p w14:paraId="08BE5D9A" w14:textId="77777777" w:rsidR="004C0253" w:rsidRDefault="004C0253" w:rsidP="00DC791B">
            <w:pPr>
              <w:jc w:val="center"/>
              <w:rPr>
                <w:rFonts w:ascii="宋体" w:cs="宋体"/>
                <w:sz w:val="20"/>
              </w:rPr>
            </w:pPr>
          </w:p>
        </w:tc>
        <w:tc>
          <w:tcPr>
            <w:tcW w:w="3349" w:type="dxa"/>
            <w:gridSpan w:val="2"/>
            <w:tcBorders>
              <w:tl2br w:val="nil"/>
              <w:tr2bl w:val="nil"/>
            </w:tcBorders>
            <w:vAlign w:val="center"/>
          </w:tcPr>
          <w:p w14:paraId="0A19A448" w14:textId="77777777" w:rsidR="004C0253" w:rsidRDefault="004C0253" w:rsidP="00DC791B">
            <w:pPr>
              <w:widowControl/>
              <w:jc w:val="left"/>
              <w:textAlignment w:val="center"/>
              <w:rPr>
                <w:rFonts w:ascii="宋体" w:cs="宋体"/>
                <w:sz w:val="20"/>
              </w:rPr>
            </w:pPr>
            <w:r>
              <w:rPr>
                <w:rFonts w:ascii="宋体" w:eastAsia="宋体" w:hAnsi="宋体" w:cs="宋体" w:hint="eastAsia"/>
                <w:color w:val="000000"/>
                <w:kern w:val="0"/>
                <w:sz w:val="20"/>
                <w:lang w:bidi="ar"/>
              </w:rPr>
              <w:t xml:space="preserve">         上年结转</w:t>
            </w:r>
          </w:p>
        </w:tc>
        <w:tc>
          <w:tcPr>
            <w:tcW w:w="4228" w:type="dxa"/>
            <w:gridSpan w:val="2"/>
            <w:tcBorders>
              <w:tl2br w:val="nil"/>
              <w:tr2bl w:val="nil"/>
            </w:tcBorders>
            <w:vAlign w:val="center"/>
          </w:tcPr>
          <w:p w14:paraId="14C00EA3" w14:textId="77777777" w:rsidR="004C0253" w:rsidRDefault="004C0253" w:rsidP="00DC791B">
            <w:pPr>
              <w:jc w:val="center"/>
              <w:rPr>
                <w:rFonts w:ascii="宋体" w:cs="宋体"/>
                <w:sz w:val="20"/>
              </w:rPr>
            </w:pPr>
          </w:p>
        </w:tc>
      </w:tr>
      <w:tr w:rsidR="004C0253" w14:paraId="6E40CBB9" w14:textId="77777777" w:rsidTr="00DC791B">
        <w:trPr>
          <w:trHeight w:val="330"/>
        </w:trPr>
        <w:tc>
          <w:tcPr>
            <w:tcW w:w="1443" w:type="dxa"/>
            <w:gridSpan w:val="3"/>
            <w:vMerge/>
            <w:tcBorders>
              <w:tl2br w:val="nil"/>
              <w:tr2bl w:val="nil"/>
            </w:tcBorders>
            <w:vAlign w:val="center"/>
          </w:tcPr>
          <w:p w14:paraId="04847372" w14:textId="77777777" w:rsidR="004C0253" w:rsidRDefault="004C0253" w:rsidP="00DC791B">
            <w:pPr>
              <w:jc w:val="center"/>
              <w:rPr>
                <w:rFonts w:ascii="宋体" w:cs="宋体"/>
                <w:sz w:val="20"/>
              </w:rPr>
            </w:pPr>
          </w:p>
        </w:tc>
        <w:tc>
          <w:tcPr>
            <w:tcW w:w="3349" w:type="dxa"/>
            <w:gridSpan w:val="2"/>
            <w:tcBorders>
              <w:tl2br w:val="nil"/>
              <w:tr2bl w:val="nil"/>
            </w:tcBorders>
            <w:vAlign w:val="center"/>
          </w:tcPr>
          <w:p w14:paraId="684D9BA7" w14:textId="77777777" w:rsidR="004C0253" w:rsidRDefault="004C0253" w:rsidP="00DC791B">
            <w:pPr>
              <w:widowControl/>
              <w:jc w:val="left"/>
              <w:textAlignment w:val="center"/>
              <w:rPr>
                <w:rFonts w:ascii="宋体" w:cs="宋体"/>
                <w:sz w:val="20"/>
              </w:rPr>
            </w:pPr>
            <w:r>
              <w:rPr>
                <w:rFonts w:ascii="宋体" w:eastAsia="宋体" w:hAnsi="宋体" w:cs="宋体" w:hint="eastAsia"/>
                <w:color w:val="000000"/>
                <w:kern w:val="0"/>
                <w:sz w:val="20"/>
                <w:lang w:bidi="ar"/>
              </w:rPr>
              <w:t xml:space="preserve">         其他资金</w:t>
            </w:r>
          </w:p>
        </w:tc>
        <w:tc>
          <w:tcPr>
            <w:tcW w:w="4228" w:type="dxa"/>
            <w:gridSpan w:val="2"/>
            <w:tcBorders>
              <w:tl2br w:val="nil"/>
              <w:tr2bl w:val="nil"/>
            </w:tcBorders>
            <w:vAlign w:val="center"/>
          </w:tcPr>
          <w:p w14:paraId="04593B33" w14:textId="77777777" w:rsidR="004C0253" w:rsidRDefault="004C0253" w:rsidP="00DC791B">
            <w:pPr>
              <w:jc w:val="right"/>
              <w:rPr>
                <w:rFonts w:ascii="宋体" w:cs="宋体"/>
                <w:sz w:val="20"/>
              </w:rPr>
            </w:pPr>
          </w:p>
        </w:tc>
      </w:tr>
      <w:tr w:rsidR="004C0253" w14:paraId="7A878343" w14:textId="77777777" w:rsidTr="00DC791B">
        <w:trPr>
          <w:trHeight w:val="1015"/>
        </w:trPr>
        <w:tc>
          <w:tcPr>
            <w:tcW w:w="438" w:type="dxa"/>
            <w:tcBorders>
              <w:tl2br w:val="nil"/>
              <w:tr2bl w:val="nil"/>
            </w:tcBorders>
            <w:vAlign w:val="center"/>
          </w:tcPr>
          <w:p w14:paraId="46D45AE3" w14:textId="77777777" w:rsidR="004C0253" w:rsidRDefault="004C0253" w:rsidP="00DC791B">
            <w:pPr>
              <w:widowControl/>
              <w:spacing w:line="200" w:lineRule="exact"/>
              <w:jc w:val="center"/>
              <w:textAlignment w:val="center"/>
              <w:rPr>
                <w:rFonts w:ascii="宋体" w:cs="宋体"/>
                <w:sz w:val="20"/>
              </w:rPr>
            </w:pPr>
            <w:r>
              <w:rPr>
                <w:rFonts w:ascii="宋体" w:eastAsia="宋体" w:hAnsi="宋体" w:cs="宋体" w:hint="eastAsia"/>
                <w:color w:val="000000"/>
                <w:kern w:val="0"/>
                <w:sz w:val="20"/>
                <w:lang w:bidi="ar"/>
              </w:rPr>
              <w:t>年度</w:t>
            </w:r>
            <w:r>
              <w:rPr>
                <w:rFonts w:ascii="宋体" w:eastAsia="宋体" w:hAnsi="宋体" w:cs="宋体" w:hint="eastAsia"/>
                <w:color w:val="000000"/>
                <w:kern w:val="0"/>
                <w:sz w:val="20"/>
                <w:lang w:bidi="ar"/>
              </w:rPr>
              <w:br/>
              <w:t>目标</w:t>
            </w:r>
          </w:p>
        </w:tc>
        <w:tc>
          <w:tcPr>
            <w:tcW w:w="8582" w:type="dxa"/>
            <w:gridSpan w:val="6"/>
            <w:tcBorders>
              <w:tl2br w:val="nil"/>
              <w:tr2bl w:val="nil"/>
            </w:tcBorders>
            <w:vAlign w:val="center"/>
          </w:tcPr>
          <w:p w14:paraId="5BAF98D8" w14:textId="77777777" w:rsidR="004C0253" w:rsidRDefault="004C0253" w:rsidP="00DC791B">
            <w:pPr>
              <w:widowControl/>
              <w:jc w:val="left"/>
              <w:textAlignment w:val="center"/>
              <w:rPr>
                <w:rFonts w:ascii="宋体" w:cs="宋体"/>
                <w:sz w:val="20"/>
              </w:rPr>
            </w:pPr>
            <w:r w:rsidRPr="003857B2">
              <w:rPr>
                <w:rFonts w:ascii="宋体" w:eastAsia="宋体" w:hAnsi="宋体" w:cs="宋体" w:hint="eastAsia"/>
                <w:color w:val="000000"/>
                <w:kern w:val="0"/>
                <w:sz w:val="20"/>
                <w:lang w:bidi="ar"/>
              </w:rPr>
              <w:t>对照《关于组建烈山区产业招商团的实施方案》(烈招商组﹝2023﹞5号)文件要求，进一步加快“招大引强”工作力度，构建“一群三链”产业体系，结合实际，组建高素质的产业招商团。</w:t>
            </w:r>
          </w:p>
        </w:tc>
      </w:tr>
      <w:tr w:rsidR="004C0253" w14:paraId="257AEE69" w14:textId="77777777" w:rsidTr="00DC791B">
        <w:trPr>
          <w:trHeight w:val="508"/>
        </w:trPr>
        <w:tc>
          <w:tcPr>
            <w:tcW w:w="438" w:type="dxa"/>
            <w:vMerge w:val="restart"/>
            <w:tcBorders>
              <w:tl2br w:val="nil"/>
              <w:tr2bl w:val="nil"/>
            </w:tcBorders>
            <w:vAlign w:val="center"/>
          </w:tcPr>
          <w:p w14:paraId="3BC397A7" w14:textId="77777777" w:rsidR="004C0253" w:rsidRDefault="004C0253" w:rsidP="00DC791B">
            <w:pPr>
              <w:widowControl/>
              <w:jc w:val="center"/>
              <w:textAlignment w:val="center"/>
              <w:rPr>
                <w:rFonts w:ascii="宋体" w:cs="宋体"/>
                <w:sz w:val="20"/>
              </w:rPr>
            </w:pPr>
            <w:r>
              <w:rPr>
                <w:rFonts w:ascii="宋体" w:eastAsia="宋体" w:hAnsi="宋体" w:cs="宋体" w:hint="eastAsia"/>
                <w:color w:val="000000"/>
                <w:kern w:val="0"/>
                <w:sz w:val="20"/>
                <w:lang w:bidi="ar"/>
              </w:rPr>
              <w:t>绩</w:t>
            </w:r>
            <w:r>
              <w:rPr>
                <w:rFonts w:ascii="宋体" w:eastAsia="宋体" w:hAnsi="宋体" w:cs="宋体" w:hint="eastAsia"/>
                <w:color w:val="000000"/>
                <w:kern w:val="0"/>
                <w:sz w:val="20"/>
                <w:lang w:bidi="ar"/>
              </w:rPr>
              <w:br/>
              <w:t>效</w:t>
            </w:r>
            <w:r>
              <w:rPr>
                <w:rFonts w:ascii="宋体" w:eastAsia="宋体" w:hAnsi="宋体" w:cs="宋体" w:hint="eastAsia"/>
                <w:color w:val="000000"/>
                <w:kern w:val="0"/>
                <w:sz w:val="20"/>
                <w:lang w:bidi="ar"/>
              </w:rPr>
              <w:br/>
              <w:t>指</w:t>
            </w:r>
            <w:r>
              <w:rPr>
                <w:rFonts w:ascii="宋体" w:eastAsia="宋体" w:hAnsi="宋体" w:cs="宋体" w:hint="eastAsia"/>
                <w:color w:val="000000"/>
                <w:kern w:val="0"/>
                <w:sz w:val="20"/>
                <w:lang w:bidi="ar"/>
              </w:rPr>
              <w:br/>
              <w:t>标</w:t>
            </w:r>
          </w:p>
        </w:tc>
        <w:tc>
          <w:tcPr>
            <w:tcW w:w="723" w:type="dxa"/>
            <w:tcBorders>
              <w:tl2br w:val="nil"/>
              <w:tr2bl w:val="nil"/>
            </w:tcBorders>
            <w:vAlign w:val="center"/>
          </w:tcPr>
          <w:p w14:paraId="599DB450" w14:textId="77777777" w:rsidR="004C0253" w:rsidRDefault="004C0253" w:rsidP="00DC791B">
            <w:pPr>
              <w:widowControl/>
              <w:spacing w:line="200" w:lineRule="exact"/>
              <w:jc w:val="center"/>
              <w:textAlignment w:val="center"/>
              <w:rPr>
                <w:rFonts w:ascii="宋体" w:cs="宋体"/>
                <w:sz w:val="20"/>
              </w:rPr>
            </w:pPr>
            <w:r>
              <w:rPr>
                <w:rFonts w:ascii="宋体" w:eastAsia="宋体" w:hAnsi="宋体" w:cs="宋体" w:hint="eastAsia"/>
                <w:color w:val="000000"/>
                <w:kern w:val="0"/>
                <w:sz w:val="20"/>
                <w:lang w:bidi="ar"/>
              </w:rPr>
              <w:t>一级</w:t>
            </w:r>
            <w:r>
              <w:rPr>
                <w:rFonts w:ascii="宋体" w:eastAsia="宋体" w:hAnsi="宋体" w:cs="宋体" w:hint="eastAsia"/>
                <w:color w:val="000000"/>
                <w:kern w:val="0"/>
                <w:sz w:val="20"/>
                <w:lang w:bidi="ar"/>
              </w:rPr>
              <w:br/>
              <w:t>指标</w:t>
            </w:r>
          </w:p>
        </w:tc>
        <w:tc>
          <w:tcPr>
            <w:tcW w:w="759" w:type="dxa"/>
            <w:gridSpan w:val="2"/>
            <w:tcBorders>
              <w:tl2br w:val="nil"/>
              <w:tr2bl w:val="nil"/>
            </w:tcBorders>
            <w:vAlign w:val="center"/>
          </w:tcPr>
          <w:p w14:paraId="121B4851" w14:textId="77777777" w:rsidR="004C0253" w:rsidRDefault="004C0253" w:rsidP="00DC791B">
            <w:pPr>
              <w:widowControl/>
              <w:spacing w:line="200" w:lineRule="exact"/>
              <w:jc w:val="center"/>
              <w:textAlignment w:val="center"/>
              <w:rPr>
                <w:rFonts w:ascii="宋体" w:cs="宋体"/>
                <w:sz w:val="20"/>
              </w:rPr>
            </w:pPr>
            <w:r>
              <w:rPr>
                <w:rFonts w:ascii="宋体" w:eastAsia="宋体" w:hAnsi="宋体" w:cs="宋体" w:hint="eastAsia"/>
                <w:color w:val="000000"/>
                <w:kern w:val="0"/>
                <w:sz w:val="20"/>
                <w:lang w:bidi="ar"/>
              </w:rPr>
              <w:t>二级指标</w:t>
            </w:r>
          </w:p>
        </w:tc>
        <w:tc>
          <w:tcPr>
            <w:tcW w:w="2872" w:type="dxa"/>
            <w:tcBorders>
              <w:tl2br w:val="nil"/>
              <w:tr2bl w:val="nil"/>
            </w:tcBorders>
            <w:vAlign w:val="center"/>
          </w:tcPr>
          <w:p w14:paraId="3BB20A71" w14:textId="77777777" w:rsidR="004C0253" w:rsidRDefault="004C0253" w:rsidP="00DC791B">
            <w:pPr>
              <w:widowControl/>
              <w:jc w:val="center"/>
              <w:textAlignment w:val="center"/>
              <w:rPr>
                <w:rFonts w:ascii="宋体" w:cs="宋体"/>
                <w:sz w:val="20"/>
              </w:rPr>
            </w:pPr>
            <w:r>
              <w:rPr>
                <w:rFonts w:ascii="宋体" w:eastAsia="宋体" w:hAnsi="宋体" w:cs="宋体" w:hint="eastAsia"/>
                <w:color w:val="000000"/>
                <w:kern w:val="0"/>
                <w:sz w:val="20"/>
                <w:lang w:bidi="ar"/>
              </w:rPr>
              <w:t>三级指标</w:t>
            </w:r>
          </w:p>
        </w:tc>
        <w:tc>
          <w:tcPr>
            <w:tcW w:w="4228" w:type="dxa"/>
            <w:gridSpan w:val="2"/>
            <w:tcBorders>
              <w:tl2br w:val="nil"/>
              <w:tr2bl w:val="nil"/>
            </w:tcBorders>
            <w:vAlign w:val="center"/>
          </w:tcPr>
          <w:p w14:paraId="384761AD" w14:textId="77777777" w:rsidR="004C0253" w:rsidRDefault="004C0253" w:rsidP="00DC791B">
            <w:pPr>
              <w:widowControl/>
              <w:jc w:val="center"/>
              <w:textAlignment w:val="center"/>
              <w:rPr>
                <w:rFonts w:ascii="宋体" w:cs="宋体"/>
                <w:sz w:val="20"/>
              </w:rPr>
            </w:pPr>
            <w:r>
              <w:rPr>
                <w:rFonts w:ascii="宋体" w:eastAsia="宋体" w:hAnsi="宋体" w:cs="宋体" w:hint="eastAsia"/>
                <w:color w:val="000000"/>
                <w:kern w:val="0"/>
                <w:sz w:val="20"/>
                <w:lang w:bidi="ar"/>
              </w:rPr>
              <w:t>指标值</w:t>
            </w:r>
          </w:p>
        </w:tc>
      </w:tr>
      <w:tr w:rsidR="004C0253" w14:paraId="58D2F2A9" w14:textId="77777777" w:rsidTr="00DC791B">
        <w:trPr>
          <w:trHeight w:val="363"/>
        </w:trPr>
        <w:tc>
          <w:tcPr>
            <w:tcW w:w="438" w:type="dxa"/>
            <w:vMerge/>
            <w:tcBorders>
              <w:tl2br w:val="nil"/>
              <w:tr2bl w:val="nil"/>
            </w:tcBorders>
            <w:vAlign w:val="center"/>
          </w:tcPr>
          <w:p w14:paraId="7818ED56" w14:textId="77777777" w:rsidR="004C0253" w:rsidRDefault="004C0253" w:rsidP="00DC791B">
            <w:pPr>
              <w:jc w:val="center"/>
              <w:rPr>
                <w:rFonts w:ascii="宋体" w:cs="宋体"/>
                <w:sz w:val="20"/>
              </w:rPr>
            </w:pPr>
          </w:p>
        </w:tc>
        <w:tc>
          <w:tcPr>
            <w:tcW w:w="723" w:type="dxa"/>
            <w:vMerge w:val="restart"/>
            <w:tcBorders>
              <w:tl2br w:val="nil"/>
              <w:tr2bl w:val="nil"/>
            </w:tcBorders>
            <w:vAlign w:val="center"/>
          </w:tcPr>
          <w:p w14:paraId="6F55E91C" w14:textId="77777777" w:rsidR="004C0253" w:rsidRDefault="004C0253" w:rsidP="00DC791B">
            <w:pPr>
              <w:widowControl/>
              <w:jc w:val="center"/>
              <w:textAlignment w:val="center"/>
              <w:rPr>
                <w:rFonts w:ascii="宋体" w:cs="宋体"/>
                <w:sz w:val="20"/>
              </w:rPr>
            </w:pPr>
            <w:r>
              <w:rPr>
                <w:rFonts w:ascii="宋体" w:eastAsia="宋体" w:hAnsi="宋体" w:cs="宋体" w:hint="eastAsia"/>
                <w:color w:val="000000"/>
                <w:kern w:val="0"/>
                <w:sz w:val="20"/>
                <w:lang w:bidi="ar"/>
              </w:rPr>
              <w:t>产出指标</w:t>
            </w:r>
          </w:p>
        </w:tc>
        <w:tc>
          <w:tcPr>
            <w:tcW w:w="759" w:type="dxa"/>
            <w:gridSpan w:val="2"/>
            <w:tcBorders>
              <w:tl2br w:val="nil"/>
              <w:tr2bl w:val="nil"/>
            </w:tcBorders>
            <w:vAlign w:val="center"/>
          </w:tcPr>
          <w:p w14:paraId="4DDCD487" w14:textId="77777777" w:rsidR="004C0253" w:rsidRDefault="004C0253" w:rsidP="00DC791B">
            <w:pPr>
              <w:widowControl/>
              <w:spacing w:line="200" w:lineRule="exact"/>
              <w:jc w:val="center"/>
              <w:textAlignment w:val="center"/>
              <w:rPr>
                <w:rFonts w:ascii="宋体" w:cs="宋体"/>
                <w:sz w:val="20"/>
              </w:rPr>
            </w:pPr>
            <w:r>
              <w:rPr>
                <w:rFonts w:ascii="宋体" w:eastAsia="宋体" w:hAnsi="宋体" w:cs="宋体" w:hint="eastAsia"/>
                <w:color w:val="000000"/>
                <w:kern w:val="0"/>
                <w:sz w:val="20"/>
                <w:lang w:bidi="ar"/>
              </w:rPr>
              <w:t>数量指标</w:t>
            </w:r>
          </w:p>
        </w:tc>
        <w:tc>
          <w:tcPr>
            <w:tcW w:w="2872" w:type="dxa"/>
            <w:tcBorders>
              <w:tl2br w:val="nil"/>
              <w:tr2bl w:val="nil"/>
            </w:tcBorders>
            <w:vAlign w:val="center"/>
          </w:tcPr>
          <w:p w14:paraId="2BD2148A" w14:textId="378534E5" w:rsidR="004C0253" w:rsidRDefault="004C0253" w:rsidP="00DC791B">
            <w:pPr>
              <w:widowControl/>
              <w:jc w:val="left"/>
              <w:textAlignment w:val="center"/>
              <w:rPr>
                <w:rFonts w:ascii="宋体" w:cs="宋体"/>
                <w:sz w:val="20"/>
              </w:rPr>
            </w:pPr>
            <w:r w:rsidRPr="00DA0F2B">
              <w:rPr>
                <w:rFonts w:ascii="宋体" w:eastAsia="宋体" w:hAnsi="宋体" w:cs="宋体" w:hint="eastAsia"/>
                <w:color w:val="000000"/>
                <w:kern w:val="0"/>
                <w:sz w:val="20"/>
                <w:lang w:bidi="ar"/>
              </w:rPr>
              <w:t>指标1：</w:t>
            </w:r>
            <w:r w:rsidR="006A5231">
              <w:rPr>
                <w:rFonts w:ascii="宋体" w:eastAsia="宋体" w:hAnsi="宋体" w:cs="宋体" w:hint="eastAsia"/>
                <w:color w:val="000000"/>
                <w:kern w:val="0"/>
                <w:sz w:val="20"/>
                <w:lang w:bidi="ar"/>
              </w:rPr>
              <w:t>招商引资企业数量</w:t>
            </w:r>
          </w:p>
        </w:tc>
        <w:tc>
          <w:tcPr>
            <w:tcW w:w="4228" w:type="dxa"/>
            <w:gridSpan w:val="2"/>
            <w:tcBorders>
              <w:tl2br w:val="nil"/>
              <w:tr2bl w:val="nil"/>
            </w:tcBorders>
            <w:vAlign w:val="center"/>
          </w:tcPr>
          <w:p w14:paraId="356AAF46" w14:textId="71D23CDB" w:rsidR="004C0253" w:rsidRDefault="006A5231" w:rsidP="006A5231">
            <w:pPr>
              <w:jc w:val="center"/>
              <w:rPr>
                <w:rFonts w:ascii="宋体" w:cs="宋体"/>
                <w:sz w:val="20"/>
              </w:rPr>
            </w:pPr>
            <w:r w:rsidRPr="006A5231">
              <w:rPr>
                <w:rFonts w:ascii="Arial" w:hAnsi="Arial" w:cs="Arial"/>
                <w:sz w:val="20"/>
              </w:rPr>
              <w:t>≥</w:t>
            </w:r>
            <w:r>
              <w:rPr>
                <w:rFonts w:ascii="Arial" w:hAnsi="Arial" w:cs="Arial" w:hint="eastAsia"/>
                <w:sz w:val="20"/>
              </w:rPr>
              <w:t>1</w:t>
            </w:r>
            <w:r>
              <w:rPr>
                <w:rFonts w:ascii="Arial" w:hAnsi="Arial" w:cs="Arial" w:hint="eastAsia"/>
                <w:sz w:val="20"/>
              </w:rPr>
              <w:t>家</w:t>
            </w:r>
          </w:p>
        </w:tc>
      </w:tr>
      <w:tr w:rsidR="004C0253" w14:paraId="5E7CEB47" w14:textId="77777777" w:rsidTr="00DC791B">
        <w:trPr>
          <w:trHeight w:val="363"/>
        </w:trPr>
        <w:tc>
          <w:tcPr>
            <w:tcW w:w="438" w:type="dxa"/>
            <w:vMerge/>
            <w:tcBorders>
              <w:tl2br w:val="nil"/>
              <w:tr2bl w:val="nil"/>
            </w:tcBorders>
            <w:vAlign w:val="center"/>
          </w:tcPr>
          <w:p w14:paraId="3FE45774" w14:textId="77777777" w:rsidR="004C0253" w:rsidRDefault="004C0253" w:rsidP="00DC791B">
            <w:pPr>
              <w:jc w:val="center"/>
              <w:rPr>
                <w:rFonts w:ascii="宋体" w:cs="宋体"/>
                <w:sz w:val="20"/>
              </w:rPr>
            </w:pPr>
          </w:p>
        </w:tc>
        <w:tc>
          <w:tcPr>
            <w:tcW w:w="723" w:type="dxa"/>
            <w:vMerge/>
            <w:tcBorders>
              <w:tl2br w:val="nil"/>
              <w:tr2bl w:val="nil"/>
            </w:tcBorders>
            <w:vAlign w:val="center"/>
          </w:tcPr>
          <w:p w14:paraId="35FBDB2D" w14:textId="77777777" w:rsidR="004C0253" w:rsidRDefault="004C0253" w:rsidP="00DC791B">
            <w:pPr>
              <w:jc w:val="center"/>
              <w:rPr>
                <w:rFonts w:ascii="宋体" w:cs="宋体"/>
                <w:sz w:val="20"/>
              </w:rPr>
            </w:pPr>
          </w:p>
        </w:tc>
        <w:tc>
          <w:tcPr>
            <w:tcW w:w="759" w:type="dxa"/>
            <w:gridSpan w:val="2"/>
            <w:tcBorders>
              <w:tl2br w:val="nil"/>
              <w:tr2bl w:val="nil"/>
            </w:tcBorders>
            <w:vAlign w:val="center"/>
          </w:tcPr>
          <w:p w14:paraId="1A14259E" w14:textId="77777777" w:rsidR="004C0253" w:rsidRDefault="004C0253" w:rsidP="00DC791B">
            <w:pPr>
              <w:widowControl/>
              <w:spacing w:line="200" w:lineRule="exact"/>
              <w:jc w:val="center"/>
              <w:textAlignment w:val="center"/>
              <w:rPr>
                <w:rFonts w:ascii="宋体" w:cs="宋体"/>
                <w:sz w:val="20"/>
              </w:rPr>
            </w:pPr>
            <w:r>
              <w:rPr>
                <w:rFonts w:ascii="宋体" w:eastAsia="宋体" w:hAnsi="宋体" w:cs="宋体" w:hint="eastAsia"/>
                <w:color w:val="000000"/>
                <w:kern w:val="0"/>
                <w:sz w:val="20"/>
                <w:lang w:bidi="ar"/>
              </w:rPr>
              <w:t>质量指标</w:t>
            </w:r>
          </w:p>
        </w:tc>
        <w:tc>
          <w:tcPr>
            <w:tcW w:w="2872" w:type="dxa"/>
            <w:tcBorders>
              <w:tl2br w:val="nil"/>
              <w:tr2bl w:val="nil"/>
            </w:tcBorders>
            <w:vAlign w:val="center"/>
          </w:tcPr>
          <w:p w14:paraId="11F3D0D4" w14:textId="054DF5CE" w:rsidR="004C0253" w:rsidRDefault="004C0253" w:rsidP="00DC791B">
            <w:pPr>
              <w:widowControl/>
              <w:jc w:val="left"/>
              <w:textAlignment w:val="center"/>
              <w:rPr>
                <w:rFonts w:ascii="宋体" w:cs="宋体"/>
                <w:sz w:val="20"/>
              </w:rPr>
            </w:pPr>
            <w:r>
              <w:rPr>
                <w:rFonts w:ascii="宋体" w:eastAsia="宋体" w:hAnsi="宋体" w:cs="宋体" w:hint="eastAsia"/>
                <w:color w:val="000000"/>
                <w:kern w:val="0"/>
                <w:sz w:val="20"/>
                <w:lang w:bidi="ar"/>
              </w:rPr>
              <w:t>指标1：</w:t>
            </w:r>
            <w:r w:rsidR="006A5231">
              <w:rPr>
                <w:rFonts w:ascii="宋体" w:eastAsia="宋体" w:hAnsi="宋体" w:cs="宋体" w:hint="eastAsia"/>
                <w:color w:val="000000"/>
                <w:kern w:val="0"/>
                <w:sz w:val="20"/>
                <w:lang w:bidi="ar"/>
              </w:rPr>
              <w:t>经费</w:t>
            </w:r>
            <w:r>
              <w:rPr>
                <w:rFonts w:ascii="宋体" w:eastAsia="宋体" w:hAnsi="宋体" w:cs="宋体" w:hint="eastAsia"/>
                <w:color w:val="000000"/>
                <w:kern w:val="0"/>
                <w:sz w:val="20"/>
                <w:lang w:bidi="ar"/>
              </w:rPr>
              <w:t>支出合规</w:t>
            </w:r>
            <w:r w:rsidR="006A5231">
              <w:rPr>
                <w:rFonts w:ascii="宋体" w:eastAsia="宋体" w:hAnsi="宋体" w:cs="宋体" w:hint="eastAsia"/>
                <w:color w:val="000000"/>
                <w:kern w:val="0"/>
                <w:sz w:val="20"/>
                <w:lang w:bidi="ar"/>
              </w:rPr>
              <w:t>性</w:t>
            </w:r>
          </w:p>
        </w:tc>
        <w:tc>
          <w:tcPr>
            <w:tcW w:w="4228" w:type="dxa"/>
            <w:gridSpan w:val="2"/>
            <w:tcBorders>
              <w:tl2br w:val="nil"/>
              <w:tr2bl w:val="nil"/>
            </w:tcBorders>
            <w:vAlign w:val="center"/>
          </w:tcPr>
          <w:p w14:paraId="519F11DB" w14:textId="754A6EBF" w:rsidR="004C0253" w:rsidRDefault="006A5231" w:rsidP="00DC791B">
            <w:pPr>
              <w:jc w:val="center"/>
              <w:rPr>
                <w:rFonts w:ascii="宋体" w:cs="宋体"/>
                <w:sz w:val="20"/>
              </w:rPr>
            </w:pPr>
            <w:r>
              <w:rPr>
                <w:rFonts w:ascii="宋体" w:cs="宋体" w:hint="eastAsia"/>
                <w:sz w:val="20"/>
              </w:rPr>
              <w:t>合规</w:t>
            </w:r>
          </w:p>
        </w:tc>
      </w:tr>
      <w:tr w:rsidR="004C0253" w14:paraId="4F18534C" w14:textId="77777777" w:rsidTr="00DC791B">
        <w:trPr>
          <w:trHeight w:val="363"/>
        </w:trPr>
        <w:tc>
          <w:tcPr>
            <w:tcW w:w="438" w:type="dxa"/>
            <w:vMerge/>
            <w:tcBorders>
              <w:tl2br w:val="nil"/>
              <w:tr2bl w:val="nil"/>
            </w:tcBorders>
            <w:vAlign w:val="center"/>
          </w:tcPr>
          <w:p w14:paraId="140477C4" w14:textId="77777777" w:rsidR="004C0253" w:rsidRDefault="004C0253" w:rsidP="00DC791B">
            <w:pPr>
              <w:jc w:val="center"/>
              <w:rPr>
                <w:rFonts w:ascii="宋体" w:cs="宋体"/>
                <w:sz w:val="20"/>
              </w:rPr>
            </w:pPr>
          </w:p>
        </w:tc>
        <w:tc>
          <w:tcPr>
            <w:tcW w:w="723" w:type="dxa"/>
            <w:vMerge/>
            <w:tcBorders>
              <w:tl2br w:val="nil"/>
              <w:tr2bl w:val="nil"/>
            </w:tcBorders>
            <w:vAlign w:val="center"/>
          </w:tcPr>
          <w:p w14:paraId="0A736489" w14:textId="77777777" w:rsidR="004C0253" w:rsidRDefault="004C0253" w:rsidP="00DC791B">
            <w:pPr>
              <w:jc w:val="center"/>
              <w:rPr>
                <w:rFonts w:ascii="宋体" w:cs="宋体"/>
                <w:sz w:val="20"/>
              </w:rPr>
            </w:pPr>
          </w:p>
        </w:tc>
        <w:tc>
          <w:tcPr>
            <w:tcW w:w="759" w:type="dxa"/>
            <w:gridSpan w:val="2"/>
            <w:tcBorders>
              <w:tl2br w:val="nil"/>
              <w:tr2bl w:val="nil"/>
            </w:tcBorders>
            <w:vAlign w:val="center"/>
          </w:tcPr>
          <w:p w14:paraId="07E49671" w14:textId="77777777" w:rsidR="004C0253" w:rsidRDefault="004C0253" w:rsidP="00DC791B">
            <w:pPr>
              <w:widowControl/>
              <w:spacing w:line="200" w:lineRule="exact"/>
              <w:jc w:val="center"/>
              <w:textAlignment w:val="center"/>
              <w:rPr>
                <w:rFonts w:ascii="宋体" w:cs="宋体"/>
                <w:sz w:val="20"/>
              </w:rPr>
            </w:pPr>
            <w:r>
              <w:rPr>
                <w:rFonts w:ascii="宋体" w:eastAsia="宋体" w:hAnsi="宋体" w:cs="宋体" w:hint="eastAsia"/>
                <w:color w:val="000000"/>
                <w:kern w:val="0"/>
                <w:sz w:val="20"/>
                <w:lang w:bidi="ar"/>
              </w:rPr>
              <w:t>时效指标</w:t>
            </w:r>
          </w:p>
        </w:tc>
        <w:tc>
          <w:tcPr>
            <w:tcW w:w="2872" w:type="dxa"/>
            <w:tcBorders>
              <w:tl2br w:val="nil"/>
              <w:tr2bl w:val="nil"/>
            </w:tcBorders>
            <w:vAlign w:val="center"/>
          </w:tcPr>
          <w:p w14:paraId="676C2924" w14:textId="5DCD10CE" w:rsidR="004C0253" w:rsidRDefault="004C0253" w:rsidP="00DC791B">
            <w:pPr>
              <w:widowControl/>
              <w:jc w:val="left"/>
              <w:textAlignment w:val="center"/>
              <w:rPr>
                <w:rFonts w:ascii="宋体" w:cs="宋体"/>
                <w:sz w:val="20"/>
              </w:rPr>
            </w:pPr>
            <w:r>
              <w:rPr>
                <w:rFonts w:ascii="宋体" w:eastAsia="宋体" w:hAnsi="宋体" w:cs="宋体" w:hint="eastAsia"/>
                <w:color w:val="000000"/>
                <w:kern w:val="0"/>
                <w:sz w:val="20"/>
                <w:lang w:bidi="ar"/>
              </w:rPr>
              <w:t>指标1：</w:t>
            </w:r>
            <w:r w:rsidR="006A5231">
              <w:rPr>
                <w:rFonts w:ascii="宋体" w:eastAsia="宋体" w:hAnsi="宋体" w:cs="宋体" w:hint="eastAsia"/>
                <w:color w:val="000000"/>
                <w:kern w:val="0"/>
                <w:sz w:val="20"/>
                <w:lang w:bidi="ar"/>
              </w:rPr>
              <w:t>经费</w:t>
            </w:r>
            <w:r>
              <w:rPr>
                <w:rFonts w:ascii="宋体" w:eastAsia="宋体" w:hAnsi="宋体" w:cs="宋体" w:hint="eastAsia"/>
                <w:color w:val="000000"/>
                <w:kern w:val="0"/>
                <w:sz w:val="20"/>
                <w:lang w:bidi="ar"/>
              </w:rPr>
              <w:t>支出</w:t>
            </w:r>
            <w:r w:rsidR="006A5231">
              <w:rPr>
                <w:rFonts w:ascii="宋体" w:eastAsia="宋体" w:hAnsi="宋体" w:cs="宋体" w:hint="eastAsia"/>
                <w:color w:val="000000"/>
                <w:kern w:val="0"/>
                <w:sz w:val="20"/>
                <w:lang w:bidi="ar"/>
              </w:rPr>
              <w:t>时效性</w:t>
            </w:r>
          </w:p>
        </w:tc>
        <w:tc>
          <w:tcPr>
            <w:tcW w:w="4228" w:type="dxa"/>
            <w:gridSpan w:val="2"/>
            <w:tcBorders>
              <w:tl2br w:val="nil"/>
              <w:tr2bl w:val="nil"/>
            </w:tcBorders>
            <w:vAlign w:val="center"/>
          </w:tcPr>
          <w:p w14:paraId="3B733DD8" w14:textId="75324399" w:rsidR="004C0253" w:rsidRDefault="006A5231" w:rsidP="00DC791B">
            <w:pPr>
              <w:jc w:val="center"/>
              <w:rPr>
                <w:rFonts w:ascii="宋体" w:cs="宋体"/>
                <w:sz w:val="20"/>
              </w:rPr>
            </w:pPr>
            <w:r>
              <w:rPr>
                <w:rFonts w:ascii="宋体" w:cs="宋体" w:hint="eastAsia"/>
                <w:sz w:val="20"/>
              </w:rPr>
              <w:t>及时</w:t>
            </w:r>
          </w:p>
        </w:tc>
      </w:tr>
      <w:tr w:rsidR="004C0253" w14:paraId="334C77C9" w14:textId="77777777" w:rsidTr="00DC791B">
        <w:trPr>
          <w:trHeight w:val="363"/>
        </w:trPr>
        <w:tc>
          <w:tcPr>
            <w:tcW w:w="438" w:type="dxa"/>
            <w:vMerge/>
            <w:tcBorders>
              <w:tl2br w:val="nil"/>
              <w:tr2bl w:val="nil"/>
            </w:tcBorders>
            <w:vAlign w:val="center"/>
          </w:tcPr>
          <w:p w14:paraId="57043944" w14:textId="77777777" w:rsidR="004C0253" w:rsidRDefault="004C0253" w:rsidP="00DC791B">
            <w:pPr>
              <w:jc w:val="center"/>
              <w:rPr>
                <w:rFonts w:ascii="宋体" w:cs="宋体"/>
                <w:sz w:val="20"/>
              </w:rPr>
            </w:pPr>
          </w:p>
        </w:tc>
        <w:tc>
          <w:tcPr>
            <w:tcW w:w="723" w:type="dxa"/>
            <w:vMerge/>
            <w:tcBorders>
              <w:tl2br w:val="nil"/>
              <w:tr2bl w:val="nil"/>
            </w:tcBorders>
            <w:vAlign w:val="center"/>
          </w:tcPr>
          <w:p w14:paraId="5815C2EA" w14:textId="77777777" w:rsidR="004C0253" w:rsidRDefault="004C0253" w:rsidP="00DC791B">
            <w:pPr>
              <w:jc w:val="center"/>
              <w:rPr>
                <w:rFonts w:ascii="宋体" w:cs="宋体"/>
                <w:sz w:val="20"/>
              </w:rPr>
            </w:pPr>
          </w:p>
        </w:tc>
        <w:tc>
          <w:tcPr>
            <w:tcW w:w="759" w:type="dxa"/>
            <w:gridSpan w:val="2"/>
            <w:tcBorders>
              <w:tl2br w:val="nil"/>
              <w:tr2bl w:val="nil"/>
            </w:tcBorders>
            <w:vAlign w:val="center"/>
          </w:tcPr>
          <w:p w14:paraId="55E36359" w14:textId="77777777" w:rsidR="004C0253" w:rsidRDefault="004C0253" w:rsidP="00DC791B">
            <w:pPr>
              <w:widowControl/>
              <w:spacing w:line="200" w:lineRule="exact"/>
              <w:jc w:val="center"/>
              <w:textAlignment w:val="center"/>
              <w:rPr>
                <w:rFonts w:ascii="宋体" w:cs="宋体"/>
                <w:sz w:val="20"/>
              </w:rPr>
            </w:pPr>
            <w:r>
              <w:rPr>
                <w:rFonts w:ascii="宋体" w:eastAsia="宋体" w:hAnsi="宋体" w:cs="宋体" w:hint="eastAsia"/>
                <w:color w:val="000000"/>
                <w:kern w:val="0"/>
                <w:sz w:val="20"/>
                <w:lang w:bidi="ar"/>
              </w:rPr>
              <w:t>成本指标</w:t>
            </w:r>
          </w:p>
        </w:tc>
        <w:tc>
          <w:tcPr>
            <w:tcW w:w="2872" w:type="dxa"/>
            <w:tcBorders>
              <w:tl2br w:val="nil"/>
              <w:tr2bl w:val="nil"/>
            </w:tcBorders>
            <w:vAlign w:val="center"/>
          </w:tcPr>
          <w:p w14:paraId="0F672D18" w14:textId="693CA5CC" w:rsidR="004C0253" w:rsidRDefault="004C0253" w:rsidP="00DC791B">
            <w:pPr>
              <w:widowControl/>
              <w:jc w:val="left"/>
              <w:textAlignment w:val="center"/>
              <w:rPr>
                <w:rFonts w:ascii="宋体" w:cs="宋体"/>
                <w:sz w:val="20"/>
              </w:rPr>
            </w:pPr>
            <w:r>
              <w:rPr>
                <w:rFonts w:ascii="宋体" w:eastAsia="宋体" w:hAnsi="宋体" w:cs="宋体" w:hint="eastAsia"/>
                <w:color w:val="000000"/>
                <w:kern w:val="0"/>
                <w:sz w:val="20"/>
                <w:lang w:bidi="ar"/>
              </w:rPr>
              <w:t>指标1：</w:t>
            </w:r>
            <w:r w:rsidR="006A5231">
              <w:rPr>
                <w:rFonts w:ascii="宋体" w:eastAsia="宋体" w:hAnsi="宋体" w:cs="宋体" w:hint="eastAsia"/>
                <w:color w:val="000000"/>
                <w:kern w:val="0"/>
                <w:sz w:val="20"/>
                <w:lang w:bidi="ar"/>
              </w:rPr>
              <w:t>财政预算</w:t>
            </w:r>
          </w:p>
        </w:tc>
        <w:tc>
          <w:tcPr>
            <w:tcW w:w="4228" w:type="dxa"/>
            <w:gridSpan w:val="2"/>
            <w:tcBorders>
              <w:tl2br w:val="nil"/>
              <w:tr2bl w:val="nil"/>
            </w:tcBorders>
            <w:vAlign w:val="center"/>
          </w:tcPr>
          <w:p w14:paraId="0439AA72" w14:textId="65FAD8BF" w:rsidR="004C0253" w:rsidRDefault="004C0253" w:rsidP="0099022C">
            <w:pPr>
              <w:jc w:val="center"/>
              <w:rPr>
                <w:rFonts w:ascii="宋体" w:cs="宋体"/>
                <w:sz w:val="20"/>
              </w:rPr>
            </w:pPr>
            <w:r>
              <w:rPr>
                <w:rFonts w:ascii="Arial" w:hAnsi="Arial" w:cs="Arial"/>
                <w:sz w:val="20"/>
              </w:rPr>
              <w:t>≤</w:t>
            </w:r>
            <w:r w:rsidR="0099022C">
              <w:rPr>
                <w:rFonts w:ascii="Arial" w:hAnsi="Arial" w:cs="Arial" w:hint="eastAsia"/>
                <w:sz w:val="20"/>
              </w:rPr>
              <w:t>3</w:t>
            </w:r>
            <w:r>
              <w:rPr>
                <w:rFonts w:ascii="Arial" w:hAnsi="Arial" w:cs="Arial" w:hint="eastAsia"/>
                <w:sz w:val="20"/>
              </w:rPr>
              <w:t>万</w:t>
            </w:r>
          </w:p>
        </w:tc>
      </w:tr>
      <w:tr w:rsidR="004C0253" w14:paraId="49377FED" w14:textId="77777777" w:rsidTr="00DC791B">
        <w:trPr>
          <w:trHeight w:val="363"/>
        </w:trPr>
        <w:tc>
          <w:tcPr>
            <w:tcW w:w="438" w:type="dxa"/>
            <w:vMerge/>
            <w:tcBorders>
              <w:tl2br w:val="nil"/>
              <w:tr2bl w:val="nil"/>
            </w:tcBorders>
            <w:vAlign w:val="center"/>
          </w:tcPr>
          <w:p w14:paraId="5F76AEB7" w14:textId="77777777" w:rsidR="004C0253" w:rsidRDefault="004C0253" w:rsidP="00DC791B">
            <w:pPr>
              <w:jc w:val="center"/>
              <w:rPr>
                <w:rFonts w:ascii="宋体" w:cs="宋体"/>
                <w:sz w:val="20"/>
              </w:rPr>
            </w:pPr>
          </w:p>
        </w:tc>
        <w:tc>
          <w:tcPr>
            <w:tcW w:w="723" w:type="dxa"/>
            <w:vMerge w:val="restart"/>
            <w:tcBorders>
              <w:tl2br w:val="nil"/>
              <w:tr2bl w:val="nil"/>
            </w:tcBorders>
            <w:vAlign w:val="center"/>
          </w:tcPr>
          <w:p w14:paraId="6719975E" w14:textId="77777777" w:rsidR="004C0253" w:rsidRDefault="004C0253" w:rsidP="00DC791B">
            <w:pPr>
              <w:widowControl/>
              <w:jc w:val="center"/>
              <w:textAlignment w:val="center"/>
              <w:rPr>
                <w:rFonts w:ascii="宋体" w:cs="宋体"/>
                <w:sz w:val="20"/>
              </w:rPr>
            </w:pPr>
            <w:r>
              <w:rPr>
                <w:rFonts w:ascii="宋体" w:eastAsia="宋体" w:hAnsi="宋体" w:cs="宋体" w:hint="eastAsia"/>
                <w:color w:val="000000"/>
                <w:kern w:val="0"/>
                <w:sz w:val="20"/>
                <w:lang w:bidi="ar"/>
              </w:rPr>
              <w:t>效益指标</w:t>
            </w:r>
          </w:p>
        </w:tc>
        <w:tc>
          <w:tcPr>
            <w:tcW w:w="759" w:type="dxa"/>
            <w:gridSpan w:val="2"/>
            <w:tcBorders>
              <w:tl2br w:val="nil"/>
              <w:tr2bl w:val="nil"/>
            </w:tcBorders>
            <w:vAlign w:val="center"/>
          </w:tcPr>
          <w:p w14:paraId="5BD0D8C6" w14:textId="77777777" w:rsidR="004C0253" w:rsidRDefault="004C0253" w:rsidP="00DC791B">
            <w:pPr>
              <w:widowControl/>
              <w:spacing w:line="200" w:lineRule="exact"/>
              <w:jc w:val="center"/>
              <w:textAlignment w:val="center"/>
              <w:rPr>
                <w:rFonts w:ascii="宋体" w:cs="宋体"/>
                <w:sz w:val="20"/>
              </w:rPr>
            </w:pPr>
            <w:r>
              <w:rPr>
                <w:rFonts w:ascii="宋体" w:eastAsia="宋体" w:hAnsi="宋体" w:cs="宋体" w:hint="eastAsia"/>
                <w:color w:val="000000"/>
                <w:kern w:val="0"/>
                <w:sz w:val="20"/>
                <w:lang w:bidi="ar"/>
              </w:rPr>
              <w:t>经济效益指标</w:t>
            </w:r>
          </w:p>
        </w:tc>
        <w:tc>
          <w:tcPr>
            <w:tcW w:w="2872" w:type="dxa"/>
            <w:tcBorders>
              <w:tl2br w:val="nil"/>
              <w:tr2bl w:val="nil"/>
            </w:tcBorders>
            <w:vAlign w:val="center"/>
          </w:tcPr>
          <w:p w14:paraId="761905C8" w14:textId="4A821189" w:rsidR="004C0253" w:rsidRDefault="004C0253" w:rsidP="00DC791B">
            <w:pPr>
              <w:widowControl/>
              <w:jc w:val="left"/>
              <w:textAlignment w:val="center"/>
              <w:rPr>
                <w:rFonts w:ascii="宋体" w:cs="宋体"/>
                <w:sz w:val="20"/>
              </w:rPr>
            </w:pPr>
            <w:r>
              <w:rPr>
                <w:rFonts w:ascii="宋体" w:eastAsia="宋体" w:hAnsi="宋体" w:cs="宋体" w:hint="eastAsia"/>
                <w:color w:val="000000"/>
                <w:kern w:val="0"/>
                <w:sz w:val="20"/>
                <w:lang w:bidi="ar"/>
              </w:rPr>
              <w:t>指标1：</w:t>
            </w:r>
            <w:r w:rsidR="006A5231">
              <w:rPr>
                <w:rFonts w:ascii="宋体" w:eastAsia="宋体" w:hAnsi="宋体" w:cs="宋体" w:hint="eastAsia"/>
                <w:color w:val="000000"/>
                <w:kern w:val="0"/>
                <w:sz w:val="20"/>
                <w:lang w:bidi="ar"/>
              </w:rPr>
              <w:t>完成当年度工作目标</w:t>
            </w:r>
          </w:p>
        </w:tc>
        <w:tc>
          <w:tcPr>
            <w:tcW w:w="4228" w:type="dxa"/>
            <w:gridSpan w:val="2"/>
            <w:tcBorders>
              <w:tl2br w:val="nil"/>
              <w:tr2bl w:val="nil"/>
            </w:tcBorders>
            <w:vAlign w:val="center"/>
          </w:tcPr>
          <w:p w14:paraId="38FFD267" w14:textId="77777777" w:rsidR="004C0253" w:rsidRDefault="004C0253" w:rsidP="00DC791B">
            <w:pPr>
              <w:jc w:val="center"/>
              <w:rPr>
                <w:rFonts w:ascii="宋体" w:cs="宋体"/>
                <w:sz w:val="20"/>
              </w:rPr>
            </w:pPr>
            <w:r w:rsidRPr="00DA0F2B">
              <w:rPr>
                <w:rFonts w:ascii="宋体" w:eastAsia="宋体" w:hAnsi="宋体" w:cs="宋体" w:hint="eastAsia"/>
                <w:color w:val="000000"/>
                <w:kern w:val="0"/>
                <w:sz w:val="20"/>
                <w:lang w:bidi="ar"/>
              </w:rPr>
              <w:t>达到预期目标</w:t>
            </w:r>
          </w:p>
        </w:tc>
      </w:tr>
      <w:tr w:rsidR="004C0253" w14:paraId="3B69EF24" w14:textId="77777777" w:rsidTr="00DC791B">
        <w:trPr>
          <w:trHeight w:val="363"/>
        </w:trPr>
        <w:tc>
          <w:tcPr>
            <w:tcW w:w="438" w:type="dxa"/>
            <w:vMerge/>
            <w:tcBorders>
              <w:tl2br w:val="nil"/>
              <w:tr2bl w:val="nil"/>
            </w:tcBorders>
            <w:vAlign w:val="center"/>
          </w:tcPr>
          <w:p w14:paraId="15C53108" w14:textId="77777777" w:rsidR="004C0253" w:rsidRDefault="004C0253" w:rsidP="00DC791B">
            <w:pPr>
              <w:jc w:val="center"/>
              <w:rPr>
                <w:rFonts w:ascii="宋体" w:cs="宋体"/>
                <w:sz w:val="20"/>
              </w:rPr>
            </w:pPr>
          </w:p>
        </w:tc>
        <w:tc>
          <w:tcPr>
            <w:tcW w:w="723" w:type="dxa"/>
            <w:vMerge/>
            <w:tcBorders>
              <w:tl2br w:val="nil"/>
              <w:tr2bl w:val="nil"/>
            </w:tcBorders>
            <w:vAlign w:val="center"/>
          </w:tcPr>
          <w:p w14:paraId="48F6BC00" w14:textId="77777777" w:rsidR="004C0253" w:rsidRDefault="004C0253" w:rsidP="00DC791B">
            <w:pPr>
              <w:jc w:val="center"/>
              <w:rPr>
                <w:rFonts w:ascii="宋体" w:cs="宋体"/>
                <w:sz w:val="20"/>
              </w:rPr>
            </w:pPr>
          </w:p>
        </w:tc>
        <w:tc>
          <w:tcPr>
            <w:tcW w:w="759" w:type="dxa"/>
            <w:gridSpan w:val="2"/>
            <w:tcBorders>
              <w:tl2br w:val="nil"/>
              <w:tr2bl w:val="nil"/>
            </w:tcBorders>
            <w:vAlign w:val="center"/>
          </w:tcPr>
          <w:p w14:paraId="3C971967" w14:textId="77777777" w:rsidR="004C0253" w:rsidRDefault="004C0253" w:rsidP="00DC791B">
            <w:pPr>
              <w:widowControl/>
              <w:spacing w:line="200" w:lineRule="exact"/>
              <w:jc w:val="center"/>
              <w:textAlignment w:val="center"/>
              <w:rPr>
                <w:rFonts w:ascii="宋体" w:cs="宋体"/>
                <w:sz w:val="20"/>
              </w:rPr>
            </w:pPr>
            <w:r>
              <w:rPr>
                <w:rFonts w:ascii="宋体" w:eastAsia="宋体" w:hAnsi="宋体" w:cs="宋体" w:hint="eastAsia"/>
                <w:color w:val="000000"/>
                <w:kern w:val="0"/>
                <w:sz w:val="20"/>
                <w:lang w:bidi="ar"/>
              </w:rPr>
              <w:t>社会效益指标</w:t>
            </w:r>
          </w:p>
        </w:tc>
        <w:tc>
          <w:tcPr>
            <w:tcW w:w="2872" w:type="dxa"/>
            <w:tcBorders>
              <w:tl2br w:val="nil"/>
              <w:tr2bl w:val="nil"/>
            </w:tcBorders>
            <w:vAlign w:val="center"/>
          </w:tcPr>
          <w:p w14:paraId="0BB65040" w14:textId="6E31A5D4" w:rsidR="004C0253" w:rsidRDefault="004C0253" w:rsidP="00DC791B">
            <w:pPr>
              <w:widowControl/>
              <w:jc w:val="left"/>
              <w:textAlignment w:val="center"/>
              <w:rPr>
                <w:rFonts w:ascii="宋体" w:cs="宋体"/>
                <w:sz w:val="20"/>
              </w:rPr>
            </w:pPr>
            <w:r>
              <w:rPr>
                <w:rFonts w:ascii="宋体" w:eastAsia="宋体" w:hAnsi="宋体" w:cs="宋体" w:hint="eastAsia"/>
                <w:color w:val="000000"/>
                <w:kern w:val="0"/>
                <w:sz w:val="20"/>
                <w:lang w:bidi="ar"/>
              </w:rPr>
              <w:t>指标1：</w:t>
            </w:r>
            <w:r w:rsidR="0099022C">
              <w:rPr>
                <w:rFonts w:ascii="宋体" w:eastAsia="宋体" w:hAnsi="宋体" w:cs="宋体" w:hint="eastAsia"/>
                <w:color w:val="000000"/>
                <w:kern w:val="0"/>
                <w:sz w:val="20"/>
                <w:lang w:bidi="ar"/>
              </w:rPr>
              <w:t>促进地区</w:t>
            </w:r>
            <w:r w:rsidR="006A5231">
              <w:rPr>
                <w:rFonts w:ascii="宋体" w:eastAsia="宋体" w:hAnsi="宋体" w:cs="宋体" w:hint="eastAsia"/>
                <w:color w:val="000000"/>
                <w:kern w:val="0"/>
                <w:sz w:val="20"/>
                <w:lang w:bidi="ar"/>
              </w:rPr>
              <w:t>经济发展</w:t>
            </w:r>
          </w:p>
        </w:tc>
        <w:tc>
          <w:tcPr>
            <w:tcW w:w="4228" w:type="dxa"/>
            <w:gridSpan w:val="2"/>
            <w:tcBorders>
              <w:tl2br w:val="nil"/>
              <w:tr2bl w:val="nil"/>
            </w:tcBorders>
            <w:vAlign w:val="center"/>
          </w:tcPr>
          <w:p w14:paraId="6C3153D4" w14:textId="77777777" w:rsidR="004C0253" w:rsidRDefault="004C0253" w:rsidP="00DC791B">
            <w:pPr>
              <w:jc w:val="center"/>
              <w:rPr>
                <w:rFonts w:ascii="宋体" w:cs="宋体"/>
                <w:sz w:val="20"/>
              </w:rPr>
            </w:pPr>
            <w:r w:rsidRPr="00DA0F2B">
              <w:rPr>
                <w:rFonts w:ascii="宋体" w:eastAsia="宋体" w:hAnsi="宋体" w:cs="宋体" w:hint="eastAsia"/>
                <w:color w:val="000000"/>
                <w:kern w:val="0"/>
                <w:sz w:val="20"/>
                <w:lang w:bidi="ar"/>
              </w:rPr>
              <w:t>达到预期目标</w:t>
            </w:r>
          </w:p>
        </w:tc>
      </w:tr>
      <w:tr w:rsidR="004C0253" w14:paraId="1121B461" w14:textId="77777777" w:rsidTr="00DC791B">
        <w:trPr>
          <w:trHeight w:val="363"/>
        </w:trPr>
        <w:tc>
          <w:tcPr>
            <w:tcW w:w="438" w:type="dxa"/>
            <w:vMerge/>
            <w:tcBorders>
              <w:tl2br w:val="nil"/>
              <w:tr2bl w:val="nil"/>
            </w:tcBorders>
            <w:vAlign w:val="center"/>
          </w:tcPr>
          <w:p w14:paraId="6CE92E00" w14:textId="77777777" w:rsidR="004C0253" w:rsidRDefault="004C0253" w:rsidP="00DC791B">
            <w:pPr>
              <w:jc w:val="center"/>
              <w:rPr>
                <w:rFonts w:ascii="宋体" w:cs="宋体"/>
                <w:sz w:val="20"/>
              </w:rPr>
            </w:pPr>
          </w:p>
        </w:tc>
        <w:tc>
          <w:tcPr>
            <w:tcW w:w="723" w:type="dxa"/>
            <w:vMerge/>
            <w:tcBorders>
              <w:tl2br w:val="nil"/>
              <w:tr2bl w:val="nil"/>
            </w:tcBorders>
            <w:vAlign w:val="center"/>
          </w:tcPr>
          <w:p w14:paraId="489695C2" w14:textId="77777777" w:rsidR="004C0253" w:rsidRDefault="004C0253" w:rsidP="00DC791B">
            <w:pPr>
              <w:jc w:val="center"/>
              <w:rPr>
                <w:rFonts w:ascii="宋体" w:cs="宋体"/>
                <w:sz w:val="20"/>
              </w:rPr>
            </w:pPr>
          </w:p>
        </w:tc>
        <w:tc>
          <w:tcPr>
            <w:tcW w:w="759" w:type="dxa"/>
            <w:gridSpan w:val="2"/>
            <w:tcBorders>
              <w:tl2br w:val="nil"/>
              <w:tr2bl w:val="nil"/>
            </w:tcBorders>
            <w:vAlign w:val="center"/>
          </w:tcPr>
          <w:p w14:paraId="53FC128F" w14:textId="77777777" w:rsidR="004C0253" w:rsidRDefault="004C0253" w:rsidP="00DC791B">
            <w:pPr>
              <w:widowControl/>
              <w:spacing w:line="200" w:lineRule="exact"/>
              <w:jc w:val="center"/>
              <w:textAlignment w:val="center"/>
              <w:rPr>
                <w:rFonts w:ascii="宋体" w:cs="宋体"/>
                <w:sz w:val="20"/>
              </w:rPr>
            </w:pPr>
            <w:r>
              <w:rPr>
                <w:rFonts w:ascii="宋体" w:eastAsia="宋体" w:hAnsi="宋体" w:cs="宋体" w:hint="eastAsia"/>
                <w:color w:val="000000"/>
                <w:kern w:val="0"/>
                <w:sz w:val="20"/>
                <w:lang w:bidi="ar"/>
              </w:rPr>
              <w:t>生态效益指标</w:t>
            </w:r>
          </w:p>
        </w:tc>
        <w:tc>
          <w:tcPr>
            <w:tcW w:w="2872" w:type="dxa"/>
            <w:tcBorders>
              <w:tl2br w:val="nil"/>
              <w:tr2bl w:val="nil"/>
            </w:tcBorders>
            <w:vAlign w:val="center"/>
          </w:tcPr>
          <w:p w14:paraId="0860E50C" w14:textId="3B7A30C7" w:rsidR="004C0253" w:rsidRDefault="004C0253" w:rsidP="00DC791B">
            <w:pPr>
              <w:widowControl/>
              <w:jc w:val="left"/>
              <w:textAlignment w:val="center"/>
              <w:rPr>
                <w:rFonts w:ascii="宋体" w:cs="宋体"/>
                <w:sz w:val="20"/>
              </w:rPr>
            </w:pPr>
            <w:r>
              <w:rPr>
                <w:rFonts w:ascii="宋体" w:eastAsia="宋体" w:hAnsi="宋体" w:cs="宋体" w:hint="eastAsia"/>
                <w:color w:val="000000"/>
                <w:kern w:val="0"/>
                <w:sz w:val="20"/>
                <w:lang w:bidi="ar"/>
              </w:rPr>
              <w:t>指标1：</w:t>
            </w:r>
            <w:r w:rsidR="006A5231">
              <w:rPr>
                <w:rFonts w:ascii="宋体" w:eastAsia="宋体" w:hAnsi="宋体" w:cs="宋体" w:hint="eastAsia"/>
                <w:color w:val="000000"/>
                <w:kern w:val="0"/>
                <w:sz w:val="20"/>
                <w:lang w:bidi="ar"/>
              </w:rPr>
              <w:t>兼顾生态效益</w:t>
            </w:r>
          </w:p>
        </w:tc>
        <w:tc>
          <w:tcPr>
            <w:tcW w:w="4228" w:type="dxa"/>
            <w:gridSpan w:val="2"/>
            <w:tcBorders>
              <w:tl2br w:val="nil"/>
              <w:tr2bl w:val="nil"/>
            </w:tcBorders>
            <w:vAlign w:val="center"/>
          </w:tcPr>
          <w:p w14:paraId="083FC2D2" w14:textId="0557EE99" w:rsidR="004C0253" w:rsidRDefault="006A5231" w:rsidP="00DC791B">
            <w:pPr>
              <w:jc w:val="center"/>
              <w:rPr>
                <w:rFonts w:ascii="宋体" w:cs="宋体"/>
                <w:sz w:val="20"/>
              </w:rPr>
            </w:pPr>
            <w:r>
              <w:rPr>
                <w:rFonts w:ascii="宋体" w:eastAsia="宋体" w:hAnsi="宋体" w:cs="宋体" w:hint="eastAsia"/>
                <w:color w:val="000000"/>
                <w:kern w:val="0"/>
                <w:sz w:val="20"/>
                <w:lang w:bidi="ar"/>
              </w:rPr>
              <w:t>符合</w:t>
            </w:r>
          </w:p>
        </w:tc>
      </w:tr>
      <w:tr w:rsidR="004C0253" w14:paraId="1CE55E6F" w14:textId="77777777" w:rsidTr="00DC791B">
        <w:trPr>
          <w:trHeight w:val="420"/>
        </w:trPr>
        <w:tc>
          <w:tcPr>
            <w:tcW w:w="438" w:type="dxa"/>
            <w:vMerge/>
            <w:tcBorders>
              <w:tl2br w:val="nil"/>
              <w:tr2bl w:val="nil"/>
            </w:tcBorders>
            <w:vAlign w:val="center"/>
          </w:tcPr>
          <w:p w14:paraId="16CAFA7E" w14:textId="77777777" w:rsidR="004C0253" w:rsidRDefault="004C0253" w:rsidP="00DC791B">
            <w:pPr>
              <w:jc w:val="center"/>
              <w:rPr>
                <w:rFonts w:ascii="宋体" w:cs="宋体"/>
                <w:sz w:val="20"/>
              </w:rPr>
            </w:pPr>
          </w:p>
        </w:tc>
        <w:tc>
          <w:tcPr>
            <w:tcW w:w="723" w:type="dxa"/>
            <w:vMerge/>
            <w:tcBorders>
              <w:tl2br w:val="nil"/>
              <w:tr2bl w:val="nil"/>
            </w:tcBorders>
            <w:vAlign w:val="center"/>
          </w:tcPr>
          <w:p w14:paraId="03F86F45" w14:textId="77777777" w:rsidR="004C0253" w:rsidRDefault="004C0253" w:rsidP="00DC791B">
            <w:pPr>
              <w:jc w:val="center"/>
              <w:rPr>
                <w:rFonts w:ascii="宋体" w:cs="宋体"/>
                <w:sz w:val="20"/>
              </w:rPr>
            </w:pPr>
          </w:p>
        </w:tc>
        <w:tc>
          <w:tcPr>
            <w:tcW w:w="759" w:type="dxa"/>
            <w:gridSpan w:val="2"/>
            <w:tcBorders>
              <w:tl2br w:val="nil"/>
              <w:tr2bl w:val="nil"/>
            </w:tcBorders>
            <w:vAlign w:val="center"/>
          </w:tcPr>
          <w:p w14:paraId="6CD16615" w14:textId="77777777" w:rsidR="004C0253" w:rsidRDefault="004C0253" w:rsidP="00DC791B">
            <w:pPr>
              <w:widowControl/>
              <w:spacing w:line="200" w:lineRule="exact"/>
              <w:jc w:val="center"/>
              <w:rPr>
                <w:rFonts w:ascii="宋体" w:eastAsia="宋体" w:hAnsi="宋体" w:cs="宋体"/>
                <w:sz w:val="20"/>
              </w:rPr>
            </w:pPr>
            <w:r>
              <w:rPr>
                <w:rFonts w:ascii="宋体" w:eastAsia="宋体" w:hAnsi="宋体" w:cs="宋体" w:hint="eastAsia"/>
                <w:sz w:val="20"/>
              </w:rPr>
              <w:t>可持续影响指标</w:t>
            </w:r>
          </w:p>
        </w:tc>
        <w:tc>
          <w:tcPr>
            <w:tcW w:w="2872" w:type="dxa"/>
            <w:tcBorders>
              <w:tl2br w:val="nil"/>
              <w:tr2bl w:val="nil"/>
            </w:tcBorders>
            <w:vAlign w:val="center"/>
          </w:tcPr>
          <w:p w14:paraId="3846206D" w14:textId="3EAB1C59" w:rsidR="004C0253" w:rsidRDefault="004C0253" w:rsidP="00DC791B">
            <w:pPr>
              <w:widowControl/>
              <w:jc w:val="left"/>
              <w:textAlignment w:val="center"/>
              <w:rPr>
                <w:rFonts w:ascii="宋体" w:eastAsia="宋体" w:hAnsi="宋体" w:cs="宋体"/>
                <w:sz w:val="20"/>
              </w:rPr>
            </w:pPr>
            <w:r>
              <w:rPr>
                <w:rFonts w:ascii="宋体" w:eastAsia="宋体" w:hAnsi="宋体" w:cs="宋体" w:hint="eastAsia"/>
                <w:color w:val="000000"/>
                <w:kern w:val="0"/>
                <w:sz w:val="20"/>
                <w:lang w:bidi="ar"/>
              </w:rPr>
              <w:t>指标1：</w:t>
            </w:r>
            <w:r w:rsidRPr="003857B2">
              <w:rPr>
                <w:rFonts w:ascii="宋体" w:eastAsia="宋体" w:hAnsi="宋体" w:cs="宋体" w:hint="eastAsia"/>
                <w:color w:val="000000"/>
                <w:kern w:val="0"/>
                <w:sz w:val="20"/>
                <w:lang w:bidi="ar"/>
              </w:rPr>
              <w:t>优化</w:t>
            </w:r>
            <w:r w:rsidR="006A5231">
              <w:rPr>
                <w:rFonts w:ascii="宋体" w:eastAsia="宋体" w:hAnsi="宋体" w:cs="宋体" w:hint="eastAsia"/>
                <w:color w:val="000000"/>
                <w:kern w:val="0"/>
                <w:sz w:val="20"/>
                <w:lang w:bidi="ar"/>
              </w:rPr>
              <w:t>招商发展环境</w:t>
            </w:r>
          </w:p>
        </w:tc>
        <w:tc>
          <w:tcPr>
            <w:tcW w:w="4228" w:type="dxa"/>
            <w:gridSpan w:val="2"/>
            <w:tcBorders>
              <w:tl2br w:val="nil"/>
              <w:tr2bl w:val="nil"/>
            </w:tcBorders>
            <w:vAlign w:val="center"/>
          </w:tcPr>
          <w:p w14:paraId="7556C58B" w14:textId="77777777" w:rsidR="004C0253" w:rsidRDefault="004C0253" w:rsidP="00DC791B">
            <w:pPr>
              <w:jc w:val="center"/>
              <w:rPr>
                <w:rFonts w:ascii="宋体" w:cs="宋体"/>
                <w:sz w:val="20"/>
              </w:rPr>
            </w:pPr>
            <w:r w:rsidRPr="00DA0F2B">
              <w:rPr>
                <w:rFonts w:ascii="宋体" w:eastAsia="宋体" w:hAnsi="宋体" w:cs="宋体" w:hint="eastAsia"/>
                <w:color w:val="000000"/>
                <w:kern w:val="0"/>
                <w:sz w:val="20"/>
                <w:lang w:bidi="ar"/>
              </w:rPr>
              <w:t>达到预期目标</w:t>
            </w:r>
          </w:p>
        </w:tc>
      </w:tr>
      <w:tr w:rsidR="004C0253" w14:paraId="46C9D610" w14:textId="77777777" w:rsidTr="00DC791B">
        <w:trPr>
          <w:trHeight w:val="363"/>
        </w:trPr>
        <w:tc>
          <w:tcPr>
            <w:tcW w:w="438" w:type="dxa"/>
            <w:vMerge/>
            <w:tcBorders>
              <w:tl2br w:val="nil"/>
              <w:tr2bl w:val="nil"/>
            </w:tcBorders>
            <w:vAlign w:val="center"/>
          </w:tcPr>
          <w:p w14:paraId="19FF8CC1" w14:textId="77777777" w:rsidR="004C0253" w:rsidRDefault="004C0253" w:rsidP="00DC791B">
            <w:pPr>
              <w:jc w:val="center"/>
              <w:rPr>
                <w:rFonts w:ascii="宋体" w:cs="宋体"/>
                <w:sz w:val="20"/>
              </w:rPr>
            </w:pPr>
          </w:p>
        </w:tc>
        <w:tc>
          <w:tcPr>
            <w:tcW w:w="723" w:type="dxa"/>
            <w:tcBorders>
              <w:tl2br w:val="nil"/>
              <w:tr2bl w:val="nil"/>
            </w:tcBorders>
            <w:vAlign w:val="center"/>
          </w:tcPr>
          <w:p w14:paraId="7BC786FA" w14:textId="77777777" w:rsidR="004C0253" w:rsidRDefault="004C0253" w:rsidP="00DC791B">
            <w:pPr>
              <w:widowControl/>
              <w:spacing w:line="200" w:lineRule="exact"/>
              <w:jc w:val="center"/>
              <w:rPr>
                <w:rFonts w:ascii="宋体" w:eastAsia="宋体" w:hAnsi="宋体" w:cs="宋体"/>
                <w:sz w:val="20"/>
              </w:rPr>
            </w:pPr>
            <w:r>
              <w:rPr>
                <w:rFonts w:ascii="宋体" w:eastAsia="宋体" w:hAnsi="宋体" w:cs="宋体" w:hint="eastAsia"/>
                <w:sz w:val="20"/>
              </w:rPr>
              <w:t>满意度指标</w:t>
            </w:r>
          </w:p>
        </w:tc>
        <w:tc>
          <w:tcPr>
            <w:tcW w:w="759" w:type="dxa"/>
            <w:gridSpan w:val="2"/>
            <w:tcBorders>
              <w:tl2br w:val="nil"/>
              <w:tr2bl w:val="nil"/>
            </w:tcBorders>
            <w:vAlign w:val="center"/>
          </w:tcPr>
          <w:p w14:paraId="30920DDF" w14:textId="77777777" w:rsidR="004C0253" w:rsidRDefault="004C0253" w:rsidP="00DC791B">
            <w:pPr>
              <w:widowControl/>
              <w:spacing w:line="200" w:lineRule="exact"/>
              <w:jc w:val="center"/>
              <w:rPr>
                <w:rFonts w:ascii="宋体" w:eastAsia="宋体" w:hAnsi="宋体" w:cs="宋体"/>
                <w:sz w:val="20"/>
              </w:rPr>
            </w:pPr>
            <w:r>
              <w:rPr>
                <w:rFonts w:ascii="宋体" w:eastAsia="宋体" w:hAnsi="宋体" w:cs="宋体" w:hint="eastAsia"/>
                <w:sz w:val="20"/>
              </w:rPr>
              <w:t>满意度指标</w:t>
            </w:r>
          </w:p>
        </w:tc>
        <w:tc>
          <w:tcPr>
            <w:tcW w:w="2872" w:type="dxa"/>
            <w:tcBorders>
              <w:tl2br w:val="nil"/>
              <w:tr2bl w:val="nil"/>
            </w:tcBorders>
            <w:vAlign w:val="center"/>
          </w:tcPr>
          <w:p w14:paraId="6E2AF0D0" w14:textId="77777777" w:rsidR="004C0253" w:rsidRDefault="004C0253" w:rsidP="00DC791B">
            <w:pPr>
              <w:widowControl/>
              <w:jc w:val="left"/>
              <w:textAlignment w:val="center"/>
              <w:rPr>
                <w:rFonts w:ascii="宋体" w:eastAsia="宋体" w:hAnsi="宋体" w:cs="宋体"/>
                <w:sz w:val="20"/>
              </w:rPr>
            </w:pPr>
            <w:r>
              <w:rPr>
                <w:rFonts w:ascii="宋体" w:eastAsia="宋体" w:hAnsi="宋体" w:cs="宋体" w:hint="eastAsia"/>
                <w:color w:val="000000"/>
                <w:kern w:val="0"/>
                <w:sz w:val="20"/>
                <w:lang w:bidi="ar"/>
              </w:rPr>
              <w:t>指标1：企业满意度</w:t>
            </w:r>
          </w:p>
        </w:tc>
        <w:tc>
          <w:tcPr>
            <w:tcW w:w="4228" w:type="dxa"/>
            <w:gridSpan w:val="2"/>
            <w:tcBorders>
              <w:tl2br w:val="nil"/>
              <w:tr2bl w:val="nil"/>
            </w:tcBorders>
            <w:vAlign w:val="center"/>
          </w:tcPr>
          <w:p w14:paraId="00653C60" w14:textId="77777777" w:rsidR="004C0253" w:rsidRDefault="004C0253" w:rsidP="00DC791B">
            <w:pPr>
              <w:jc w:val="center"/>
              <w:rPr>
                <w:rFonts w:ascii="宋体" w:cs="宋体"/>
                <w:sz w:val="20"/>
              </w:rPr>
            </w:pPr>
            <w:r>
              <w:rPr>
                <w:rFonts w:ascii="宋体" w:cs="宋体" w:hint="eastAsia"/>
                <w:sz w:val="20"/>
              </w:rPr>
              <w:t>100%</w:t>
            </w:r>
          </w:p>
        </w:tc>
      </w:tr>
    </w:tbl>
    <w:p w14:paraId="6B24FBEB" w14:textId="77777777" w:rsidR="003F7B82" w:rsidRDefault="003F7B82">
      <w:pPr>
        <w:adjustRightInd w:val="0"/>
        <w:snapToGrid w:val="0"/>
        <w:spacing w:line="560" w:lineRule="exact"/>
        <w:rPr>
          <w:rFonts w:ascii="TimesNewRoman" w:eastAsia="仿宋_GB2312" w:hAnsi="TimesNewRoman" w:cs="TimesNewRoman"/>
          <w:b/>
          <w:sz w:val="32"/>
          <w:szCs w:val="32"/>
        </w:rPr>
      </w:pPr>
    </w:p>
    <w:p w14:paraId="05F54935" w14:textId="77777777" w:rsidR="00DA65A9" w:rsidRDefault="007E7B3F">
      <w:pPr>
        <w:adjustRightInd w:val="0"/>
        <w:snapToGrid w:val="0"/>
        <w:spacing w:line="56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（二）机关运行经费。</w:t>
      </w:r>
    </w:p>
    <w:p w14:paraId="4AF1698A" w14:textId="0DC60DEA" w:rsidR="00DA65A9" w:rsidRPr="00AB4385" w:rsidRDefault="007E7B3F">
      <w:pPr>
        <w:spacing w:line="560" w:lineRule="exact"/>
        <w:ind w:firstLineChars="200" w:firstLine="640"/>
        <w:rPr>
          <w:rFonts w:ascii="仿宋_GB2312" w:eastAsia="仿宋_GB2312" w:hAnsi="仿宋_GB2312" w:cs="仿宋_GB2312"/>
          <w:kern w:val="0"/>
          <w:sz w:val="32"/>
          <w:szCs w:val="32"/>
        </w:rPr>
      </w:pPr>
      <w:r w:rsidRPr="00914D57">
        <w:rPr>
          <w:rFonts w:ascii="仿宋_GB2312" w:eastAsia="仿宋_GB2312" w:hAnsi="仿宋_GB2312" w:cs="仿宋_GB2312" w:hint="eastAsia"/>
          <w:kern w:val="0"/>
          <w:sz w:val="32"/>
          <w:szCs w:val="32"/>
        </w:rPr>
        <w:t>淮北市烈山区</w:t>
      </w:r>
      <w:r w:rsidR="00D17B52" w:rsidRPr="00914D57">
        <w:rPr>
          <w:rFonts w:ascii="仿宋_GB2312" w:eastAsia="仿宋_GB2312" w:hAnsi="仿宋_GB2312" w:cs="仿宋_GB2312" w:hint="eastAsia"/>
          <w:kern w:val="0"/>
          <w:sz w:val="32"/>
          <w:szCs w:val="32"/>
        </w:rPr>
        <w:t>人民政府办公室</w:t>
      </w:r>
      <w:r w:rsidR="00313C7A">
        <w:rPr>
          <w:rFonts w:ascii="仿宋_GB2312" w:eastAsia="仿宋_GB2312" w:hAnsi="仿宋_GB2312" w:cs="仿宋_GB2312" w:hint="eastAsia"/>
          <w:kern w:val="0"/>
          <w:sz w:val="32"/>
          <w:szCs w:val="32"/>
        </w:rPr>
        <w:t>2026</w:t>
      </w:r>
      <w:r w:rsidRPr="00914D57">
        <w:rPr>
          <w:rFonts w:ascii="仿宋_GB2312" w:eastAsia="仿宋_GB2312" w:hAnsi="仿宋_GB2312" w:cs="仿宋_GB2312" w:hint="eastAsia"/>
          <w:kern w:val="0"/>
          <w:sz w:val="32"/>
          <w:szCs w:val="32"/>
        </w:rPr>
        <w:t>年机关运行经费财政拨款预</w:t>
      </w:r>
      <w:r w:rsidRPr="00914D57">
        <w:rPr>
          <w:rFonts w:ascii="仿宋_GB2312" w:eastAsia="仿宋_GB2312" w:hAnsi="仿宋_GB2312" w:cs="仿宋_GB2312" w:hint="eastAsia"/>
          <w:kern w:val="0"/>
          <w:sz w:val="32"/>
          <w:szCs w:val="32"/>
        </w:rPr>
        <w:lastRenderedPageBreak/>
        <w:t>算</w:t>
      </w:r>
      <w:r w:rsidR="00AB4385" w:rsidRPr="00AB4385">
        <w:rPr>
          <w:rFonts w:ascii="仿宋_GB2312" w:eastAsia="仿宋_GB2312" w:hAnsi="仿宋_GB2312" w:cs="仿宋_GB2312" w:hint="eastAsia"/>
          <w:kern w:val="0"/>
          <w:sz w:val="32"/>
          <w:szCs w:val="32"/>
        </w:rPr>
        <w:t>46.5</w:t>
      </w:r>
      <w:r w:rsidRPr="00AB4385">
        <w:rPr>
          <w:rFonts w:ascii="仿宋_GB2312" w:eastAsia="仿宋_GB2312" w:hAnsi="仿宋_GB2312" w:cs="仿宋_GB2312" w:hint="eastAsia"/>
          <w:kern w:val="0"/>
          <w:sz w:val="32"/>
          <w:szCs w:val="32"/>
        </w:rPr>
        <w:t>万元，比</w:t>
      </w:r>
      <w:r w:rsidR="00313C7A" w:rsidRPr="00AB4385">
        <w:rPr>
          <w:rFonts w:ascii="仿宋_GB2312" w:eastAsia="仿宋_GB2312" w:hAnsi="仿宋_GB2312" w:cs="仿宋_GB2312" w:hint="eastAsia"/>
          <w:kern w:val="0"/>
          <w:sz w:val="32"/>
          <w:szCs w:val="32"/>
        </w:rPr>
        <w:t>2025</w:t>
      </w:r>
      <w:r w:rsidRPr="00AB4385">
        <w:rPr>
          <w:rFonts w:ascii="仿宋_GB2312" w:eastAsia="仿宋_GB2312" w:hAnsi="仿宋_GB2312" w:cs="仿宋_GB2312" w:hint="eastAsia"/>
          <w:kern w:val="0"/>
          <w:sz w:val="32"/>
          <w:szCs w:val="32"/>
        </w:rPr>
        <w:t>年预算</w:t>
      </w:r>
      <w:r w:rsidR="00914D57" w:rsidRPr="00AB4385">
        <w:rPr>
          <w:rFonts w:ascii="仿宋_GB2312" w:eastAsia="仿宋_GB2312" w:hAnsi="仿宋_GB2312" w:cs="仿宋_GB2312" w:hint="eastAsia"/>
          <w:kern w:val="0"/>
          <w:sz w:val="32"/>
          <w:szCs w:val="32"/>
        </w:rPr>
        <w:t>减少1</w:t>
      </w:r>
      <w:r w:rsidR="00AB4385" w:rsidRPr="00AB4385">
        <w:rPr>
          <w:rFonts w:ascii="仿宋_GB2312" w:eastAsia="仿宋_GB2312" w:hAnsi="仿宋_GB2312" w:cs="仿宋_GB2312" w:hint="eastAsia"/>
          <w:kern w:val="0"/>
          <w:sz w:val="32"/>
          <w:szCs w:val="32"/>
        </w:rPr>
        <w:t>1.7</w:t>
      </w:r>
      <w:r w:rsidRPr="00AB4385">
        <w:rPr>
          <w:rFonts w:ascii="仿宋_GB2312" w:eastAsia="仿宋_GB2312" w:hAnsi="仿宋_GB2312" w:cs="仿宋_GB2312" w:hint="eastAsia"/>
          <w:kern w:val="0"/>
          <w:sz w:val="32"/>
          <w:szCs w:val="32"/>
        </w:rPr>
        <w:t>万元，</w:t>
      </w:r>
      <w:r w:rsidR="00914D57" w:rsidRPr="00AB4385">
        <w:rPr>
          <w:rFonts w:ascii="仿宋_GB2312" w:eastAsia="仿宋_GB2312" w:hAnsi="仿宋_GB2312" w:cs="仿宋_GB2312" w:hint="eastAsia"/>
          <w:kern w:val="0"/>
          <w:sz w:val="32"/>
          <w:szCs w:val="32"/>
        </w:rPr>
        <w:t>下降2</w:t>
      </w:r>
      <w:r w:rsidR="00AB4385" w:rsidRPr="00AB4385">
        <w:rPr>
          <w:rFonts w:ascii="仿宋_GB2312" w:eastAsia="仿宋_GB2312" w:hAnsi="仿宋_GB2312" w:cs="仿宋_GB2312" w:hint="eastAsia"/>
          <w:kern w:val="0"/>
          <w:sz w:val="32"/>
          <w:szCs w:val="32"/>
        </w:rPr>
        <w:t>0.1</w:t>
      </w:r>
      <w:r w:rsidRPr="00AB4385">
        <w:rPr>
          <w:rFonts w:ascii="仿宋_GB2312" w:eastAsia="仿宋_GB2312" w:hAnsi="仿宋_GB2312" w:cs="仿宋_GB2312" w:hint="eastAsia"/>
          <w:kern w:val="0"/>
          <w:sz w:val="32"/>
          <w:szCs w:val="32"/>
        </w:rPr>
        <w:t>%，原因主要是</w:t>
      </w:r>
      <w:r w:rsidR="00914D57" w:rsidRPr="00AB4385">
        <w:rPr>
          <w:rFonts w:ascii="仿宋_GB2312" w:eastAsia="仿宋_GB2312" w:hAnsi="仿宋_GB2312" w:cs="仿宋_GB2312"/>
          <w:kern w:val="0"/>
          <w:sz w:val="32"/>
          <w:szCs w:val="32"/>
        </w:rPr>
        <w:t>响应区财政局</w:t>
      </w:r>
      <w:r w:rsidR="00914D57" w:rsidRPr="00AB4385">
        <w:rPr>
          <w:rFonts w:ascii="仿宋_GB2312" w:eastAsia="仿宋_GB2312" w:hAnsi="仿宋_GB2312" w:cs="仿宋_GB2312" w:hint="eastAsia"/>
          <w:kern w:val="0"/>
          <w:sz w:val="32"/>
          <w:szCs w:val="32"/>
        </w:rPr>
        <w:t>“过紧日子”</w:t>
      </w:r>
      <w:r w:rsidR="00914D57" w:rsidRPr="00AB4385">
        <w:rPr>
          <w:rFonts w:ascii="仿宋_GB2312" w:eastAsia="仿宋_GB2312" w:hAnsi="仿宋_GB2312" w:cs="仿宋_GB2312"/>
          <w:kern w:val="0"/>
          <w:sz w:val="32"/>
          <w:szCs w:val="32"/>
        </w:rPr>
        <w:t>要求，缩减各项开支。</w:t>
      </w:r>
    </w:p>
    <w:p w14:paraId="6EA71072" w14:textId="77777777" w:rsidR="00DA65A9" w:rsidRPr="00AB4385" w:rsidRDefault="007E7B3F">
      <w:pPr>
        <w:adjustRightInd w:val="0"/>
        <w:snapToGrid w:val="0"/>
        <w:spacing w:line="560" w:lineRule="exact"/>
        <w:ind w:firstLineChars="200" w:firstLine="643"/>
        <w:rPr>
          <w:rFonts w:ascii="TimesNewRoman" w:eastAsia="仿宋_GB2312" w:hAnsi="TimesNewRoman" w:cs="TimesNewRoman"/>
          <w:b/>
          <w:sz w:val="32"/>
          <w:szCs w:val="32"/>
        </w:rPr>
      </w:pPr>
      <w:r w:rsidRPr="00AB4385">
        <w:rPr>
          <w:rFonts w:ascii="TimesNewRoman" w:eastAsia="仿宋_GB2312" w:hAnsi="TimesNewRoman" w:cs="TimesNewRoman" w:hint="eastAsia"/>
          <w:b/>
          <w:sz w:val="32"/>
          <w:szCs w:val="32"/>
        </w:rPr>
        <w:t>（三）政府采购情况。</w:t>
      </w:r>
    </w:p>
    <w:p w14:paraId="046CEA98" w14:textId="7FB87328" w:rsidR="00DA65A9" w:rsidRDefault="007E7B3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淮北市烈山区</w:t>
      </w:r>
      <w:r w:rsidR="00D17B52">
        <w:rPr>
          <w:rFonts w:ascii="仿宋_GB2312" w:eastAsia="仿宋_GB2312" w:hAnsi="仿宋_GB2312" w:cs="仿宋_GB2312" w:hint="eastAsia"/>
          <w:kern w:val="0"/>
          <w:sz w:val="32"/>
          <w:szCs w:val="32"/>
        </w:rPr>
        <w:t>人民政府办公室</w:t>
      </w:r>
      <w:r w:rsidR="00313C7A">
        <w:rPr>
          <w:rFonts w:ascii="仿宋_GB2312" w:eastAsia="仿宋_GB2312" w:hAnsi="仿宋_GB2312" w:cs="仿宋_GB2312" w:hint="eastAsia"/>
          <w:kern w:val="0"/>
          <w:sz w:val="32"/>
          <w:szCs w:val="32"/>
        </w:rPr>
        <w:t>2026</w:t>
      </w:r>
      <w:r>
        <w:rPr>
          <w:rFonts w:ascii="仿宋_GB2312" w:eastAsia="仿宋_GB2312" w:hAnsi="仿宋_GB2312" w:cs="仿宋_GB2312" w:hint="eastAsia"/>
          <w:kern w:val="0"/>
          <w:sz w:val="32"/>
          <w:szCs w:val="32"/>
        </w:rPr>
        <w:t>年政府采购预算</w:t>
      </w:r>
      <w:r w:rsidR="0075727B">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万元。其中：政府采购货物预算</w:t>
      </w:r>
      <w:r w:rsidR="0075727B">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万元，政府采购工程预算0万元，政府采购服务预算0万元。</w:t>
      </w:r>
    </w:p>
    <w:p w14:paraId="08BF91DC" w14:textId="77777777" w:rsidR="00DA65A9" w:rsidRDefault="007E7B3F">
      <w:pPr>
        <w:adjustRightInd w:val="0"/>
        <w:snapToGrid w:val="0"/>
        <w:spacing w:line="56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（四）国有资产占有使用情况。</w:t>
      </w:r>
    </w:p>
    <w:p w14:paraId="47E93E04" w14:textId="28CFC63D" w:rsidR="00DA65A9" w:rsidRDefault="007E7B3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截至</w:t>
      </w:r>
      <w:r w:rsidR="00313C7A">
        <w:rPr>
          <w:rFonts w:ascii="仿宋_GB2312" w:eastAsia="仿宋_GB2312" w:hAnsi="仿宋_GB2312" w:cs="仿宋_GB2312" w:hint="eastAsia"/>
          <w:kern w:val="0"/>
          <w:sz w:val="32"/>
          <w:szCs w:val="32"/>
        </w:rPr>
        <w:t>2025</w:t>
      </w:r>
      <w:r>
        <w:rPr>
          <w:rFonts w:ascii="仿宋_GB2312" w:eastAsia="仿宋_GB2312" w:hAnsi="仿宋_GB2312" w:cs="仿宋_GB2312" w:hint="eastAsia"/>
          <w:kern w:val="0"/>
          <w:sz w:val="32"/>
          <w:szCs w:val="32"/>
        </w:rPr>
        <w:t>年12月31日，淮北市烈山区</w:t>
      </w:r>
      <w:r w:rsidR="00D17B52">
        <w:rPr>
          <w:rFonts w:ascii="仿宋_GB2312" w:eastAsia="仿宋_GB2312" w:hAnsi="仿宋_GB2312" w:cs="仿宋_GB2312" w:hint="eastAsia"/>
          <w:kern w:val="0"/>
          <w:sz w:val="32"/>
          <w:szCs w:val="32"/>
        </w:rPr>
        <w:t>人民政府办公室</w:t>
      </w:r>
      <w:r>
        <w:rPr>
          <w:rFonts w:ascii="仿宋_GB2312" w:eastAsia="仿宋_GB2312" w:hAnsi="仿宋_GB2312" w:cs="仿宋_GB2312" w:hint="eastAsia"/>
          <w:kern w:val="0"/>
          <w:sz w:val="32"/>
          <w:szCs w:val="32"/>
        </w:rPr>
        <w:t>共有车辆</w:t>
      </w:r>
      <w:r w:rsidR="00E25AD2">
        <w:rPr>
          <w:rFonts w:ascii="仿宋_GB2312" w:eastAsia="仿宋_GB2312" w:hAnsi="仿宋_GB2312" w:cs="仿宋_GB2312" w:hint="eastAsia"/>
          <w:kern w:val="0"/>
          <w:sz w:val="32"/>
          <w:szCs w:val="32"/>
        </w:rPr>
        <w:t>7</w:t>
      </w:r>
      <w:r>
        <w:rPr>
          <w:rFonts w:ascii="仿宋_GB2312" w:eastAsia="仿宋_GB2312" w:hAnsi="仿宋_GB2312" w:cs="仿宋_GB2312" w:hint="eastAsia"/>
          <w:kern w:val="0"/>
          <w:sz w:val="32"/>
          <w:szCs w:val="32"/>
        </w:rPr>
        <w:t>辆</w:t>
      </w:r>
      <w:r w:rsidR="00C15EF0">
        <w:rPr>
          <w:rFonts w:ascii="仿宋_GB2312" w:eastAsia="仿宋_GB2312" w:hAnsi="仿宋_GB2312" w:cs="仿宋_GB2312" w:hint="eastAsia"/>
          <w:kern w:val="0"/>
          <w:sz w:val="32"/>
          <w:szCs w:val="32"/>
        </w:rPr>
        <w:t>，其中：</w:t>
      </w:r>
      <w:r w:rsidR="00C15EF0">
        <w:rPr>
          <w:rFonts w:ascii="TimesNewRoman" w:eastAsia="仿宋_GB2312" w:hAnsi="TimesNewRoman" w:cs="TimesNewRoman" w:hint="eastAsia"/>
          <w:kern w:val="0"/>
          <w:sz w:val="32"/>
          <w:szCs w:val="32"/>
        </w:rPr>
        <w:t>其他</w:t>
      </w:r>
      <w:r w:rsidR="00C15EF0" w:rsidRPr="00C15EF0">
        <w:rPr>
          <w:rFonts w:ascii="仿宋_GB2312" w:eastAsia="仿宋_GB2312" w:hAnsi="仿宋_GB2312" w:cs="仿宋_GB2312" w:hint="eastAsia"/>
          <w:kern w:val="0"/>
          <w:sz w:val="32"/>
          <w:szCs w:val="32"/>
        </w:rPr>
        <w:t>用车7辆</w:t>
      </w:r>
      <w:r>
        <w:rPr>
          <w:rFonts w:ascii="仿宋_GB2312" w:eastAsia="仿宋_GB2312" w:hAnsi="仿宋_GB2312" w:cs="仿宋_GB2312" w:hint="eastAsia"/>
          <w:kern w:val="0"/>
          <w:sz w:val="32"/>
          <w:szCs w:val="32"/>
        </w:rPr>
        <w:t>。单价50万元以上的通用设备0台（套），单价100万元以上的专用设备0台（套）。</w:t>
      </w:r>
    </w:p>
    <w:p w14:paraId="4140A97E" w14:textId="60F2D047" w:rsidR="00DA65A9" w:rsidRDefault="00313C7A">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2026</w:t>
      </w:r>
      <w:r w:rsidR="007E7B3F">
        <w:rPr>
          <w:rFonts w:ascii="仿宋_GB2312" w:eastAsia="仿宋_GB2312" w:hAnsi="仿宋_GB2312" w:cs="仿宋_GB2312" w:hint="eastAsia"/>
          <w:kern w:val="0"/>
          <w:sz w:val="32"/>
          <w:szCs w:val="32"/>
        </w:rPr>
        <w:t>年部门预算安排购置公务用车0辆，购置费0万元；安排购置单价50万元以上的通用设备0台（套），购置费0万元；安排购置单价100万元以上专用设备0台（套），购置费0万元。</w:t>
      </w:r>
    </w:p>
    <w:p w14:paraId="5D8C7C06" w14:textId="77777777" w:rsidR="00DA65A9" w:rsidRDefault="007E7B3F">
      <w:pPr>
        <w:adjustRightInd w:val="0"/>
        <w:snapToGrid w:val="0"/>
        <w:spacing w:line="56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（五）绩效目标设置情况。</w:t>
      </w:r>
    </w:p>
    <w:p w14:paraId="5C586666" w14:textId="46C8F04D" w:rsidR="00DA65A9" w:rsidRDefault="00313C7A">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2026</w:t>
      </w:r>
      <w:r w:rsidR="007E7B3F">
        <w:rPr>
          <w:rFonts w:ascii="仿宋_GB2312" w:eastAsia="仿宋_GB2312" w:hAnsi="仿宋_GB2312" w:cs="仿宋_GB2312" w:hint="eastAsia"/>
          <w:kern w:val="0"/>
          <w:sz w:val="32"/>
          <w:szCs w:val="32"/>
        </w:rPr>
        <w:t>年，淮北市烈山区</w:t>
      </w:r>
      <w:r w:rsidR="00D17B52">
        <w:rPr>
          <w:rFonts w:ascii="仿宋_GB2312" w:eastAsia="仿宋_GB2312" w:hAnsi="仿宋_GB2312" w:cs="仿宋_GB2312" w:hint="eastAsia"/>
          <w:kern w:val="0"/>
          <w:sz w:val="32"/>
          <w:szCs w:val="32"/>
        </w:rPr>
        <w:t>人民政府办公室</w:t>
      </w:r>
      <w:r w:rsidR="00B82509">
        <w:rPr>
          <w:rFonts w:ascii="仿宋_GB2312" w:eastAsia="仿宋_GB2312" w:hAnsi="仿宋_GB2312" w:cs="仿宋_GB2312" w:hint="eastAsia"/>
          <w:kern w:val="0"/>
          <w:sz w:val="32"/>
          <w:szCs w:val="32"/>
        </w:rPr>
        <w:t>3</w:t>
      </w:r>
      <w:r w:rsidR="007E7B3F">
        <w:rPr>
          <w:rFonts w:ascii="仿宋_GB2312" w:eastAsia="仿宋_GB2312" w:hAnsi="仿宋_GB2312" w:cs="仿宋_GB2312" w:hint="eastAsia"/>
          <w:kern w:val="0"/>
          <w:sz w:val="32"/>
          <w:szCs w:val="32"/>
        </w:rPr>
        <w:t>个项目实行了绩效目标管理，涉及一般公共预算当年财政拨款</w:t>
      </w:r>
      <w:r w:rsidR="00E25AD2">
        <w:rPr>
          <w:rFonts w:ascii="仿宋_GB2312" w:eastAsia="仿宋_GB2312" w:hAnsi="仿宋_GB2312" w:cs="仿宋_GB2312" w:hint="eastAsia"/>
          <w:kern w:val="0"/>
          <w:sz w:val="32"/>
          <w:szCs w:val="32"/>
        </w:rPr>
        <w:t>1</w:t>
      </w:r>
      <w:r w:rsidR="00B82509">
        <w:rPr>
          <w:rFonts w:ascii="仿宋_GB2312" w:eastAsia="仿宋_GB2312" w:hAnsi="仿宋_GB2312" w:cs="仿宋_GB2312" w:hint="eastAsia"/>
          <w:kern w:val="0"/>
          <w:sz w:val="32"/>
          <w:szCs w:val="32"/>
        </w:rPr>
        <w:t>04</w:t>
      </w:r>
      <w:r w:rsidR="007E7B3F">
        <w:rPr>
          <w:rFonts w:ascii="仿宋_GB2312" w:eastAsia="仿宋_GB2312" w:hAnsi="仿宋_GB2312" w:cs="仿宋_GB2312" w:hint="eastAsia"/>
          <w:kern w:val="0"/>
          <w:sz w:val="32"/>
          <w:szCs w:val="32"/>
        </w:rPr>
        <w:t>万元、政府性基金预算当年财政拨款0万元、财政专户管理资金当年安排0万元。</w:t>
      </w:r>
    </w:p>
    <w:p w14:paraId="66134785" w14:textId="77777777" w:rsidR="00DA65A9" w:rsidRDefault="00DA65A9">
      <w:pPr>
        <w:pStyle w:val="a5"/>
        <w:adjustRightInd w:val="0"/>
        <w:snapToGrid w:val="0"/>
        <w:spacing w:before="0" w:beforeAutospacing="0" w:after="0" w:afterAutospacing="0" w:line="560" w:lineRule="exact"/>
        <w:jc w:val="center"/>
        <w:rPr>
          <w:rFonts w:ascii="TimesNewRoman" w:eastAsia="黑体" w:hAnsi="TimesNewRoman" w:cs="TimesNewRoman"/>
          <w:bCs/>
          <w:sz w:val="36"/>
          <w:szCs w:val="36"/>
        </w:rPr>
      </w:pPr>
    </w:p>
    <w:p w14:paraId="2D1D0CF8" w14:textId="77777777" w:rsidR="00DA65A9" w:rsidRDefault="007E7B3F">
      <w:pPr>
        <w:pStyle w:val="a5"/>
        <w:adjustRightInd w:val="0"/>
        <w:snapToGrid w:val="0"/>
        <w:spacing w:before="0" w:beforeAutospacing="0" w:after="0" w:afterAutospacing="0" w:line="560" w:lineRule="exact"/>
        <w:jc w:val="center"/>
        <w:rPr>
          <w:rFonts w:ascii="TimesNewRoman" w:eastAsia="黑体" w:hAnsi="TimesNewRoman" w:cs="TimesNewRoman"/>
          <w:bCs/>
          <w:sz w:val="36"/>
          <w:szCs w:val="36"/>
        </w:rPr>
      </w:pPr>
      <w:r>
        <w:rPr>
          <w:rFonts w:ascii="TimesNewRoman" w:eastAsia="黑体" w:hAnsi="TimesNewRoman" w:cs="TimesNewRoman" w:hint="eastAsia"/>
          <w:bCs/>
          <w:sz w:val="36"/>
          <w:szCs w:val="36"/>
        </w:rPr>
        <w:t>第四部分</w:t>
      </w:r>
      <w:r>
        <w:rPr>
          <w:rFonts w:ascii="TimesNewRoman" w:eastAsia="黑体" w:hAnsi="TimesNewRoman" w:cs="TimesNewRoman" w:hint="eastAsia"/>
          <w:bCs/>
          <w:sz w:val="36"/>
          <w:szCs w:val="36"/>
        </w:rPr>
        <w:t xml:space="preserve"> </w:t>
      </w:r>
      <w:r>
        <w:rPr>
          <w:rFonts w:ascii="TimesNewRoman" w:eastAsia="黑体" w:hAnsi="TimesNewRoman" w:cs="TimesNewRoman" w:hint="eastAsia"/>
          <w:bCs/>
          <w:sz w:val="36"/>
          <w:szCs w:val="36"/>
        </w:rPr>
        <w:t>名词解释</w:t>
      </w:r>
    </w:p>
    <w:p w14:paraId="22AEA0B1" w14:textId="77777777" w:rsidR="00DA65A9" w:rsidRDefault="00DA65A9">
      <w:pPr>
        <w:spacing w:line="560" w:lineRule="exact"/>
      </w:pPr>
    </w:p>
    <w:p w14:paraId="3728C047" w14:textId="77777777" w:rsidR="00DA65A9" w:rsidRDefault="007E7B3F">
      <w:pPr>
        <w:pStyle w:val="a5"/>
        <w:adjustRightInd w:val="0"/>
        <w:snapToGrid w:val="0"/>
        <w:spacing w:before="0" w:beforeAutospacing="0" w:after="0" w:afterAutospacing="0"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一、财政拨款收入：</w:t>
      </w:r>
      <w:r>
        <w:rPr>
          <w:rFonts w:ascii="TimesNewRoman" w:eastAsia="仿宋_GB2312" w:hAnsi="TimesNewRoman" w:cs="TimesNewRoman" w:hint="eastAsia"/>
          <w:sz w:val="32"/>
          <w:szCs w:val="32"/>
        </w:rPr>
        <w:t>指部门或单位从同级财政部门取得的财政预算资金。</w:t>
      </w:r>
    </w:p>
    <w:p w14:paraId="1A685093" w14:textId="77777777" w:rsidR="00DA65A9" w:rsidRDefault="007E7B3F">
      <w:pPr>
        <w:pStyle w:val="a5"/>
        <w:adjustRightInd w:val="0"/>
        <w:snapToGrid w:val="0"/>
        <w:spacing w:before="0" w:beforeAutospacing="0" w:after="0" w:afterAutospacing="0"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二、上年结转：</w:t>
      </w:r>
      <w:r>
        <w:rPr>
          <w:rFonts w:ascii="TimesNewRoman" w:eastAsia="仿宋_GB2312" w:hAnsi="TimesNewRoman" w:cs="TimesNewRoman" w:hint="eastAsia"/>
          <w:sz w:val="32"/>
          <w:szCs w:val="32"/>
        </w:rPr>
        <w:t>指以前年度安排、结转到本年仍按原用途继续使用的资金。</w:t>
      </w:r>
    </w:p>
    <w:p w14:paraId="6C83B292" w14:textId="77777777" w:rsidR="00DA65A9" w:rsidRDefault="007E7B3F">
      <w:pPr>
        <w:pStyle w:val="a5"/>
        <w:adjustRightInd w:val="0"/>
        <w:snapToGrid w:val="0"/>
        <w:spacing w:before="0" w:beforeAutospacing="0" w:after="0" w:afterAutospacing="0"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lastRenderedPageBreak/>
        <w:t>三、结转下年：</w:t>
      </w:r>
      <w:r>
        <w:rPr>
          <w:rFonts w:ascii="TimesNewRoman" w:eastAsia="仿宋_GB2312" w:hAnsi="TimesNewRoman" w:cs="TimesNewRoman" w:hint="eastAsia"/>
          <w:sz w:val="32"/>
          <w:szCs w:val="32"/>
        </w:rPr>
        <w:t>指以前年度预算安排、因客观条件发生变化无法按原计划实施，需以后年度按原用途继续使用的资金。</w:t>
      </w:r>
    </w:p>
    <w:p w14:paraId="4BB977BE" w14:textId="77777777" w:rsidR="00DA65A9" w:rsidRDefault="007E7B3F">
      <w:pPr>
        <w:pStyle w:val="a5"/>
        <w:adjustRightInd w:val="0"/>
        <w:snapToGrid w:val="0"/>
        <w:spacing w:before="0" w:beforeAutospacing="0" w:after="0" w:afterAutospacing="0"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四、基本支出：</w:t>
      </w:r>
      <w:r>
        <w:rPr>
          <w:rFonts w:ascii="TimesNewRoman" w:eastAsia="仿宋_GB2312" w:hAnsi="TimesNewRoman" w:cs="TimesNewRoman" w:hint="eastAsia"/>
          <w:sz w:val="32"/>
          <w:szCs w:val="32"/>
        </w:rPr>
        <w:t>指为保障机构正常运转、完成日常工作任务而发生的人员支出和公用支出。</w:t>
      </w:r>
    </w:p>
    <w:p w14:paraId="67E9138D" w14:textId="77777777" w:rsidR="00DA65A9" w:rsidRDefault="007E7B3F">
      <w:pPr>
        <w:pStyle w:val="a5"/>
        <w:adjustRightInd w:val="0"/>
        <w:snapToGrid w:val="0"/>
        <w:spacing w:before="0" w:beforeAutospacing="0" w:after="0" w:afterAutospacing="0"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五、项目支出：</w:t>
      </w:r>
      <w:r>
        <w:rPr>
          <w:rFonts w:ascii="TimesNewRoman" w:eastAsia="仿宋_GB2312" w:hAnsi="TimesNewRoman" w:cs="TimesNewRoman" w:hint="eastAsia"/>
          <w:sz w:val="32"/>
          <w:szCs w:val="32"/>
        </w:rPr>
        <w:t>指在除基本支出之外的支出，主要用于完成特定的工作任务和事业发展目标。</w:t>
      </w:r>
    </w:p>
    <w:p w14:paraId="68E93077" w14:textId="77777777" w:rsidR="00DA65A9" w:rsidRDefault="007E7B3F">
      <w:pPr>
        <w:pStyle w:val="a5"/>
        <w:adjustRightInd w:val="0"/>
        <w:snapToGrid w:val="0"/>
        <w:spacing w:before="0" w:beforeAutospacing="0" w:after="0" w:afterAutospacing="0"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六、机关运行经费</w:t>
      </w:r>
      <w:r>
        <w:rPr>
          <w:rFonts w:ascii="TimesNewRoman" w:eastAsia="仿宋_GB2312" w:hAnsi="TimesNewRoman" w:cs="TimesNewRoman" w:hint="eastAsia"/>
          <w:b/>
          <w:sz w:val="32"/>
          <w:szCs w:val="32"/>
        </w:rPr>
        <w:t xml:space="preserve">: </w:t>
      </w:r>
      <w:r>
        <w:rPr>
          <w:rFonts w:ascii="TimesNewRoman" w:eastAsia="仿宋_GB2312" w:hAnsi="TimesNewRoman" w:cs="TimesNewRoman" w:hint="eastAsia"/>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3DE53C1F" w14:textId="77777777" w:rsidR="00DA65A9" w:rsidRDefault="00DA65A9">
      <w:pPr>
        <w:pStyle w:val="a5"/>
        <w:adjustRightInd w:val="0"/>
        <w:snapToGrid w:val="0"/>
        <w:spacing w:before="0" w:beforeAutospacing="0" w:after="0" w:afterAutospacing="0" w:line="560" w:lineRule="exact"/>
        <w:ind w:firstLineChars="196" w:firstLine="627"/>
        <w:rPr>
          <w:rFonts w:ascii="TimesNewRoman" w:eastAsia="仿宋_GB2312" w:hAnsi="TimesNewRoman" w:cs="TimesNewRoman"/>
          <w:sz w:val="32"/>
          <w:szCs w:val="32"/>
        </w:rPr>
      </w:pPr>
    </w:p>
    <w:p w14:paraId="40D37454" w14:textId="77777777" w:rsidR="00DA65A9" w:rsidRDefault="007E7B3F">
      <w:pPr>
        <w:pStyle w:val="a5"/>
        <w:numPr>
          <w:ilvl w:val="0"/>
          <w:numId w:val="2"/>
        </w:numPr>
        <w:adjustRightInd w:val="0"/>
        <w:snapToGrid w:val="0"/>
        <w:spacing w:before="0" w:beforeAutospacing="0" w:after="0" w:afterAutospacing="0" w:line="560" w:lineRule="exact"/>
        <w:jc w:val="center"/>
        <w:rPr>
          <w:rFonts w:ascii="TimesNewRoman" w:eastAsia="黑体" w:hAnsi="TimesNewRoman" w:cs="TimesNewRoman"/>
          <w:bCs/>
          <w:sz w:val="36"/>
          <w:szCs w:val="36"/>
        </w:rPr>
      </w:pPr>
      <w:r>
        <w:rPr>
          <w:rFonts w:ascii="TimesNewRoman" w:eastAsia="黑体" w:hAnsi="TimesNewRoman" w:cs="TimesNewRoman" w:hint="eastAsia"/>
          <w:bCs/>
          <w:sz w:val="36"/>
          <w:szCs w:val="36"/>
        </w:rPr>
        <w:t>其它公开事项</w:t>
      </w:r>
    </w:p>
    <w:p w14:paraId="231D3AA6" w14:textId="30325F55" w:rsidR="00DA65A9" w:rsidRDefault="00DA65A9" w:rsidP="00E55D42">
      <w:pPr>
        <w:pStyle w:val="a5"/>
        <w:adjustRightInd w:val="0"/>
        <w:snapToGrid w:val="0"/>
        <w:spacing w:before="0" w:beforeAutospacing="0" w:after="0" w:afterAutospacing="0" w:line="560" w:lineRule="exact"/>
        <w:jc w:val="both"/>
        <w:rPr>
          <w:rFonts w:ascii="仿宋_GB2312" w:eastAsia="仿宋_GB2312" w:hAnsi="仿宋_GB2312" w:cs="仿宋_GB2312"/>
          <w:bCs/>
          <w:sz w:val="32"/>
          <w:szCs w:val="32"/>
        </w:rPr>
      </w:pPr>
      <w:bookmarkStart w:id="0" w:name="_GoBack"/>
      <w:bookmarkEnd w:id="0"/>
    </w:p>
    <w:p w14:paraId="052D53B6" w14:textId="1B684BC3" w:rsidR="00DA65A9" w:rsidRDefault="00E55D42">
      <w:pPr>
        <w:pStyle w:val="a5"/>
        <w:adjustRightInd w:val="0"/>
        <w:snapToGrid w:val="0"/>
        <w:spacing w:before="0" w:beforeAutospacing="0" w:after="0" w:afterAutospacing="0" w:line="560" w:lineRule="exact"/>
        <w:ind w:firstLineChars="200" w:firstLine="640"/>
        <w:jc w:val="both"/>
        <w:rPr>
          <w:rFonts w:ascii="黑体" w:eastAsia="黑体" w:hAnsi="黑体" w:cs="黑体"/>
          <w:bCs/>
          <w:sz w:val="32"/>
          <w:szCs w:val="32"/>
        </w:rPr>
      </w:pPr>
      <w:r>
        <w:rPr>
          <w:rFonts w:ascii="黑体" w:eastAsia="黑体" w:hAnsi="黑体" w:cs="黑体" w:hint="eastAsia"/>
          <w:bCs/>
          <w:sz w:val="32"/>
          <w:szCs w:val="32"/>
        </w:rPr>
        <w:t>1</w:t>
      </w:r>
      <w:r w:rsidR="007E7B3F">
        <w:rPr>
          <w:rFonts w:ascii="黑体" w:eastAsia="黑体" w:hAnsi="黑体" w:cs="黑体" w:hint="eastAsia"/>
          <w:bCs/>
          <w:sz w:val="32"/>
          <w:szCs w:val="32"/>
        </w:rPr>
        <w:t>、淮北市烈山区</w:t>
      </w:r>
      <w:r w:rsidR="00D17B52">
        <w:rPr>
          <w:rFonts w:ascii="黑体" w:eastAsia="黑体" w:hAnsi="黑体" w:cs="黑体" w:hint="eastAsia"/>
          <w:bCs/>
          <w:sz w:val="32"/>
          <w:szCs w:val="32"/>
        </w:rPr>
        <w:t>人民政府办公室</w:t>
      </w:r>
      <w:r w:rsidR="00313C7A">
        <w:rPr>
          <w:rFonts w:ascii="黑体" w:eastAsia="黑体" w:hAnsi="黑体" w:cs="黑体" w:hint="eastAsia"/>
          <w:bCs/>
          <w:sz w:val="32"/>
          <w:szCs w:val="32"/>
        </w:rPr>
        <w:t>2026</w:t>
      </w:r>
      <w:r w:rsidR="007E7B3F">
        <w:rPr>
          <w:rFonts w:ascii="黑体" w:eastAsia="黑体" w:hAnsi="黑体" w:cs="黑体" w:hint="eastAsia"/>
          <w:bCs/>
          <w:sz w:val="32"/>
          <w:szCs w:val="32"/>
        </w:rPr>
        <w:t>年部门预算专项资金管理清单</w:t>
      </w:r>
    </w:p>
    <w:p w14:paraId="2CAD66DB" w14:textId="77777777" w:rsidR="00DA65A9" w:rsidRDefault="007E7B3F">
      <w:pPr>
        <w:pStyle w:val="a5"/>
        <w:adjustRightInd w:val="0"/>
        <w:snapToGrid w:val="0"/>
        <w:spacing w:before="0" w:beforeAutospacing="0" w:after="0" w:afterAutospacing="0" w:line="560" w:lineRule="exact"/>
        <w:ind w:firstLineChars="196" w:firstLine="627"/>
        <w:jc w:val="both"/>
        <w:rPr>
          <w:rFonts w:ascii="仿宋_GB2312" w:eastAsia="仿宋_GB2312" w:hAnsi="仿宋_GB2312" w:cs="仿宋_GB2312" w:hint="eastAsia"/>
          <w:bCs/>
          <w:sz w:val="32"/>
          <w:szCs w:val="32"/>
        </w:rPr>
      </w:pPr>
      <w:r>
        <w:rPr>
          <w:rFonts w:ascii="TimesNewRoman" w:eastAsia="仿宋_GB2312" w:hAnsi="TimesNewRoman" w:cs="TimesNewRoman" w:hint="eastAsia"/>
          <w:bCs/>
          <w:sz w:val="32"/>
          <w:szCs w:val="32"/>
        </w:rPr>
        <w:t>见附件</w:t>
      </w:r>
      <w:r>
        <w:rPr>
          <w:rFonts w:ascii="仿宋_GB2312" w:eastAsia="仿宋_GB2312" w:hAnsi="仿宋_GB2312" w:cs="仿宋_GB2312" w:hint="eastAsia"/>
          <w:bCs/>
          <w:sz w:val="32"/>
          <w:szCs w:val="32"/>
        </w:rPr>
        <w:t>3</w:t>
      </w:r>
    </w:p>
    <w:p w14:paraId="62B29C3B" w14:textId="513E04BF" w:rsidR="00E55D42" w:rsidRDefault="00E55D42" w:rsidP="00E55D42">
      <w:pPr>
        <w:pStyle w:val="a5"/>
        <w:adjustRightInd w:val="0"/>
        <w:snapToGrid w:val="0"/>
        <w:spacing w:before="0" w:beforeAutospacing="0" w:after="0" w:afterAutospacing="0" w:line="560" w:lineRule="exact"/>
        <w:ind w:firstLineChars="200" w:firstLine="640"/>
        <w:jc w:val="both"/>
        <w:rPr>
          <w:rFonts w:ascii="黑体" w:eastAsia="黑体" w:hAnsi="黑体" w:cs="黑体"/>
          <w:bCs/>
          <w:sz w:val="32"/>
          <w:szCs w:val="32"/>
        </w:rPr>
      </w:pPr>
      <w:r>
        <w:rPr>
          <w:rFonts w:ascii="黑体" w:eastAsia="黑体" w:hAnsi="黑体" w:cs="黑体" w:hint="eastAsia"/>
          <w:bCs/>
          <w:sz w:val="32"/>
          <w:szCs w:val="32"/>
        </w:rPr>
        <w:t>2、</w:t>
      </w:r>
      <w:r>
        <w:rPr>
          <w:rFonts w:ascii="黑体" w:eastAsia="黑体" w:hAnsi="黑体" w:cs="黑体" w:hint="eastAsia"/>
          <w:bCs/>
          <w:sz w:val="32"/>
          <w:szCs w:val="32"/>
        </w:rPr>
        <w:t>淮北市烈山区人民政府办公室2026年部门预算纳入绩效考评项目表</w:t>
      </w:r>
    </w:p>
    <w:p w14:paraId="79205EB1" w14:textId="324E1E63" w:rsidR="00E55D42" w:rsidRDefault="00E55D42" w:rsidP="00E55D42">
      <w:pPr>
        <w:pStyle w:val="a5"/>
        <w:adjustRightInd w:val="0"/>
        <w:snapToGrid w:val="0"/>
        <w:spacing w:before="0" w:beforeAutospacing="0" w:after="0" w:afterAutospacing="0" w:line="560" w:lineRule="exact"/>
        <w:ind w:firstLineChars="196" w:firstLine="627"/>
        <w:jc w:val="both"/>
        <w:rPr>
          <w:rFonts w:ascii="仿宋_GB2312" w:eastAsia="仿宋_GB2312" w:hAnsi="仿宋_GB2312" w:cs="仿宋_GB2312"/>
          <w:bCs/>
          <w:sz w:val="32"/>
          <w:szCs w:val="32"/>
        </w:rPr>
      </w:pPr>
      <w:r>
        <w:rPr>
          <w:rFonts w:ascii="TimesNewRoman" w:eastAsia="仿宋_GB2312" w:hAnsi="TimesNewRoman" w:cs="TimesNewRoman" w:hint="eastAsia"/>
          <w:bCs/>
          <w:sz w:val="32"/>
          <w:szCs w:val="32"/>
        </w:rPr>
        <w:t>见附件</w:t>
      </w:r>
      <w:r>
        <w:rPr>
          <w:rFonts w:ascii="仿宋_GB2312" w:eastAsia="仿宋_GB2312" w:hAnsi="仿宋_GB2312" w:cs="仿宋_GB2312" w:hint="eastAsia"/>
          <w:bCs/>
          <w:sz w:val="32"/>
          <w:szCs w:val="32"/>
        </w:rPr>
        <w:t>4</w:t>
      </w:r>
    </w:p>
    <w:p w14:paraId="054FD532" w14:textId="77777777" w:rsidR="00E55D42" w:rsidRDefault="00E55D42">
      <w:pPr>
        <w:pStyle w:val="a5"/>
        <w:adjustRightInd w:val="0"/>
        <w:snapToGrid w:val="0"/>
        <w:spacing w:before="0" w:beforeAutospacing="0" w:after="0" w:afterAutospacing="0" w:line="560" w:lineRule="exact"/>
        <w:ind w:firstLineChars="196" w:firstLine="627"/>
        <w:jc w:val="both"/>
        <w:rPr>
          <w:rFonts w:ascii="仿宋_GB2312" w:eastAsia="仿宋_GB2312" w:hAnsi="仿宋_GB2312" w:cs="仿宋_GB2312"/>
          <w:bCs/>
          <w:sz w:val="32"/>
          <w:szCs w:val="32"/>
        </w:rPr>
      </w:pPr>
    </w:p>
    <w:p w14:paraId="39D03338" w14:textId="77777777" w:rsidR="00DA65A9" w:rsidRDefault="00DA65A9">
      <w:pPr>
        <w:spacing w:line="560" w:lineRule="exact"/>
      </w:pPr>
    </w:p>
    <w:p w14:paraId="41413573" w14:textId="77777777" w:rsidR="00DA65A9" w:rsidRDefault="00DA65A9">
      <w:pPr>
        <w:spacing w:line="560" w:lineRule="exact"/>
      </w:pPr>
    </w:p>
    <w:p w14:paraId="1350273F" w14:textId="77777777" w:rsidR="00DA65A9" w:rsidRDefault="00DA65A9">
      <w:pPr>
        <w:spacing w:line="560" w:lineRule="exact"/>
      </w:pPr>
    </w:p>
    <w:p w14:paraId="4A5DCC18" w14:textId="77777777" w:rsidR="00DA65A9" w:rsidRDefault="00DA65A9">
      <w:pPr>
        <w:spacing w:line="560" w:lineRule="exact"/>
      </w:pPr>
    </w:p>
    <w:p w14:paraId="077E160D" w14:textId="77777777" w:rsidR="00DA65A9" w:rsidRDefault="00DA65A9">
      <w:pPr>
        <w:spacing w:line="560" w:lineRule="exact"/>
      </w:pPr>
    </w:p>
    <w:sectPr w:rsidR="00DA65A9">
      <w:pgSz w:w="11906" w:h="16838"/>
      <w:pgMar w:top="1304" w:right="1134" w:bottom="1304" w:left="124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Malgun Gothic Semilight"/>
    <w:charset w:val="86"/>
    <w:family w:val="auto"/>
    <w:pitch w:val="default"/>
    <w:sig w:usb0="00000000" w:usb1="080E0000" w:usb2="00000000" w:usb3="00000000" w:csb0="00040000" w:csb1="00000000"/>
  </w:font>
  <w:font w:name="TimesNewRoman">
    <w:altName w:val="Segoe Print"/>
    <w:charset w:val="00"/>
    <w:family w:val="auto"/>
    <w:pitch w:val="default"/>
    <w:sig w:usb0="00000000" w:usb1="00000000" w:usb2="00000029" w:usb3="00000000" w:csb0="600001FF" w:csb1="FFFF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786CF2"/>
    <w:multiLevelType w:val="singleLevel"/>
    <w:tmpl w:val="BD786CF2"/>
    <w:lvl w:ilvl="0">
      <w:start w:val="5"/>
      <w:numFmt w:val="chineseCounting"/>
      <w:suff w:val="space"/>
      <w:lvlText w:val="第%1部分"/>
      <w:lvlJc w:val="left"/>
      <w:rPr>
        <w:rFonts w:hint="eastAsia"/>
      </w:rPr>
    </w:lvl>
  </w:abstractNum>
  <w:abstractNum w:abstractNumId="1">
    <w:nsid w:val="F5975BC6"/>
    <w:multiLevelType w:val="singleLevel"/>
    <w:tmpl w:val="F5975BC6"/>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907C4"/>
    <w:rsid w:val="00013654"/>
    <w:rsid w:val="00072C34"/>
    <w:rsid w:val="000C21E3"/>
    <w:rsid w:val="000D6B83"/>
    <w:rsid w:val="000E28EE"/>
    <w:rsid w:val="000E38E4"/>
    <w:rsid w:val="001011F4"/>
    <w:rsid w:val="00141A56"/>
    <w:rsid w:val="0016419A"/>
    <w:rsid w:val="00174811"/>
    <w:rsid w:val="00267E33"/>
    <w:rsid w:val="00284FD1"/>
    <w:rsid w:val="002C5CF3"/>
    <w:rsid w:val="002E5D14"/>
    <w:rsid w:val="002F4277"/>
    <w:rsid w:val="00301A78"/>
    <w:rsid w:val="00313C7A"/>
    <w:rsid w:val="003B61EA"/>
    <w:rsid w:val="003F3F13"/>
    <w:rsid w:val="003F7B82"/>
    <w:rsid w:val="0046355B"/>
    <w:rsid w:val="00484EAD"/>
    <w:rsid w:val="004A4DC6"/>
    <w:rsid w:val="004B57C3"/>
    <w:rsid w:val="004C0253"/>
    <w:rsid w:val="004D59B4"/>
    <w:rsid w:val="005535F5"/>
    <w:rsid w:val="0057562B"/>
    <w:rsid w:val="005D0CF2"/>
    <w:rsid w:val="005E4DA0"/>
    <w:rsid w:val="006429D8"/>
    <w:rsid w:val="006546AF"/>
    <w:rsid w:val="00677C88"/>
    <w:rsid w:val="006A5231"/>
    <w:rsid w:val="006E79B6"/>
    <w:rsid w:val="00724179"/>
    <w:rsid w:val="00726D96"/>
    <w:rsid w:val="0075727B"/>
    <w:rsid w:val="007B4D14"/>
    <w:rsid w:val="007D2F54"/>
    <w:rsid w:val="007E7B3F"/>
    <w:rsid w:val="0080306F"/>
    <w:rsid w:val="008466AB"/>
    <w:rsid w:val="00871B53"/>
    <w:rsid w:val="008B315D"/>
    <w:rsid w:val="008F6D1A"/>
    <w:rsid w:val="00914D57"/>
    <w:rsid w:val="0092360D"/>
    <w:rsid w:val="0099022C"/>
    <w:rsid w:val="009A3CA3"/>
    <w:rsid w:val="00A15C30"/>
    <w:rsid w:val="00A85BC7"/>
    <w:rsid w:val="00A969D6"/>
    <w:rsid w:val="00AB4385"/>
    <w:rsid w:val="00AC5CE0"/>
    <w:rsid w:val="00AE3242"/>
    <w:rsid w:val="00B04D68"/>
    <w:rsid w:val="00B82509"/>
    <w:rsid w:val="00BD640A"/>
    <w:rsid w:val="00C051F8"/>
    <w:rsid w:val="00C15EF0"/>
    <w:rsid w:val="00CB213C"/>
    <w:rsid w:val="00CF74C6"/>
    <w:rsid w:val="00D17B52"/>
    <w:rsid w:val="00D66A27"/>
    <w:rsid w:val="00D7235C"/>
    <w:rsid w:val="00D869C5"/>
    <w:rsid w:val="00DA20B4"/>
    <w:rsid w:val="00DA65A9"/>
    <w:rsid w:val="00DB2A5C"/>
    <w:rsid w:val="00DC07E1"/>
    <w:rsid w:val="00DD35D3"/>
    <w:rsid w:val="00DE479E"/>
    <w:rsid w:val="00E25AD2"/>
    <w:rsid w:val="00E41A5D"/>
    <w:rsid w:val="00E55D42"/>
    <w:rsid w:val="00E907C4"/>
    <w:rsid w:val="00EA6A75"/>
    <w:rsid w:val="00EC7755"/>
    <w:rsid w:val="00EF6B92"/>
    <w:rsid w:val="00F20BD4"/>
    <w:rsid w:val="00F46D15"/>
    <w:rsid w:val="00F93A71"/>
    <w:rsid w:val="00F974AD"/>
    <w:rsid w:val="00FF0C3A"/>
    <w:rsid w:val="011D2710"/>
    <w:rsid w:val="011E2303"/>
    <w:rsid w:val="01362291"/>
    <w:rsid w:val="018F2EE2"/>
    <w:rsid w:val="01BA61B0"/>
    <w:rsid w:val="01C0309B"/>
    <w:rsid w:val="01D858E3"/>
    <w:rsid w:val="02A53F8F"/>
    <w:rsid w:val="02DB6B5E"/>
    <w:rsid w:val="03321D76"/>
    <w:rsid w:val="04575F38"/>
    <w:rsid w:val="04CE3D21"/>
    <w:rsid w:val="05373674"/>
    <w:rsid w:val="05B64EE1"/>
    <w:rsid w:val="06265C73"/>
    <w:rsid w:val="06295AE6"/>
    <w:rsid w:val="064E5119"/>
    <w:rsid w:val="06B64A6C"/>
    <w:rsid w:val="06CB676A"/>
    <w:rsid w:val="07456322"/>
    <w:rsid w:val="0749768F"/>
    <w:rsid w:val="07844B53"/>
    <w:rsid w:val="07A56FBB"/>
    <w:rsid w:val="081E0450"/>
    <w:rsid w:val="08E6156B"/>
    <w:rsid w:val="09586AA8"/>
    <w:rsid w:val="097B739A"/>
    <w:rsid w:val="0A3C34DB"/>
    <w:rsid w:val="0A5D3B7D"/>
    <w:rsid w:val="0A7F7F97"/>
    <w:rsid w:val="0AEB73DB"/>
    <w:rsid w:val="0B4153D8"/>
    <w:rsid w:val="0C7C502D"/>
    <w:rsid w:val="0C96145B"/>
    <w:rsid w:val="0D3D37F2"/>
    <w:rsid w:val="0D8E6743"/>
    <w:rsid w:val="0EF279EF"/>
    <w:rsid w:val="103E1D5B"/>
    <w:rsid w:val="1053332C"/>
    <w:rsid w:val="1122342A"/>
    <w:rsid w:val="114C66F9"/>
    <w:rsid w:val="1182211B"/>
    <w:rsid w:val="11A71B81"/>
    <w:rsid w:val="11B12A58"/>
    <w:rsid w:val="11D50CC6"/>
    <w:rsid w:val="12215E3D"/>
    <w:rsid w:val="12712063"/>
    <w:rsid w:val="13257202"/>
    <w:rsid w:val="138E4DA7"/>
    <w:rsid w:val="13C1629D"/>
    <w:rsid w:val="14270D58"/>
    <w:rsid w:val="157D50D3"/>
    <w:rsid w:val="15DD2016"/>
    <w:rsid w:val="15FA4976"/>
    <w:rsid w:val="17753C8E"/>
    <w:rsid w:val="17AA4179"/>
    <w:rsid w:val="17E05DED"/>
    <w:rsid w:val="184622E0"/>
    <w:rsid w:val="18AF5EEB"/>
    <w:rsid w:val="18EA221C"/>
    <w:rsid w:val="192B3098"/>
    <w:rsid w:val="193843DE"/>
    <w:rsid w:val="19744A3F"/>
    <w:rsid w:val="19874772"/>
    <w:rsid w:val="19C84D8B"/>
    <w:rsid w:val="1A1B310D"/>
    <w:rsid w:val="1A8C7B66"/>
    <w:rsid w:val="1AC45552"/>
    <w:rsid w:val="1B4D5548"/>
    <w:rsid w:val="1BAE60D9"/>
    <w:rsid w:val="1C542906"/>
    <w:rsid w:val="1C56155A"/>
    <w:rsid w:val="1D1C78C7"/>
    <w:rsid w:val="1D2D3883"/>
    <w:rsid w:val="1D9F120E"/>
    <w:rsid w:val="1DD43CFE"/>
    <w:rsid w:val="1E05210A"/>
    <w:rsid w:val="1E8079E2"/>
    <w:rsid w:val="1EBA1146"/>
    <w:rsid w:val="1F2111C5"/>
    <w:rsid w:val="1F6410B2"/>
    <w:rsid w:val="1FBB2376"/>
    <w:rsid w:val="1FC748BA"/>
    <w:rsid w:val="20001123"/>
    <w:rsid w:val="203211B0"/>
    <w:rsid w:val="2298179E"/>
    <w:rsid w:val="22B45EAC"/>
    <w:rsid w:val="22BC4355"/>
    <w:rsid w:val="22E26EBD"/>
    <w:rsid w:val="22E76282"/>
    <w:rsid w:val="22F17100"/>
    <w:rsid w:val="231E5059"/>
    <w:rsid w:val="236A5949"/>
    <w:rsid w:val="23B1699D"/>
    <w:rsid w:val="23C67B2A"/>
    <w:rsid w:val="23DE179B"/>
    <w:rsid w:val="23FF584D"/>
    <w:rsid w:val="24D82326"/>
    <w:rsid w:val="257A33DD"/>
    <w:rsid w:val="258E2443"/>
    <w:rsid w:val="26492DAF"/>
    <w:rsid w:val="27D838A4"/>
    <w:rsid w:val="27FA7E2E"/>
    <w:rsid w:val="280D0539"/>
    <w:rsid w:val="28F17E5A"/>
    <w:rsid w:val="2956479C"/>
    <w:rsid w:val="29E02D8C"/>
    <w:rsid w:val="29F37C02"/>
    <w:rsid w:val="2A825E7A"/>
    <w:rsid w:val="2B434271"/>
    <w:rsid w:val="2C90798A"/>
    <w:rsid w:val="2E026666"/>
    <w:rsid w:val="2E1B03AB"/>
    <w:rsid w:val="2E352597"/>
    <w:rsid w:val="2EB55486"/>
    <w:rsid w:val="2ED10AFD"/>
    <w:rsid w:val="2F6A001E"/>
    <w:rsid w:val="2F7964B4"/>
    <w:rsid w:val="2FA15A0A"/>
    <w:rsid w:val="2FCB3911"/>
    <w:rsid w:val="301D1535"/>
    <w:rsid w:val="303F1F47"/>
    <w:rsid w:val="30F71D86"/>
    <w:rsid w:val="31682C84"/>
    <w:rsid w:val="317E4255"/>
    <w:rsid w:val="31A17F44"/>
    <w:rsid w:val="31D9592F"/>
    <w:rsid w:val="3321133C"/>
    <w:rsid w:val="335A1F1F"/>
    <w:rsid w:val="33B95A18"/>
    <w:rsid w:val="342D0023"/>
    <w:rsid w:val="344078BE"/>
    <w:rsid w:val="344E43B3"/>
    <w:rsid w:val="34711E4F"/>
    <w:rsid w:val="34D80120"/>
    <w:rsid w:val="34FD1935"/>
    <w:rsid w:val="35633FD8"/>
    <w:rsid w:val="35AA25DF"/>
    <w:rsid w:val="35FC1BEC"/>
    <w:rsid w:val="36D861B6"/>
    <w:rsid w:val="36F33C0B"/>
    <w:rsid w:val="36FB1D8D"/>
    <w:rsid w:val="373E756D"/>
    <w:rsid w:val="38221F30"/>
    <w:rsid w:val="384C2463"/>
    <w:rsid w:val="38D023C8"/>
    <w:rsid w:val="38EF77E6"/>
    <w:rsid w:val="393A4B4D"/>
    <w:rsid w:val="39916AF0"/>
    <w:rsid w:val="39E22EB8"/>
    <w:rsid w:val="3A3C2EFF"/>
    <w:rsid w:val="3A563E91"/>
    <w:rsid w:val="3B3853C8"/>
    <w:rsid w:val="3BAB3E99"/>
    <w:rsid w:val="3C4D6CFE"/>
    <w:rsid w:val="3CAB143F"/>
    <w:rsid w:val="3D762284"/>
    <w:rsid w:val="3DC56D68"/>
    <w:rsid w:val="3E341AEF"/>
    <w:rsid w:val="3E82529D"/>
    <w:rsid w:val="3EB72B54"/>
    <w:rsid w:val="3F0D4E6A"/>
    <w:rsid w:val="40060D04"/>
    <w:rsid w:val="405A5E8D"/>
    <w:rsid w:val="418F1B67"/>
    <w:rsid w:val="423170C2"/>
    <w:rsid w:val="425A3C21"/>
    <w:rsid w:val="42F779C3"/>
    <w:rsid w:val="44743CCA"/>
    <w:rsid w:val="447C0AC8"/>
    <w:rsid w:val="44AA6D2D"/>
    <w:rsid w:val="44C10289"/>
    <w:rsid w:val="44DB01A8"/>
    <w:rsid w:val="4508235C"/>
    <w:rsid w:val="458E5EE1"/>
    <w:rsid w:val="45F621B4"/>
    <w:rsid w:val="460D74FE"/>
    <w:rsid w:val="46DA3884"/>
    <w:rsid w:val="47213261"/>
    <w:rsid w:val="474029EB"/>
    <w:rsid w:val="47573126"/>
    <w:rsid w:val="477C493B"/>
    <w:rsid w:val="47B57E4D"/>
    <w:rsid w:val="480C2163"/>
    <w:rsid w:val="481903DC"/>
    <w:rsid w:val="48D80297"/>
    <w:rsid w:val="490746D8"/>
    <w:rsid w:val="49290AF3"/>
    <w:rsid w:val="49897AB9"/>
    <w:rsid w:val="4A056E6A"/>
    <w:rsid w:val="4A282B58"/>
    <w:rsid w:val="4A540E03"/>
    <w:rsid w:val="4A8D1C7B"/>
    <w:rsid w:val="4AAB50DC"/>
    <w:rsid w:val="4ADD1B95"/>
    <w:rsid w:val="4B005883"/>
    <w:rsid w:val="4B015D61"/>
    <w:rsid w:val="4B1D6435"/>
    <w:rsid w:val="4B30151C"/>
    <w:rsid w:val="4B3D2633"/>
    <w:rsid w:val="4B4E65EF"/>
    <w:rsid w:val="4B951B65"/>
    <w:rsid w:val="4BA46B58"/>
    <w:rsid w:val="4BC82845"/>
    <w:rsid w:val="4C0249A2"/>
    <w:rsid w:val="4E0F02B7"/>
    <w:rsid w:val="4E186F69"/>
    <w:rsid w:val="4E345F70"/>
    <w:rsid w:val="4F0A5FD9"/>
    <w:rsid w:val="4F6939F7"/>
    <w:rsid w:val="4FB61588"/>
    <w:rsid w:val="4FFA4F97"/>
    <w:rsid w:val="50830AE8"/>
    <w:rsid w:val="50B92BBB"/>
    <w:rsid w:val="513B5867"/>
    <w:rsid w:val="52154215"/>
    <w:rsid w:val="52DE26D4"/>
    <w:rsid w:val="530028C4"/>
    <w:rsid w:val="53511372"/>
    <w:rsid w:val="53B86CFB"/>
    <w:rsid w:val="541128AF"/>
    <w:rsid w:val="542D76E9"/>
    <w:rsid w:val="54901A26"/>
    <w:rsid w:val="54EB3100"/>
    <w:rsid w:val="56FE417C"/>
    <w:rsid w:val="57D165DD"/>
    <w:rsid w:val="57DE6F4C"/>
    <w:rsid w:val="58223AF1"/>
    <w:rsid w:val="583B614D"/>
    <w:rsid w:val="588A378D"/>
    <w:rsid w:val="59050C34"/>
    <w:rsid w:val="596F471E"/>
    <w:rsid w:val="598B0DDF"/>
    <w:rsid w:val="598F6750"/>
    <w:rsid w:val="59B85996"/>
    <w:rsid w:val="5A117165"/>
    <w:rsid w:val="5A151EB1"/>
    <w:rsid w:val="5A6F20DD"/>
    <w:rsid w:val="5A8E6A07"/>
    <w:rsid w:val="5B767BC7"/>
    <w:rsid w:val="5B857E0A"/>
    <w:rsid w:val="5B9B5880"/>
    <w:rsid w:val="5C0A6B94"/>
    <w:rsid w:val="5D4810F0"/>
    <w:rsid w:val="5DE828D3"/>
    <w:rsid w:val="5E2B3851"/>
    <w:rsid w:val="5E7B3747"/>
    <w:rsid w:val="5E87020C"/>
    <w:rsid w:val="5EAD73F2"/>
    <w:rsid w:val="5EB10F16"/>
    <w:rsid w:val="5EEE216B"/>
    <w:rsid w:val="5F970C3A"/>
    <w:rsid w:val="5FDF108A"/>
    <w:rsid w:val="60636240"/>
    <w:rsid w:val="60991F8F"/>
    <w:rsid w:val="60A30D33"/>
    <w:rsid w:val="60DA29A7"/>
    <w:rsid w:val="60F11E42"/>
    <w:rsid w:val="611F2AAF"/>
    <w:rsid w:val="62061EA0"/>
    <w:rsid w:val="64346872"/>
    <w:rsid w:val="643B19AE"/>
    <w:rsid w:val="64D43BB1"/>
    <w:rsid w:val="64FD3107"/>
    <w:rsid w:val="650B5081"/>
    <w:rsid w:val="6530528B"/>
    <w:rsid w:val="65AB1E80"/>
    <w:rsid w:val="65E322FD"/>
    <w:rsid w:val="663C1A0D"/>
    <w:rsid w:val="663E7534"/>
    <w:rsid w:val="6672542F"/>
    <w:rsid w:val="668A4527"/>
    <w:rsid w:val="669B2BD8"/>
    <w:rsid w:val="66FB3677"/>
    <w:rsid w:val="677D0530"/>
    <w:rsid w:val="67AE06E9"/>
    <w:rsid w:val="68012F0F"/>
    <w:rsid w:val="68176ACA"/>
    <w:rsid w:val="68AA7102"/>
    <w:rsid w:val="68D4417F"/>
    <w:rsid w:val="694D7A8E"/>
    <w:rsid w:val="697B45FB"/>
    <w:rsid w:val="698A0CE2"/>
    <w:rsid w:val="69BF35F2"/>
    <w:rsid w:val="6A1D6279"/>
    <w:rsid w:val="6A3550F2"/>
    <w:rsid w:val="6A892D47"/>
    <w:rsid w:val="6AF01018"/>
    <w:rsid w:val="6B4F3718"/>
    <w:rsid w:val="6D372F2F"/>
    <w:rsid w:val="6D6D6796"/>
    <w:rsid w:val="6D956B37"/>
    <w:rsid w:val="6F07576D"/>
    <w:rsid w:val="6F946416"/>
    <w:rsid w:val="6F993A2D"/>
    <w:rsid w:val="70566167"/>
    <w:rsid w:val="7075449A"/>
    <w:rsid w:val="70820965"/>
    <w:rsid w:val="70902282"/>
    <w:rsid w:val="712D491D"/>
    <w:rsid w:val="71B2527A"/>
    <w:rsid w:val="72347A3D"/>
    <w:rsid w:val="72800ED4"/>
    <w:rsid w:val="72BC63B0"/>
    <w:rsid w:val="72C15778"/>
    <w:rsid w:val="73012015"/>
    <w:rsid w:val="73D56FFD"/>
    <w:rsid w:val="73EA2AA9"/>
    <w:rsid w:val="749F1AE5"/>
    <w:rsid w:val="755A5A0C"/>
    <w:rsid w:val="755C79D6"/>
    <w:rsid w:val="75697B95"/>
    <w:rsid w:val="75A35605"/>
    <w:rsid w:val="75ED062E"/>
    <w:rsid w:val="76A96C4B"/>
    <w:rsid w:val="76F53C3E"/>
    <w:rsid w:val="777E5046"/>
    <w:rsid w:val="77807966"/>
    <w:rsid w:val="77C17FC5"/>
    <w:rsid w:val="783E1615"/>
    <w:rsid w:val="784A1D68"/>
    <w:rsid w:val="787E7C64"/>
    <w:rsid w:val="7A320D06"/>
    <w:rsid w:val="7B897BA3"/>
    <w:rsid w:val="7BB32F79"/>
    <w:rsid w:val="7BDF4EBD"/>
    <w:rsid w:val="7C32323F"/>
    <w:rsid w:val="7C3945CD"/>
    <w:rsid w:val="7CA51C63"/>
    <w:rsid w:val="7D943A85"/>
    <w:rsid w:val="7D9615AC"/>
    <w:rsid w:val="7E260B81"/>
    <w:rsid w:val="7E2E52EC"/>
    <w:rsid w:val="7E447259"/>
    <w:rsid w:val="7F651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semiHidden/>
    <w:rPr>
      <w:sz w:val="18"/>
      <w:szCs w:val="18"/>
    </w:rPr>
  </w:style>
  <w:style w:type="character" w:customStyle="1" w:styleId="Char">
    <w:name w:val="页脚 Char"/>
    <w:basedOn w:val="a0"/>
    <w:link w:val="a3"/>
    <w:uiPriority w:val="99"/>
    <w:semiHidden/>
    <w:qFormat/>
    <w:rPr>
      <w:sz w:val="18"/>
      <w:szCs w:val="18"/>
    </w:rPr>
  </w:style>
  <w:style w:type="paragraph" w:styleId="a6">
    <w:name w:val="Date"/>
    <w:basedOn w:val="a"/>
    <w:next w:val="a"/>
    <w:link w:val="Char1"/>
    <w:rsid w:val="00484EAD"/>
    <w:pPr>
      <w:ind w:leftChars="2500" w:left="100"/>
    </w:pPr>
    <w:rPr>
      <w:rFonts w:ascii="Times New Roman" w:eastAsia="仿宋_GB2312" w:hAnsi="Times New Roman" w:cs="Times New Roman"/>
      <w:sz w:val="32"/>
      <w:szCs w:val="20"/>
    </w:rPr>
  </w:style>
  <w:style w:type="character" w:customStyle="1" w:styleId="Char1">
    <w:name w:val="日期 Char"/>
    <w:basedOn w:val="a0"/>
    <w:link w:val="a6"/>
    <w:rsid w:val="00484EAD"/>
    <w:rPr>
      <w:rFonts w:ascii="Times New Roman" w:eastAsia="仿宋_GB2312" w:hAnsi="Times New Roman" w:cs="Times New Roman"/>
      <w:kern w:val="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636</TotalTime>
  <Pages>17</Pages>
  <Words>1286</Words>
  <Characters>7332</Characters>
  <Application>Microsoft Office Word</Application>
  <DocSecurity>0</DocSecurity>
  <Lines>61</Lines>
  <Paragraphs>17</Paragraphs>
  <ScaleCrop>false</ScaleCrop>
  <Company/>
  <LinksUpToDate>false</LinksUpToDate>
  <CharactersWithSpaces>8601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xb21cn</cp:lastModifiedBy>
  <cp:revision>139</cp:revision>
  <dcterms:created xsi:type="dcterms:W3CDTF">2023-01-30T01:51:00Z</dcterms:created>
  <dcterms:modified xsi:type="dcterms:W3CDTF">2026-02-10T01:14:00Z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eyJoZGlkIjoiNzAxZmFlYzYzOTY0YmFlMGU0OTQyMjEzMjk4MzI1NTQifQ==</vt:lpwstr>
  </property>
  <property fmtid="{D5CDD505-2E9C-101B-9397-08002B2CF9AE}" pid="3" name="KSOProductBuildVer">
    <vt:lpwstr>2052-12.1.0.19770</vt:lpwstr>
  </property>
  <property fmtid="{D5CDD505-2E9C-101B-9397-08002B2CF9AE}" pid="4" name="ICV">
    <vt:lpwstr>92DBA82AFAC345F6B011932C965340A3_12</vt:lpwstr>
  </property>
</Properties>
</file>